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12"/>
        <w:ind w:left="1215" w:right="122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1012"/>
        <w:ind w:left="1215" w:right="122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</w:t>
      </w:r>
      <w:r>
        <w:rPr>
          <w:color w:val="000009"/>
          <w:highlight w:val="none"/>
        </w:rPr>
      </w:r>
    </w:p>
    <w:p>
      <w:pPr>
        <w:pStyle w:val="1012"/>
        <w:ind w:left="6216"/>
      </w:pPr>
      <w:r>
        <w:rPr>
          <w:color w:val="000009"/>
        </w:rPr>
        <w:t xml:space="preserve">УТВЕРЖДАЮ</w:t>
      </w:r>
      <w:r/>
    </w:p>
    <w:p>
      <w:pPr>
        <w:pStyle w:val="1012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12"/>
        <w:ind w:left="6216"/>
        <w:tabs>
          <w:tab w:val="left" w:pos="771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12"/>
        <w:ind w:left="6216"/>
        <w:tabs>
          <w:tab w:val="left" w:pos="7355" w:leader="none"/>
          <w:tab w:val="left" w:pos="837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3"/>
        <w:ind w:left="716" w:right="72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12"/>
        <w:ind w:left="716" w:right="729"/>
        <w:jc w:val="center"/>
      </w:pPr>
      <w:r>
        <w:rPr>
          <w:color w:val="000009"/>
        </w:rPr>
        <w:t xml:space="preserve">«Параллельное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программирование»</w:t>
      </w:r>
      <w:r/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3"/>
        <w:ind w:left="3416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012"/>
        <w:ind w:left="2302"/>
      </w:pPr>
      <w:r>
        <w:rPr>
          <w:color w:val="000009"/>
        </w:rPr>
        <w:t xml:space="preserve">01.03.02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3"/>
        <w:ind w:left="716" w:right="726"/>
        <w:jc w:val="center"/>
      </w:pPr>
      <w:r>
        <w:rPr>
          <w:color w:val="000009"/>
        </w:rPr>
        <w:t xml:space="preserve">Направленность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1012"/>
        <w:ind w:left="716" w:right="728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Программирование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интеллекта»</w:t>
      </w:r>
      <w:r/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3"/>
        <w:ind w:left="716" w:right="72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012"/>
        <w:ind w:left="716" w:right="726"/>
        <w:jc w:val="center"/>
      </w:pPr>
      <w:r>
        <w:rPr>
          <w:color w:val="000009"/>
        </w:rPr>
        <w:t xml:space="preserve">Бакалавр</w:t>
      </w:r>
      <w:r/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3"/>
        <w:ind w:left="716" w:right="72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012"/>
        <w:ind w:left="716" w:right="727"/>
        <w:jc w:val="center"/>
      </w:pPr>
      <w:r>
        <w:rPr>
          <w:color w:val="000009"/>
        </w:rPr>
        <w:t xml:space="preserve">очная</w:t>
      </w:r>
      <w:r/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2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12"/>
        <w:ind w:left="228" w:right="27" w:firstLine="0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1012"/>
        <w:ind w:left="228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22 апреля 2024 г.,</w:t>
      </w:r>
      <w:r/>
    </w:p>
    <w:p>
      <w:pPr>
        <w:pStyle w:val="1012"/>
        <w:ind w:left="22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012"/>
        <w:ind w:left="981" w:right="1107" w:firstLine="11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1012"/>
        <w:ind w:left="981" w:right="1107" w:firstLine="11"/>
        <w:rPr>
          <w:color w:val="000009"/>
        </w:rPr>
      </w:pPr>
      <w:r>
        <w:rPr>
          <w:color w:val="000009"/>
        </w:rPr>
        <w:t xml:space="preserve">протокол № 6 от</w:t>
      </w:r>
      <w:r>
        <w:rPr>
          <w:color w:val="000009"/>
        </w:rPr>
      </w:r>
    </w:p>
    <w:p>
      <w:pPr>
        <w:pStyle w:val="1012"/>
        <w:ind w:left="981" w:right="1107" w:firstLine="11"/>
      </w:pPr>
      <w:r>
        <w:rPr>
          <w:color w:val="000009"/>
        </w:rPr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2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12"/>
        <w:ind w:left="227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2" w:sep="0" w:space="1701" w:equalWidth="0">
            <w:col w:w="3460" w:space="572"/>
            <w:col w:w="5578" w:space="0"/>
          </w:cols>
          <w:docGrid w:linePitch="360"/>
        </w:sectPr>
      </w:pPr>
      <w:r/>
      <w:r/>
    </w:p>
    <w:p>
      <w:pPr>
        <w:pStyle w:val="1013"/>
        <w:numPr>
          <w:ilvl w:val="0"/>
          <w:numId w:val="22"/>
        </w:numPr>
        <w:ind w:left="1070" w:right="0" w:hanging="240"/>
        <w:jc w:val="both"/>
        <w:spacing w:before="76" w:after="0" w:line="240" w:lineRule="auto"/>
        <w:tabs>
          <w:tab w:val="left" w:pos="107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rPr>
          <w:color w:val="000009"/>
        </w:rPr>
        <w:t xml:space="preserve">Ц</w:t>
      </w:r>
      <w:r>
        <w:rPr>
          <w:color w:val="000009"/>
        </w:rPr>
        <w:t xml:space="preserve">ели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12"/>
        <w:ind w:left="120" w:right="130" w:firstLine="710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«Параллельное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параллельного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архитектуры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параллельных вычислительных систем, ознакомление с принципами распараллеливания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программ, получение навыков программирования с использованием технологий OpenMP,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MPI,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CUDA.</w:t>
      </w:r>
      <w:r/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3"/>
        <w:numPr>
          <w:ilvl w:val="0"/>
          <w:numId w:val="22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rPr>
          <w:color w:val="000009"/>
        </w:rPr>
        <w:t xml:space="preserve">М</w:t>
      </w:r>
      <w:r>
        <w:rPr>
          <w:color w:val="000009"/>
        </w:rPr>
        <w:t xml:space="preserve">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12"/>
        <w:ind w:left="120" w:right="139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«Параллельное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(дисциплина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выбору)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1012"/>
        <w:ind w:left="120" w:right="130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математике и информатике, в т.ч.: основы программирования на языках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 и/или C++,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алгебре,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геометрии,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дифференциальным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уравнениями,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уравнениям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методам;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настойчивость, целеустремленность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инициативу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3"/>
        <w:numPr>
          <w:ilvl w:val="0"/>
          <w:numId w:val="22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rPr>
          <w:color w:val="000009"/>
        </w:rPr>
        <w:t xml:space="preserve">П</w:t>
      </w:r>
      <w:r>
        <w:rPr>
          <w:color w:val="000009"/>
        </w:rPr>
        <w:t xml:space="preserve">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результатами освоения 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12"/>
        <w:ind w:left="120" w:right="13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760"/>
        </w:trPr>
        <w:tc>
          <w:tcPr>
            <w:tcW w:w="3114" w:type="dxa"/>
            <w:textDirection w:val="lrTb"/>
            <w:noWrap w:val="false"/>
          </w:tcPr>
          <w:p>
            <w:pPr>
              <w:pStyle w:val="1015"/>
              <w:ind w:left="464" w:right="134" w:hanging="28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Формируемая</w:t>
            </w:r>
            <w:r>
              <w:rPr>
                <w:b/>
                <w:color w:val="000009"/>
                <w:spacing w:val="-10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15"/>
              <w:ind w:left="910" w:right="348" w:hanging="514"/>
              <w:rPr>
                <w:b/>
                <w:sz w:val="22"/>
              </w:rPr>
            </w:pPr>
            <w:r>
              <w:rPr>
                <w:b/>
                <w:color w:val="000009"/>
                <w:spacing w:val="-1"/>
                <w:sz w:val="22"/>
              </w:rPr>
              <w:t xml:space="preserve">Индикатор </w:t>
            </w:r>
            <w:r>
              <w:rPr>
                <w:b/>
                <w:color w:val="000009"/>
                <w:sz w:val="22"/>
              </w:rPr>
              <w:t xml:space="preserve">достижения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5"/>
              <w:ind w:left="464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15"/>
              <w:ind w:left="248" w:right="201" w:firstLine="846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Перечень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планируемых</w:t>
            </w:r>
            <w:r>
              <w:rPr>
                <w:b/>
                <w:color w:val="000009"/>
                <w:spacing w:val="-9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5"/>
              <w:ind w:left="1108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5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15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14"/>
        </w:trPr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5"/>
              <w:ind w:left="110"/>
              <w:spacing w:before="138"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vMerge w:val="restart"/>
            <w:textDirection w:val="lrTb"/>
            <w:noWrap w:val="false"/>
          </w:tcPr>
          <w:p>
            <w:pPr>
              <w:pStyle w:val="1015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21"/>
              </w:numPr>
              <w:ind w:left="110" w:right="180" w:firstLine="0"/>
              <w:jc w:val="left"/>
              <w:spacing w:before="0" w:after="0" w:line="240" w:lineRule="auto"/>
              <w:tabs>
                <w:tab w:val="left" w:pos="29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области применимости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21"/>
              </w:numPr>
              <w:ind w:left="110" w:right="532" w:firstLine="0"/>
              <w:jc w:val="left"/>
              <w:spacing w:before="0" w:after="0" w:line="240" w:lineRule="auto"/>
              <w:tabs>
                <w:tab w:val="left" w:pos="29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интерпретировать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результаты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21"/>
              </w:numPr>
              <w:ind w:left="110" w:right="94" w:firstLine="0"/>
              <w:jc w:val="left"/>
              <w:spacing w:before="0" w:after="0" w:line="270" w:lineRule="atLeast"/>
              <w:tabs>
                <w:tab w:val="left" w:pos="290" w:leader="none"/>
                <w:tab w:val="left" w:pos="1437" w:leader="none"/>
                <w:tab w:val="left" w:pos="1755" w:leader="none"/>
                <w:tab w:val="left" w:pos="2144" w:leader="none"/>
                <w:tab w:val="left" w:pos="265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обработки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полученных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  <w:tab/>
              <w:tab/>
              <w:tab/>
              <w:tab/>
            </w:r>
            <w:r>
              <w:rPr>
                <w:color w:val="000009"/>
                <w:spacing w:val="-2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соответствующих</w:t>
              <w:tab/>
            </w:r>
            <w:r>
              <w:rPr>
                <w:color w:val="000009"/>
                <w:spacing w:val="-1"/>
                <w:sz w:val="24"/>
              </w:rPr>
              <w:t xml:space="preserve">выводов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</w:t>
              <w:tab/>
            </w:r>
            <w:r>
              <w:rPr>
                <w:color w:val="000009"/>
                <w:spacing w:val="-1"/>
                <w:sz w:val="24"/>
              </w:rPr>
              <w:t xml:space="preserve">эффективности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5"/>
              <w:ind w:left="0"/>
              <w:spacing w:line="24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5"/>
              <w:ind w:left="110"/>
              <w:spacing w:line="24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9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5"/>
              <w:ind w:left="124" w:right="113" w:firstLine="4"/>
              <w:jc w:val="left"/>
              <w:spacing w:before="12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применению алгоритмических и программных решений в области системного и прикладного программного обеспечения, в том числе методы машинного обучени</w:t>
            </w:r>
            <w:r>
              <w:rPr>
                <w:rFonts w:ascii="Tahoma" w:hAnsi="Tahoma" w:eastAsia="Tahoma" w:cs="Tahoma"/>
                <w:color w:val="000000"/>
                <w:sz w:val="16"/>
                <w:u w:val="none"/>
              </w:rPr>
              <w:t xml:space="preserve">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5"/>
              <w:ind w:left="110"/>
              <w:spacing w:line="25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2.1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знания в области современных языков и технологий программирования, комплексов прикладных компьютерных программ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5"/>
              <w:ind w:left="0"/>
              <w:spacing w:line="24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5"/>
              <w:ind w:left="0"/>
              <w:spacing w:line="24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03"/>
        </w:trPr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5"/>
              <w:ind w:left="0"/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3"/>
        <w:numPr>
          <w:ilvl w:val="0"/>
          <w:numId w:val="22"/>
        </w:numPr>
        <w:ind w:left="1070" w:right="0" w:hanging="240"/>
        <w:jc w:val="both"/>
        <w:spacing w:before="217" w:after="0" w:line="240" w:lineRule="auto"/>
        <w:tabs>
          <w:tab w:val="left" w:pos="107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rPr>
          <w:color w:val="000009"/>
        </w:rPr>
        <w:t xml:space="preserve">О</w:t>
      </w:r>
      <w:r>
        <w:rPr>
          <w:color w:val="000009"/>
        </w:rPr>
        <w:t xml:space="preserve">бъем,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12"/>
        <w:ind w:left="83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1012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4"/>
        <w:gridCol w:w="506"/>
        <w:gridCol w:w="2536"/>
        <w:gridCol w:w="666"/>
        <w:gridCol w:w="2492"/>
      </w:tblGrid>
      <w:tr>
        <w:tblPrEx/>
        <w:trPr>
          <w:trHeight w:val="1302"/>
        </w:trPr>
        <w:tc>
          <w:tcPr>
            <w:tcW w:w="520" w:type="dxa"/>
            <w:textDirection w:val="lrTb"/>
            <w:noWrap w:val="false"/>
          </w:tcPr>
          <w:p>
            <w:pPr>
              <w:pStyle w:val="1015"/>
              <w:spacing w:before="10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15"/>
              <w:ind w:left="90" w:right="56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5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5"/>
              <w:ind w:left="452" w:right="44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15"/>
              <w:ind w:left="183"/>
              <w:spacing w:before="1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3202" w:type="dxa"/>
            <w:textDirection w:val="lrTb"/>
            <w:noWrap w:val="false"/>
          </w:tcPr>
          <w:p>
            <w:pPr>
              <w:pStyle w:val="1015"/>
              <w:ind w:left="132" w:right="117" w:hanging="1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ind w:left="253" w:right="23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ind w:left="254" w:right="239"/>
              <w:jc w:val="center"/>
              <w:spacing w:line="15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5"/>
              <w:ind w:left="301" w:right="289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301" w:right="289"/>
              <w:jc w:val="center"/>
              <w:spacing w:line="15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36" w:type="dxa"/>
            <w:textDirection w:val="lrTb"/>
            <w:noWrap w:val="false"/>
          </w:tcPr>
          <w:p>
            <w:pPr>
              <w:pStyle w:val="1015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1000" w:bottom="900" w:left="1300" w:header="0" w:footer="702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4"/>
        <w:gridCol w:w="506"/>
        <w:gridCol w:w="506"/>
        <w:gridCol w:w="508"/>
        <w:gridCol w:w="506"/>
        <w:gridCol w:w="506"/>
        <w:gridCol w:w="510"/>
        <w:gridCol w:w="666"/>
        <w:gridCol w:w="2492"/>
      </w:tblGrid>
      <w:tr>
        <w:tblPrEx/>
        <w:trPr>
          <w:trHeight w:val="1843"/>
        </w:trPr>
        <w:tc>
          <w:tcPr>
            <w:tcW w:w="520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15"/>
              <w:ind w:left="5"/>
              <w:spacing w:before="116"/>
              <w:rPr>
                <w:sz w:val="24"/>
              </w:rPr>
            </w:pPr>
            <w:r/>
            <w:bookmarkStart w:id="9" w:name="Содержание разделов дисциплины:"/>
            <w:r/>
            <w:bookmarkEnd w:id="9"/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15"/>
              <w:ind w:left="5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15"/>
              <w:ind w:left="5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15"/>
              <w:ind w:left="5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1015"/>
              <w:ind w:left="5" w:right="-27" w:firstLine="202"/>
              <w:spacing w:before="8"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1015"/>
              <w:ind w:left="5" w:right="120"/>
              <w:spacing w:before="5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20" w:type="dxa"/>
            <w:textDirection w:val="lrTb"/>
            <w:noWrap w:val="false"/>
          </w:tcPr>
          <w:p>
            <w:pPr>
              <w:pStyle w:val="101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5"/>
              <w:ind w:left="152" w:right="1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5"/>
              <w:ind w:left="30" w:right="3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 1. История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вычислительных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Параллелизм 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3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5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5"/>
              <w:ind w:right="17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5"/>
              <w:ind w:right="25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520" w:type="dxa"/>
            <w:textDirection w:val="lrTb"/>
            <w:noWrap w:val="false"/>
          </w:tcPr>
          <w:p>
            <w:pPr>
              <w:pStyle w:val="101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5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15"/>
              <w:ind w:left="152" w:right="1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5"/>
              <w:ind w:left="30" w:right="3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 2.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Вычислительный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кластер. API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управления </w:t>
            </w:r>
            <w:r>
              <w:rPr>
                <w:color w:val="000009"/>
                <w:sz w:val="24"/>
              </w:rPr>
              <w:t xml:space="preserve">потоками,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синхронизации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3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планирования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Pthreads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5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15"/>
              <w:ind w:right="17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5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15"/>
              <w:ind w:left="1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5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15"/>
              <w:ind w:right="25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5"/>
              <w:ind w:left="30" w:right="68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0" w:type="dxa"/>
            <w:textDirection w:val="lrTb"/>
            <w:noWrap w:val="false"/>
          </w:tcPr>
          <w:p>
            <w:pPr>
              <w:pStyle w:val="1015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5"/>
              <w:ind w:left="152" w:right="1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5"/>
              <w:ind w:left="30" w:right="4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3.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3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OpenMP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5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5"/>
              <w:ind w:right="17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5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5"/>
              <w:ind w:left="1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5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5"/>
              <w:ind w:right="25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5"/>
              <w:ind w:left="30" w:right="680"/>
              <w:spacing w:before="13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1015"/>
              <w:ind w:left="152" w:right="138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5"/>
              <w:ind w:left="3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4.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3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MPI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ind w:left="16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ind w:right="179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5"/>
              <w:ind w:left="136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5"/>
              <w:ind w:right="259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5"/>
              <w:ind w:left="3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Самостоятельная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3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1015"/>
              <w:ind w:left="152" w:right="138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5"/>
              <w:ind w:left="3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5.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Введение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3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CUDA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ind w:left="16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ind w:right="179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5"/>
              <w:ind w:left="136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5"/>
              <w:ind w:right="259"/>
              <w:jc w:val="right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5"/>
              <w:ind w:left="3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Самостоятельная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3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0" w:type="dxa"/>
            <w:textDirection w:val="lrTb"/>
            <w:noWrap w:val="false"/>
          </w:tcPr>
          <w:p>
            <w:pPr>
              <w:pStyle w:val="1015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5"/>
              <w:ind w:left="152" w:right="1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5"/>
              <w:ind w:left="3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6.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Гибридная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30" w:right="287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модель </w:t>
            </w:r>
            <w:r>
              <w:rPr>
                <w:color w:val="000009"/>
                <w:sz w:val="24"/>
              </w:rPr>
              <w:t xml:space="preserve">параллельного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5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5"/>
              <w:ind w:right="17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5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5"/>
              <w:ind w:left="1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5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5"/>
              <w:ind w:right="25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5"/>
              <w:ind w:left="30" w:right="680"/>
              <w:spacing w:before="13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5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7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5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5"/>
              <w:ind w:right="19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5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5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5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5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5"/>
              <w:ind w:right="19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12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13"/>
        <w:ind w:left="3224"/>
        <w:spacing w:before="90"/>
      </w:pPr>
      <w:r>
        <w:rPr>
          <w:color w:val="000009"/>
        </w:rPr>
        <w:t xml:space="preserve">Содержание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1012"/>
        <w:ind w:left="120" w:firstLine="710"/>
      </w:pPr>
      <w:r>
        <w:rPr>
          <w:color w:val="000009"/>
        </w:rPr>
        <w:t xml:space="preserve">Раздел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1.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параллельных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вычислительных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систем.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Параллелизм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использование.</w:t>
      </w:r>
      <w:r/>
    </w:p>
    <w:p>
      <w:pPr>
        <w:pStyle w:val="1014"/>
        <w:numPr>
          <w:ilvl w:val="1"/>
          <w:numId w:val="20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История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развития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параллельных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вычислительных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систем.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20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Обзор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современных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вычислительных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параллельных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вычислений.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20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Способы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параллельной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20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Компьютеры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общей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распределенной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памятью.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20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Графы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информационных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зависимостей.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20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Концепция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неограниченного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параллелизма.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20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Крупноблочное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распараллеливание.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20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Низкоуровневое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распараллеливание.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20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Оценка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эффективности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параллельных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вычислений.</w:t>
      </w:r>
      <w:r>
        <w:rPr>
          <w:sz w:val="24"/>
        </w:rPr>
      </w:r>
      <w:r>
        <w:rPr>
          <w:sz w:val="24"/>
        </w:rPr>
      </w:r>
    </w:p>
    <w:p>
      <w:pPr>
        <w:pStyle w:val="1012"/>
      </w:pPr>
      <w:r/>
      <w:r/>
    </w:p>
    <w:p>
      <w:pPr>
        <w:pStyle w:val="1012"/>
        <w:ind w:left="120" w:right="143" w:firstLine="710"/>
        <w:tabs>
          <w:tab w:val="left" w:pos="1755" w:leader="none"/>
          <w:tab w:val="left" w:pos="2176" w:leader="none"/>
          <w:tab w:val="left" w:pos="4202" w:leader="none"/>
          <w:tab w:val="left" w:pos="5285" w:leader="none"/>
          <w:tab w:val="left" w:pos="5915" w:leader="none"/>
          <w:tab w:val="left" w:pos="6510" w:leader="none"/>
          <w:tab w:val="left" w:pos="7933" w:leader="none"/>
          <w:tab w:val="left" w:pos="9212" w:leader="none"/>
        </w:tabs>
      </w:pPr>
      <w:r>
        <w:rPr>
          <w:color w:val="000009"/>
        </w:rPr>
        <w:t xml:space="preserve">Раздел</w:t>
        <w:tab/>
        <w:t xml:space="preserve">2.</w:t>
        <w:tab/>
        <w:t xml:space="preserve">Вычислительный</w:t>
        <w:tab/>
        <w:t xml:space="preserve">кластер.</w:t>
        <w:tab/>
        <w:t xml:space="preserve">API</w:t>
        <w:tab/>
        <w:t xml:space="preserve">для</w:t>
        <w:tab/>
        <w:t xml:space="preserve">управления</w:t>
        <w:tab/>
        <w:t xml:space="preserve">потоками,</w:t>
        <w:tab/>
      </w:r>
      <w:r>
        <w:rPr>
          <w:color w:val="000009"/>
          <w:spacing w:val="-1"/>
        </w:rPr>
        <w:t xml:space="preserve">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синхронизации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планирования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Pthreads.</w:t>
      </w:r>
      <w:r/>
    </w:p>
    <w:p>
      <w:pPr>
        <w:pStyle w:val="1014"/>
        <w:numPr>
          <w:ilvl w:val="1"/>
          <w:numId w:val="19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Основы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гибридным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вычислительным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кластером.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19"/>
        </w:numPr>
        <w:ind w:left="120" w:right="138" w:firstLine="710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Стандарт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POSIX-реализации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потоков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(нитей)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выполнения: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типы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функции управления потоками,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функции синхронизации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потоков.</w:t>
      </w:r>
      <w:r>
        <w:rPr>
          <w:sz w:val="24"/>
        </w:rPr>
      </w:r>
      <w:r>
        <w:rPr>
          <w:sz w:val="24"/>
        </w:rPr>
      </w:r>
    </w:p>
    <w:p>
      <w:pPr>
        <w:pStyle w:val="1012"/>
      </w:pPr>
      <w:r/>
      <w:r/>
    </w:p>
    <w:p>
      <w:pPr>
        <w:pStyle w:val="1012"/>
        <w:ind w:left="830"/>
      </w:pPr>
      <w:r>
        <w:rPr>
          <w:color w:val="000009"/>
        </w:rPr>
        <w:t xml:space="preserve">Раздел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3.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OpenMP.</w:t>
      </w:r>
      <w:r/>
    </w:p>
    <w:p>
      <w:pPr>
        <w:pStyle w:val="1014"/>
        <w:numPr>
          <w:ilvl w:val="1"/>
          <w:numId w:val="18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конструкции.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900" w:left="1300" w:header="0" w:footer="70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18"/>
        </w:numPr>
        <w:ind w:left="1536" w:right="0" w:hanging="706"/>
        <w:jc w:val="left"/>
        <w:spacing w:before="76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переменными.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18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Распараллеливание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циклов.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18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Параллельные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секции.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18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Критические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секции.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18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Атомарные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операции.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18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Операции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синхронизации.</w:t>
      </w:r>
      <w:r>
        <w:rPr>
          <w:sz w:val="24"/>
        </w:rPr>
      </w:r>
      <w:r>
        <w:rPr>
          <w:sz w:val="24"/>
        </w:rPr>
      </w:r>
    </w:p>
    <w:p>
      <w:pPr>
        <w:pStyle w:val="1012"/>
      </w:pPr>
      <w:r/>
      <w:r/>
    </w:p>
    <w:p>
      <w:pPr>
        <w:pStyle w:val="1012"/>
        <w:ind w:left="830"/>
      </w:pPr>
      <w:r>
        <w:rPr>
          <w:color w:val="000009"/>
        </w:rPr>
        <w:t xml:space="preserve">Раздел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4.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MPI.</w:t>
      </w:r>
      <w:r/>
    </w:p>
    <w:p>
      <w:pPr>
        <w:pStyle w:val="1014"/>
        <w:numPr>
          <w:ilvl w:val="1"/>
          <w:numId w:val="17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Общие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функции.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17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Функции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приема/передачи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сообщений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процессами.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17"/>
        </w:numPr>
        <w:ind w:left="120" w:right="138" w:firstLine="710"/>
        <w:jc w:val="left"/>
        <w:spacing w:before="0" w:after="0" w:line="240" w:lineRule="auto"/>
        <w:tabs>
          <w:tab w:val="left" w:pos="1535" w:leader="none"/>
          <w:tab w:val="left" w:pos="1536" w:leader="none"/>
          <w:tab w:val="left" w:pos="2931" w:leader="none"/>
          <w:tab w:val="left" w:pos="4897" w:leader="none"/>
          <w:tab w:val="left" w:pos="6986" w:leader="none"/>
          <w:tab w:val="left" w:pos="8551" w:leader="none"/>
        </w:tabs>
        <w:rPr>
          <w:sz w:val="24"/>
        </w:rPr>
      </w:pPr>
      <w:r>
        <w:rPr>
          <w:color w:val="000009"/>
          <w:sz w:val="24"/>
        </w:rPr>
        <w:t xml:space="preserve">Функции</w:t>
        <w:tab/>
        <w:t xml:space="preserve">коллективного</w:t>
        <w:tab/>
        <w:t xml:space="preserve">взаимодействия</w:t>
        <w:tab/>
        <w:t xml:space="preserve">процессов,</w:t>
        <w:tab/>
      </w:r>
      <w:r>
        <w:rPr>
          <w:color w:val="000009"/>
          <w:spacing w:val="-1"/>
          <w:sz w:val="24"/>
        </w:rPr>
        <w:t xml:space="preserve">создания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пользовательских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операций,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группами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процессов.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17"/>
        </w:numPr>
        <w:ind w:left="120" w:right="141" w:firstLine="710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Пересылка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разнотипных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производные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типы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упаковка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1012"/>
      </w:pPr>
      <w:r/>
      <w:r/>
    </w:p>
    <w:p>
      <w:pPr>
        <w:pStyle w:val="1012"/>
        <w:ind w:left="830"/>
      </w:pPr>
      <w:r>
        <w:rPr>
          <w:color w:val="000009"/>
        </w:rPr>
        <w:t xml:space="preserve">Раздел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5.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Введение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технологию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CUDA.</w:t>
      </w:r>
      <w:r/>
    </w:p>
    <w:p>
      <w:pPr>
        <w:pStyle w:val="1014"/>
        <w:numPr>
          <w:ilvl w:val="1"/>
          <w:numId w:val="16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Архитектура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GPU.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16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Программная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CUDA.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16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Иерархия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памяти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CUDA.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16"/>
        </w:numPr>
        <w:ind w:left="1536" w:right="0" w:hanging="706"/>
        <w:jc w:val="left"/>
        <w:spacing w:before="0" w:after="0" w:line="240" w:lineRule="auto"/>
        <w:tabs>
          <w:tab w:val="left" w:pos="1535" w:leader="none"/>
          <w:tab w:val="left" w:pos="1536" w:leader="none"/>
        </w:tabs>
        <w:rPr>
          <w:sz w:val="24"/>
        </w:rPr>
      </w:pPr>
      <w:r>
        <w:rPr>
          <w:color w:val="000009"/>
          <w:sz w:val="24"/>
        </w:rPr>
        <w:t xml:space="preserve">Библиотека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Thrust.</w:t>
      </w:r>
      <w:r>
        <w:rPr>
          <w:sz w:val="24"/>
        </w:rPr>
      </w:r>
      <w:r>
        <w:rPr>
          <w:sz w:val="24"/>
        </w:rPr>
      </w:r>
    </w:p>
    <w:p>
      <w:pPr>
        <w:pStyle w:val="1012"/>
      </w:pPr>
      <w:r/>
      <w:r/>
    </w:p>
    <w:p>
      <w:pPr>
        <w:pStyle w:val="1012"/>
        <w:ind w:left="830"/>
      </w:pPr>
      <w:r>
        <w:rPr>
          <w:color w:val="000009"/>
        </w:rPr>
        <w:t xml:space="preserve"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6.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Гибридная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модель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параллельного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программирования.</w:t>
      </w:r>
      <w:r/>
    </w:p>
    <w:p>
      <w:pPr>
        <w:pStyle w:val="1012"/>
        <w:ind w:left="120" w:firstLine="710"/>
      </w:pPr>
      <w:r>
        <w:rPr>
          <w:color w:val="000009"/>
        </w:rPr>
        <w:t xml:space="preserve">6.1.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Совместное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OpenMP,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MPI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CUDA.</w:t>
      </w:r>
      <w:r/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3"/>
        <w:numPr>
          <w:ilvl w:val="0"/>
          <w:numId w:val="22"/>
        </w:numPr>
        <w:ind w:left="120" w:right="135" w:firstLine="710"/>
        <w:jc w:val="both"/>
        <w:spacing w:before="217" w:after="0" w:line="240" w:lineRule="auto"/>
        <w:tabs>
          <w:tab w:val="left" w:pos="107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rPr>
          <w:color w:val="000009"/>
        </w:rPr>
        <w:t xml:space="preserve">О</w:t>
      </w:r>
      <w:r>
        <w:rPr>
          <w:color w:val="000009"/>
        </w:rPr>
        <w:t xml:space="preserve">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12"/>
        <w:ind w:left="83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012"/>
        <w:ind w:left="120" w:right="134" w:firstLine="710"/>
        <w:jc w:val="both"/>
        <w:spacing w:before="1"/>
      </w:pPr>
      <w:r>
        <w:rPr>
          <w:color w:val="000009"/>
        </w:rPr>
        <w:t xml:space="preserve">Вводная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 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1012"/>
        <w:ind w:left="120" w:right="132" w:firstLine="710"/>
        <w:jc w:val="both"/>
      </w:pPr>
      <w:r>
        <w:rPr>
          <w:color w:val="000009"/>
        </w:rPr>
        <w:t xml:space="preserve">Академическая лекция 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1012"/>
        <w:ind w:left="120" w:right="137" w:firstLine="710"/>
        <w:jc w:val="both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 – 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знаний.</w:t>
      </w:r>
      <w:r/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3"/>
        <w:numPr>
          <w:ilvl w:val="0"/>
          <w:numId w:val="22"/>
        </w:numPr>
        <w:ind w:left="120" w:right="135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rPr>
          <w:color w:val="000009"/>
        </w:rPr>
        <w:t xml:space="preserve">П</w:t>
      </w:r>
      <w:r>
        <w:rPr>
          <w:color w:val="000009"/>
        </w:rPr>
        <w:t xml:space="preserve">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1012"/>
        <w:ind w:left="83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используются:</w:t>
      </w:r>
      <w:r/>
    </w:p>
    <w:p>
      <w:pPr>
        <w:pStyle w:val="1014"/>
        <w:numPr>
          <w:ilvl w:val="0"/>
          <w:numId w:val="15"/>
        </w:numPr>
        <w:ind w:left="120" w:right="137" w:firstLine="710"/>
        <w:jc w:val="both"/>
        <w:spacing w:before="0" w:after="0" w:line="240" w:lineRule="auto"/>
        <w:tabs>
          <w:tab w:val="left" w:pos="1010" w:leader="none"/>
        </w:tabs>
        <w:rPr>
          <w:sz w:val="24"/>
        </w:rPr>
      </w:pPr>
      <w:r>
        <w:rPr>
          <w:color w:val="000009"/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документов,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презентаций,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57"/>
          <w:sz w:val="24"/>
        </w:rPr>
        <w:t xml:space="preserve"> </w:t>
      </w:r>
      <w:r>
        <w:rPr>
          <w:color w:val="000009"/>
          <w:sz w:val="24"/>
        </w:rPr>
        <w:t xml:space="preserve">электронными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 xml:space="preserve">таблицами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00" w:left="1300" w:header="0" w:footer="70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2"/>
        <w:ind w:left="120" w:right="130"/>
        <w:spacing w:before="76"/>
        <w:tabs>
          <w:tab w:val="left" w:pos="8195" w:leader="none"/>
        </w:tabs>
      </w:pPr>
      <w:r>
        <w:rPr>
          <w:color w:val="000009"/>
        </w:rPr>
        <w:t xml:space="preserve">программы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 xml:space="preserve">OfficeStd</w:t>
      </w:r>
      <w:r>
        <w:rPr>
          <w:color w:val="000009"/>
          <w:spacing w:val="90"/>
        </w:rPr>
        <w:t xml:space="preserve"> </w:t>
      </w:r>
      <w:r>
        <w:rPr>
          <w:color w:val="000009"/>
        </w:rPr>
        <w:t xml:space="preserve">2013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 xml:space="preserve">RUS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 xml:space="preserve">OLP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 xml:space="preserve">NL</w:t>
      </w:r>
      <w:r>
        <w:rPr>
          <w:color w:val="000009"/>
          <w:spacing w:val="89"/>
        </w:rPr>
        <w:t xml:space="preserve"> </w:t>
      </w:r>
      <w:r>
        <w:rPr>
          <w:color w:val="000009"/>
        </w:rPr>
        <w:t xml:space="preserve">Acdmc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021-10232,</w:t>
      </w:r>
      <w:r>
        <w:rPr>
          <w:color w:val="000009"/>
          <w:spacing w:val="88"/>
        </w:rPr>
        <w:t xml:space="preserve"> </w:t>
      </w:r>
      <w:r>
        <w:rPr>
          <w:color w:val="000009"/>
        </w:rPr>
        <w:t xml:space="preserve">LibreOffice</w:t>
        <w:tab/>
      </w:r>
      <w:r>
        <w:rPr>
          <w:color w:val="000009"/>
          <w:spacing w:val="-1"/>
        </w:rPr>
        <w:t xml:space="preserve">(свободное),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издательская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LaTeX;</w:t>
      </w:r>
      <w:r/>
    </w:p>
    <w:p>
      <w:pPr>
        <w:pStyle w:val="1014"/>
        <w:numPr>
          <w:ilvl w:val="0"/>
          <w:numId w:val="14"/>
        </w:numPr>
        <w:ind w:left="969" w:right="0" w:hanging="140"/>
        <w:jc w:val="left"/>
        <w:spacing w:before="0" w:after="0" w:line="240" w:lineRule="auto"/>
        <w:tabs>
          <w:tab w:val="left" w:pos="970" w:leader="none"/>
        </w:tabs>
        <w:rPr>
          <w:sz w:val="24"/>
        </w:rPr>
      </w:pPr>
      <w:r>
        <w:rPr>
          <w:color w:val="000009"/>
          <w:sz w:val="24"/>
        </w:rPr>
        <w:t xml:space="preserve">компиляторы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высокоуровневых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языков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0"/>
          <w:numId w:val="14"/>
        </w:numPr>
        <w:ind w:left="969" w:right="0" w:hanging="140"/>
        <w:jc w:val="left"/>
        <w:spacing w:before="0" w:after="0" w:line="240" w:lineRule="auto"/>
        <w:tabs>
          <w:tab w:val="left" w:pos="970" w:leader="none"/>
        </w:tabs>
        <w:rPr>
          <w:sz w:val="24"/>
        </w:rPr>
      </w:pPr>
      <w:r>
        <w:rPr>
          <w:color w:val="000009"/>
          <w:sz w:val="24"/>
        </w:rPr>
        <w:t xml:space="preserve">вычислительный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гибридный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кластер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ЯрГУ.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0"/>
          <w:numId w:val="14"/>
        </w:numPr>
        <w:ind w:left="969" w:right="0" w:hanging="140"/>
        <w:jc w:val="left"/>
        <w:spacing w:before="0" w:after="0" w:line="240" w:lineRule="auto"/>
        <w:tabs>
          <w:tab w:val="left" w:pos="970" w:leader="none"/>
        </w:tabs>
        <w:rPr>
          <w:sz w:val="24"/>
        </w:rPr>
      </w:pPr>
      <w:r>
        <w:rPr>
          <w:color w:val="000009"/>
          <w:sz w:val="24"/>
        </w:rPr>
        <w:t xml:space="preserve">программные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библиотеки OpenMP,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MPI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Nvidia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CUDA.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0"/>
          <w:numId w:val="15"/>
        </w:numPr>
        <w:ind w:left="120" w:right="140" w:firstLine="710"/>
        <w:jc w:val="left"/>
        <w:spacing w:before="0" w:after="0" w:line="240" w:lineRule="auto"/>
        <w:tabs>
          <w:tab w:val="left" w:pos="1120" w:leader="none"/>
        </w:tabs>
        <w:rPr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учебной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литературы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"БУКИ-NEXT"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(АБИС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101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3"/>
        <w:numPr>
          <w:ilvl w:val="0"/>
          <w:numId w:val="22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rPr>
          <w:color w:val="000009"/>
        </w:rPr>
        <w:t xml:space="preserve">П</w:t>
      </w:r>
      <w:r>
        <w:rPr>
          <w:color w:val="000009"/>
        </w:rPr>
        <w:t xml:space="preserve">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12"/>
        <w:ind w:left="83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1014"/>
        <w:numPr>
          <w:ilvl w:val="0"/>
          <w:numId w:val="13"/>
        </w:numPr>
        <w:ind w:left="120" w:right="140" w:firstLine="710"/>
        <w:jc w:val="both"/>
        <w:spacing w:before="0" w:after="0" w:line="240" w:lineRule="auto"/>
        <w:tabs>
          <w:tab w:val="left" w:pos="1092" w:leader="none"/>
        </w:tabs>
        <w:rPr>
          <w:sz w:val="24"/>
        </w:rPr>
      </w:pPr>
      <w:r>
        <w:rPr>
          <w:color w:val="000009"/>
          <w:sz w:val="24"/>
        </w:rPr>
        <w:t xml:space="preserve">Параллельное и функциональное программирование: метод. указания. / сост. Д.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 Глызин, Д. С. Кащенко; Яросл. гос. ун-т им. П. Г. Демидова, Науч.-метод. совет ун-та 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Ярославль: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2009. - 27 с. 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0"/>
          <w:numId w:val="13"/>
        </w:numPr>
        <w:ind w:left="120" w:right="136" w:firstLine="710"/>
        <w:jc w:val="both"/>
        <w:spacing w:before="0" w:after="0" w:line="240" w:lineRule="auto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Параллельные вычисления на GPU: архитектура и программная модель CUDA.: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вузов.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[А.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Боресков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др.];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классическому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образованию; МГУ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 М.: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МГУ, 2012. - 333 с.</w:t>
      </w:r>
      <w:r>
        <w:rPr>
          <w:sz w:val="24"/>
        </w:rPr>
      </w:r>
      <w:r>
        <w:rPr>
          <w:sz w:val="24"/>
        </w:rPr>
      </w:r>
    </w:p>
    <w:p>
      <w:pPr>
        <w:pStyle w:val="1012"/>
      </w:pPr>
      <w:r/>
      <w:r/>
    </w:p>
    <w:p>
      <w:pPr>
        <w:pStyle w:val="1012"/>
        <w:ind w:left="830"/>
        <w:jc w:val="both"/>
      </w:pPr>
      <w:r>
        <w:rPr>
          <w:color w:val="000009"/>
          <w:spacing w:val="-1"/>
        </w:rPr>
        <w:t xml:space="preserve">б)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дополнительная:</w:t>
      </w:r>
      <w:r/>
    </w:p>
    <w:p>
      <w:pPr>
        <w:pStyle w:val="1014"/>
        <w:numPr>
          <w:ilvl w:val="0"/>
          <w:numId w:val="12"/>
        </w:numPr>
        <w:ind w:left="120" w:right="141" w:firstLine="710"/>
        <w:jc w:val="both"/>
        <w:spacing w:before="0" w:after="0" w:line="240" w:lineRule="auto"/>
        <w:tabs>
          <w:tab w:val="left" w:pos="1108" w:leader="none"/>
        </w:tabs>
        <w:rPr>
          <w:sz w:val="24"/>
        </w:rPr>
      </w:pPr>
      <w:r>
        <w:rPr>
          <w:color w:val="000009"/>
          <w:sz w:val="24"/>
        </w:rPr>
        <w:t xml:space="preserve">Лупин С. А. Технологии параллельного программирования: учеб. пособие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вузов.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Лупин,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Посыпкин;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вузов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политехническому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образованию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 М.: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ИНФРА-М, 2015. - 205 с.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0"/>
          <w:numId w:val="12"/>
        </w:numPr>
        <w:ind w:left="120" w:right="135" w:firstLine="710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Левин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Численные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методы.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Параллельные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вычисления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ЭВМ.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Левин,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Вершинин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М.: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Физматлит,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2015.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542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с.: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ил.</w:t>
      </w:r>
      <w:r>
        <w:rPr>
          <w:sz w:val="24"/>
        </w:rPr>
      </w:r>
      <w:r>
        <w:rPr>
          <w:sz w:val="24"/>
        </w:rPr>
      </w:r>
    </w:p>
    <w:p>
      <w:pPr>
        <w:pStyle w:val="1012"/>
      </w:pPr>
      <w:r/>
      <w:r/>
    </w:p>
    <w:p>
      <w:pPr>
        <w:pStyle w:val="1012"/>
        <w:ind w:left="830"/>
      </w:pPr>
      <w:r>
        <w:rPr>
          <w:color w:val="000009"/>
          <w:spacing w:val="-1"/>
        </w:rPr>
        <w:t xml:space="preserve">в)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ресурсы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1014"/>
        <w:numPr>
          <w:ilvl w:val="0"/>
          <w:numId w:val="14"/>
        </w:numPr>
        <w:ind w:left="830" w:right="1213" w:firstLine="0"/>
        <w:jc w:val="left"/>
        <w:spacing w:before="0" w:after="0" w:line="240" w:lineRule="auto"/>
        <w:tabs>
          <w:tab w:val="left" w:pos="970" w:leader="none"/>
        </w:tabs>
        <w:rPr>
          <w:sz w:val="24"/>
        </w:rPr>
      </w:pPr>
      <w:r>
        <w:rPr>
          <w:color w:val="000009"/>
          <w:spacing w:val="-1"/>
          <w:sz w:val="24"/>
        </w:rPr>
        <w:t xml:space="preserve">CUDA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developer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zone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-</w:t>
      </w:r>
      <w:r>
        <w:rPr>
          <w:color w:val="000009"/>
          <w:spacing w:val="-11"/>
          <w:sz w:val="24"/>
        </w:rPr>
        <w:t xml:space="preserve"> </w:t>
      </w:r>
      <w:hyperlink r:id="rId18" w:tooltip="http://developer.nvidia.com/category/zone/cuda-zone" w:history="1">
        <w:r>
          <w:rPr>
            <w:color w:val="000009"/>
            <w:spacing w:val="-1"/>
            <w:sz w:val="24"/>
          </w:rPr>
          <w:t xml:space="preserve">http://developer.nvidia.com/category/zone/cuda-zone</w:t>
        </w:r>
      </w:hyperlink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MPI Documents, user's guide - </w:t>
      </w:r>
      <w:hyperlink r:id="rId19" w:tooltip="http://www.mpi-forum.org/docs/docs.html" w:history="1">
        <w:r>
          <w:rPr>
            <w:color w:val="000009"/>
            <w:sz w:val="24"/>
          </w:rPr>
          <w:t xml:space="preserve">http://www.mpi-forum.org/docs/docs.html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OpenMP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Specifications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6"/>
          <w:sz w:val="24"/>
        </w:rPr>
        <w:t xml:space="preserve"> </w:t>
      </w:r>
      <w:hyperlink r:id="rId20" w:tooltip="http://openmp.org/" w:history="1">
        <w:r>
          <w:rPr>
            <w:color w:val="000009"/>
            <w:sz w:val="24"/>
          </w:rPr>
          <w:t xml:space="preserve">http://openmp.org/</w:t>
        </w:r>
      </w:hyperlink>
      <w:r>
        <w:rPr>
          <w:sz w:val="24"/>
        </w:rPr>
      </w:r>
      <w:r>
        <w:rPr>
          <w:sz w:val="24"/>
        </w:rPr>
      </w:r>
    </w:p>
    <w:p>
      <w:pPr>
        <w:pStyle w:val="1012"/>
        <w:ind w:left="830"/>
        <w:spacing w:before="1"/>
      </w:pPr>
      <w:r>
        <w:rPr>
          <w:color w:val="000009"/>
          <w:spacing w:val="-2"/>
        </w:rPr>
        <w:t xml:space="preserve">The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 xml:space="preserve">Message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 xml:space="preserve">Passing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 xml:space="preserve">Interface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 xml:space="preserve">(MPI)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 xml:space="preserve">standard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 xml:space="preserve">-</w:t>
      </w:r>
      <w:r>
        <w:rPr>
          <w:color w:val="000009"/>
          <w:spacing w:val="-12"/>
        </w:rPr>
        <w:t xml:space="preserve"> </w:t>
      </w:r>
      <w:hyperlink r:id="rId21" w:tooltip="http://www.mcs.anl.gov/mpi/index.html" w:history="1">
        <w:r>
          <w:rPr>
            <w:color w:val="000009"/>
            <w:spacing w:val="-1"/>
          </w:rPr>
          <w:t xml:space="preserve">http://www.mcs.anl.gov/mpi/index.html</w:t>
        </w:r>
      </w:hyperlink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Портал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параллельным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вычислениям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6"/>
        </w:rPr>
        <w:t xml:space="preserve"> </w:t>
      </w:r>
      <w:hyperlink r:id="rId22" w:tooltip="http://parallel.ru/" w:history="1">
        <w:r>
          <w:rPr>
            <w:color w:val="000009"/>
          </w:rPr>
          <w:t xml:space="preserve">http://parallel.ru/</w:t>
        </w:r>
      </w:hyperlink>
      <w:r/>
      <w:r/>
    </w:p>
    <w:p>
      <w:pPr>
        <w:pStyle w:val="1012"/>
        <w:ind w:left="830"/>
      </w:pPr>
      <w:r>
        <w:rPr>
          <w:color w:val="000009"/>
          <w:spacing w:val="-2"/>
        </w:rPr>
        <w:t xml:space="preserve">Суперкомпьютеры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 xml:space="preserve">-</w:t>
      </w:r>
      <w:r>
        <w:rPr>
          <w:color w:val="000009"/>
          <w:spacing w:val="-12"/>
        </w:rPr>
        <w:t xml:space="preserve"> </w:t>
      </w:r>
      <w:hyperlink r:id="rId23" w:tooltip="http://supercomputers.ru/" w:history="1">
        <w:r>
          <w:rPr>
            <w:color w:val="0462c0"/>
            <w:spacing w:val="-1"/>
            <w:u w:val="single"/>
          </w:rPr>
          <w:t xml:space="preserve">http://supercomputers.ru/</w:t>
        </w:r>
      </w:hyperlink>
      <w:r/>
      <w:r/>
    </w:p>
    <w:p>
      <w:pPr>
        <w:pStyle w:val="1012"/>
        <w:ind w:left="890" w:right="1892" w:hanging="60"/>
      </w:pPr>
      <w:r>
        <w:rPr>
          <w:color w:val="000009"/>
        </w:rPr>
        <w:t xml:space="preserve">Электронно-библиотечная система «Юрайт»( https://urait.ru/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Электронно-библиотечная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«Лань»(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https://e.lanbook.com/).</w:t>
      </w:r>
      <w:r/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3"/>
        <w:ind w:right="134" w:firstLine="710"/>
        <w:jc w:val="both"/>
        <w:spacing w:before="194"/>
      </w:pPr>
      <w:r/>
      <w:bookmarkStart w:id="16" w:name="8. Материально-техническая база, необход"/>
      <w:r/>
      <w:bookmarkEnd w:id="16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14"/>
        <w:numPr>
          <w:ilvl w:val="0"/>
          <w:numId w:val="11"/>
        </w:numPr>
        <w:ind w:left="840" w:right="0" w:hanging="360"/>
        <w:jc w:val="both"/>
        <w:spacing w:before="1" w:after="0" w:line="294" w:lineRule="exact"/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специальные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помещения:</w:t>
      </w:r>
      <w:r>
        <w:rPr>
          <w:sz w:val="24"/>
        </w:rPr>
      </w:r>
      <w:r>
        <w:rPr>
          <w:sz w:val="24"/>
        </w:rPr>
      </w:r>
    </w:p>
    <w:p>
      <w:pPr>
        <w:pStyle w:val="1012"/>
        <w:ind w:left="120" w:right="143" w:firstLine="710"/>
        <w:jc w:val="both"/>
      </w:pPr>
      <w:r>
        <w:rPr>
          <w:color w:val="000009"/>
        </w:rPr>
        <w:t xml:space="preserve">-компьютерный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1014"/>
        <w:numPr>
          <w:ilvl w:val="1"/>
          <w:numId w:val="11"/>
        </w:numPr>
        <w:ind w:left="969" w:right="0" w:hanging="140"/>
        <w:jc w:val="both"/>
        <w:spacing w:before="0" w:after="0" w:line="240" w:lineRule="auto"/>
        <w:tabs>
          <w:tab w:val="left" w:pos="97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11"/>
        </w:numPr>
        <w:ind w:left="120" w:right="142" w:firstLine="710"/>
        <w:jc w:val="both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012"/>
        <w:ind w:left="83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012"/>
        <w:ind w:left="120" w:right="138" w:firstLine="71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12"/>
        <w:ind w:left="120" w:right="136" w:firstLine="710"/>
        <w:jc w:val="both"/>
      </w:pPr>
      <w:r>
        <w:rPr>
          <w:color w:val="000009"/>
        </w:rPr>
        <w:t xml:space="preserve">Помещения для самостоятельной работы обучающихся оснащены компьютерной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техникой с возможностью подключения к сети «Интернет» и обеспечением доступа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00" w:left="130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12"/>
        <w:ind w:left="120" w:right="138" w:firstLine="710"/>
        <w:jc w:val="both"/>
        <w:spacing w:before="76"/>
      </w:pPr>
      <w:r>
        <w:rPr>
          <w:color w:val="000009"/>
        </w:rPr>
        <w:t xml:space="preserve">Число посадочных мест в лекционной аудитории больше либо равно списочному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(семинаров)–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составу группы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1014"/>
        <w:numPr>
          <w:ilvl w:val="0"/>
          <w:numId w:val="11"/>
        </w:numPr>
        <w:ind w:left="840" w:right="0" w:hanging="360"/>
        <w:jc w:val="both"/>
        <w:spacing w:before="1" w:after="0" w:line="240" w:lineRule="auto"/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фонд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библиотеки,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0"/>
          <w:numId w:val="11"/>
        </w:numPr>
        <w:ind w:left="840" w:right="0" w:hanging="360"/>
        <w:jc w:val="both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color w:val="000009"/>
          <w:sz w:val="24"/>
        </w:rPr>
        <w:t xml:space="preserve">компьютерная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техника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вычислительному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гибридному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кластеру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ЯрГУ.</w:t>
      </w:r>
      <w:r>
        <w:rPr>
          <w:sz w:val="24"/>
        </w:rPr>
      </w:r>
      <w:r>
        <w:rPr>
          <w:sz w:val="24"/>
        </w:rPr>
      </w:r>
    </w:p>
    <w:p>
      <w:pPr>
        <w:pStyle w:val="1012"/>
        <w:spacing w:before="2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1013"/>
        <w:ind w:left="83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1012"/>
        <w:ind w:left="830"/>
      </w:pPr>
      <w:r>
        <w:rPr>
          <w:color w:val="000009"/>
        </w:rPr>
        <w:t xml:space="preserve">Старший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преподаватель</w:t>
      </w:r>
      <w:r/>
    </w:p>
    <w:p>
      <w:pPr>
        <w:pStyle w:val="1012"/>
        <w:ind w:left="830"/>
        <w:tabs>
          <w:tab w:val="left" w:pos="6551" w:leader="none"/>
          <w:tab w:val="left" w:pos="7926" w:leader="none"/>
        </w:tabs>
      </w:pPr>
      <w:r>
        <w:rPr>
          <w:color w:val="000009"/>
        </w:rPr>
        <w:t xml:space="preserve">кафедры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к.ф.-м.н.</w:t>
        <w:tab/>
      </w: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С.В.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Алешин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900" w:left="130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13"/>
        <w:ind w:left="3806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06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«Параллельное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программирование»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3"/>
        <w:ind w:left="661" w:right="732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15" w:right="1289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3"/>
        <w:numPr>
          <w:ilvl w:val="0"/>
          <w:numId w:val="10"/>
        </w:numPr>
        <w:ind w:left="441" w:right="364" w:hanging="92"/>
        <w:jc w:val="left"/>
        <w:spacing w:before="0" w:after="0" w:line="240" w:lineRule="auto"/>
        <w:tabs>
          <w:tab w:val="left" w:pos="59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3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3"/>
        <w:numPr>
          <w:ilvl w:val="1"/>
          <w:numId w:val="10"/>
        </w:numPr>
        <w:ind w:left="4186" w:right="404" w:hanging="3794"/>
        <w:jc w:val="left"/>
        <w:spacing w:before="0" w:after="0" w:line="240" w:lineRule="auto"/>
        <w:tabs>
          <w:tab w:val="left" w:pos="81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101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716" w:right="728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самостоятельной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12"/>
        <w:ind w:left="120" w:right="138" w:firstLine="710"/>
        <w:jc w:val="both"/>
      </w:pPr>
      <w:r>
        <w:rPr>
          <w:i/>
          <w:color w:val="000009"/>
        </w:rPr>
        <w:t xml:space="preserve">Задания по Разделу 2. </w:t>
      </w:r>
      <w:r>
        <w:rPr>
          <w:color w:val="000009"/>
        </w:rPr>
        <w:t xml:space="preserve">Вычислительный кластер. API для управления потоками,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синхронизации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планирования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Pthreads.</w:t>
      </w:r>
      <w:r/>
    </w:p>
    <w:p>
      <w:pPr>
        <w:pStyle w:val="1012"/>
        <w:ind w:left="120" w:right="136" w:firstLine="710"/>
        <w:jc w:val="both"/>
      </w:pPr>
      <w:r>
        <w:rPr>
          <w:color w:val="000009"/>
        </w:rPr>
        <w:t xml:space="preserve">Написать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отрезке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Pthreads.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отрезок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задаются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индивидуально.</w:t>
      </w:r>
      <w:r/>
    </w:p>
    <w:p>
      <w:pPr>
        <w:pStyle w:val="1012"/>
        <w:ind w:left="120" w:right="135" w:firstLine="710"/>
        <w:jc w:val="both"/>
      </w:pPr>
      <w:r>
        <w:rPr>
          <w:color w:val="000009"/>
        </w:rPr>
        <w:t xml:space="preserve">Построить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график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скорости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подсчета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количества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потоков.</w:t>
      </w:r>
      <w:r/>
    </w:p>
    <w:p>
      <w:pPr>
        <w:pStyle w:val="1012"/>
        <w:ind w:left="830"/>
        <w:jc w:val="both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оценивая:</w:t>
      </w:r>
      <w:r/>
    </w:p>
    <w:tbl>
      <w:tblPr>
        <w:tblW w:w="0" w:type="auto"/>
        <w:tblInd w:w="1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7890"/>
      </w:tblGrid>
      <w:tr>
        <w:tblPrEx/>
        <w:trPr>
          <w:trHeight w:val="387"/>
        </w:trPr>
        <w:tc>
          <w:tcPr>
            <w:tcW w:w="1470" w:type="dxa"/>
            <w:textDirection w:val="lrTb"/>
            <w:noWrap w:val="false"/>
          </w:tcPr>
          <w:p>
            <w:pPr>
              <w:pStyle w:val="1015"/>
              <w:ind w:left="206" w:right="197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1015"/>
              <w:ind w:left="3426" w:right="342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Критерий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69"/>
        </w:trPr>
        <w:tc>
          <w:tcPr>
            <w:tcW w:w="1470" w:type="dxa"/>
            <w:textDirection w:val="lrTb"/>
            <w:noWrap w:val="false"/>
          </w:tcPr>
          <w:p>
            <w:pPr>
              <w:pStyle w:val="1015"/>
              <w:ind w:left="206" w:right="200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1015"/>
              <w:ind w:left="56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 w:right="28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С++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интегрирования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отрезке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использованием технологий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Pthreads,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компилируется без ошибок и предупреждений на вычислительном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кластере, в результате работы программы выдаются корректные данные.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ПК-1: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Проведен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комплекс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график зависимости скорости подсчета интеграла от количества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потоков, сделаны корректные выводы о зависимости кол-ва потоков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90"/>
        </w:trPr>
        <w:tc>
          <w:tcPr>
            <w:tcW w:w="1470" w:type="dxa"/>
            <w:textDirection w:val="lrTb"/>
            <w:noWrap w:val="false"/>
          </w:tcPr>
          <w:p>
            <w:pPr>
              <w:pStyle w:val="1015"/>
              <w:ind w:left="206" w:right="20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1015"/>
              <w:ind w:left="56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 w:right="12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некорректная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ПК-1: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комплекс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зависимости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подсчета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интеграла от количества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2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ind w:left="830" w:right="0" w:firstLine="0"/>
        <w:jc w:val="both"/>
        <w:spacing w:before="1"/>
        <w:rPr>
          <w:sz w:val="24"/>
        </w:rPr>
      </w:pPr>
      <w:r>
        <w:rPr>
          <w:i/>
          <w:color w:val="000009"/>
          <w:sz w:val="24"/>
        </w:rPr>
        <w:t xml:space="preserve">Задания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 xml:space="preserve">по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 xml:space="preserve">Разделу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 xml:space="preserve">3.</w:t>
      </w:r>
      <w:r>
        <w:rPr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Технология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 OpenMP.</w:t>
      </w:r>
      <w:r>
        <w:rPr>
          <w:sz w:val="24"/>
        </w:rPr>
      </w:r>
      <w:r>
        <w:rPr>
          <w:sz w:val="24"/>
        </w:rPr>
      </w:r>
    </w:p>
    <w:p>
      <w:pPr>
        <w:pStyle w:val="1012"/>
        <w:ind w:left="120" w:right="136" w:firstLine="710"/>
        <w:jc w:val="both"/>
      </w:pPr>
      <w:r>
        <w:rPr>
          <w:color w:val="000009"/>
        </w:rPr>
        <w:t xml:space="preserve">Написать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дифференциального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уравнения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частных производных с использованием технологий OpenMP. Уравнение, начальные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граничные условия,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потоков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вычислений задаются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индивидуально.</w:t>
      </w:r>
      <w:r/>
    </w:p>
    <w:p>
      <w:pPr>
        <w:pStyle w:val="1012"/>
        <w:ind w:left="120" w:right="141" w:firstLine="710"/>
        <w:jc w:val="both"/>
      </w:pPr>
      <w:r>
        <w:rPr>
          <w:color w:val="000009"/>
        </w:rPr>
        <w:t xml:space="preserve">Построить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график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скорости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потоков.</w:t>
      </w:r>
      <w:r/>
    </w:p>
    <w:p>
      <w:pPr>
        <w:pStyle w:val="1012"/>
        <w:ind w:left="830"/>
        <w:jc w:val="both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оценивая:</w:t>
      </w:r>
      <w:r/>
    </w:p>
    <w:tbl>
      <w:tblPr>
        <w:tblW w:w="0" w:type="auto"/>
        <w:tblInd w:w="1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7890"/>
      </w:tblGrid>
      <w:tr>
        <w:tblPrEx/>
        <w:trPr>
          <w:trHeight w:val="386"/>
        </w:trPr>
        <w:tc>
          <w:tcPr>
            <w:tcW w:w="1470" w:type="dxa"/>
            <w:textDirection w:val="lrTb"/>
            <w:noWrap w:val="false"/>
          </w:tcPr>
          <w:p>
            <w:pPr>
              <w:pStyle w:val="1015"/>
              <w:ind w:left="206" w:right="197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1015"/>
              <w:ind w:left="3426" w:right="342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Критерий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1470" w:type="dxa"/>
            <w:textDirection w:val="lrTb"/>
            <w:noWrap w:val="false"/>
          </w:tcPr>
          <w:p>
            <w:pPr>
              <w:pStyle w:val="1015"/>
              <w:ind w:left="206" w:right="200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1015"/>
              <w:ind w:left="56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С++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00" w:left="1300" w:header="0" w:footer="70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7890"/>
      </w:tblGrid>
      <w:tr>
        <w:tblPrEx/>
        <w:trPr>
          <w:trHeight w:val="2595"/>
        </w:trPr>
        <w:tc>
          <w:tcPr>
            <w:tcW w:w="1470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1015"/>
              <w:ind w:left="56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дифференциального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уравнения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производных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OpenMP,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 компилируется без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ошибок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предупреждений на вычислительном кластере, в результате 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выдаются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корректные данные.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 w:right="7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Проведен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комплекс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график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зависимости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количества потоков, сделаны корректные выводы о зависимости кол-ва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88"/>
        </w:trPr>
        <w:tc>
          <w:tcPr>
            <w:tcW w:w="1470" w:type="dxa"/>
            <w:textDirection w:val="lrTb"/>
            <w:noWrap w:val="false"/>
          </w:tcPr>
          <w:p>
            <w:pPr>
              <w:pStyle w:val="1015"/>
              <w:ind w:left="228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1015"/>
              <w:ind w:left="56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 w:right="12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некорректная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ПК-1: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комплекс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зависимости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 от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количества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2"/>
        <w:spacing w:before="10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ind w:left="830" w:right="0" w:firstLine="0"/>
        <w:jc w:val="both"/>
        <w:spacing w:before="90"/>
        <w:rPr>
          <w:sz w:val="24"/>
        </w:rPr>
      </w:pPr>
      <w:r>
        <w:rPr>
          <w:i/>
          <w:color w:val="000009"/>
          <w:sz w:val="24"/>
        </w:rPr>
        <w:t xml:space="preserve">Задания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 xml:space="preserve">по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 xml:space="preserve">Разделу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 xml:space="preserve">4.</w:t>
      </w:r>
      <w:r>
        <w:rPr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Технология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MPI.</w:t>
      </w:r>
      <w:r>
        <w:rPr>
          <w:sz w:val="24"/>
        </w:rPr>
      </w:r>
      <w:r>
        <w:rPr>
          <w:sz w:val="24"/>
        </w:rPr>
      </w:r>
    </w:p>
    <w:p>
      <w:pPr>
        <w:pStyle w:val="1012"/>
        <w:ind w:left="120" w:right="133" w:firstLine="710"/>
        <w:jc w:val="both"/>
      </w:pPr>
      <w:r>
        <w:rPr>
          <w:color w:val="000009"/>
        </w:rPr>
        <w:t xml:space="preserve">Написать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дифференциального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уравнения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MPI.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Уравнение,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граничные условия,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потоков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вычислений задаются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индивидуально.</w:t>
      </w:r>
      <w:r/>
    </w:p>
    <w:p>
      <w:pPr>
        <w:pStyle w:val="1012"/>
        <w:ind w:left="120" w:right="141" w:firstLine="710"/>
        <w:jc w:val="both"/>
      </w:pPr>
      <w:r>
        <w:rPr>
          <w:color w:val="000009"/>
        </w:rPr>
        <w:t xml:space="preserve">Построить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график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скорости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потоков.</w:t>
      </w:r>
      <w:r/>
    </w:p>
    <w:p>
      <w:pPr>
        <w:pStyle w:val="1012"/>
        <w:ind w:left="830"/>
        <w:jc w:val="both"/>
        <w:spacing w:before="1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оценивая:</w:t>
      </w:r>
      <w:r/>
    </w:p>
    <w:tbl>
      <w:tblPr>
        <w:tblW w:w="0" w:type="auto"/>
        <w:tblInd w:w="1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7890"/>
      </w:tblGrid>
      <w:tr>
        <w:tblPrEx/>
        <w:trPr>
          <w:trHeight w:val="385"/>
        </w:trPr>
        <w:tc>
          <w:tcPr>
            <w:tcW w:w="1470" w:type="dxa"/>
            <w:textDirection w:val="lrTb"/>
            <w:noWrap w:val="false"/>
          </w:tcPr>
          <w:p>
            <w:pPr>
              <w:pStyle w:val="1015"/>
              <w:ind w:left="206" w:right="197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1015"/>
              <w:ind w:left="3426" w:right="342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Критерий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47"/>
        </w:trPr>
        <w:tc>
          <w:tcPr>
            <w:tcW w:w="1470" w:type="dxa"/>
            <w:textDirection w:val="lrTb"/>
            <w:noWrap w:val="false"/>
          </w:tcPr>
          <w:p>
            <w:pPr>
              <w:pStyle w:val="1015"/>
              <w:ind w:left="206" w:right="200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1015"/>
              <w:ind w:left="56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 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 С++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дифференциального уравнения в частных производных с 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MPI,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компилируется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без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предупреждений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вычислительном кластере, в результате работы программы выдаются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корректные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 w:right="7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Проведен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комплекс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график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зависимости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количества потоков, сделаны корректные выводы о зависимости кол-ва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88"/>
        </w:trPr>
        <w:tc>
          <w:tcPr>
            <w:tcW w:w="1470" w:type="dxa"/>
            <w:textDirection w:val="lrTb"/>
            <w:noWrap w:val="false"/>
          </w:tcPr>
          <w:p>
            <w:pPr>
              <w:pStyle w:val="1015"/>
              <w:ind w:left="206" w:right="20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1015"/>
              <w:ind w:left="56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 w:right="12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некорректная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ПК-1: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комплекс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зависимости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 от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количества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12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830" w:right="0" w:firstLine="0"/>
        <w:jc w:val="both"/>
        <w:spacing w:before="0"/>
        <w:rPr>
          <w:sz w:val="24"/>
        </w:rPr>
      </w:pPr>
      <w:r>
        <w:rPr>
          <w:i/>
          <w:color w:val="000009"/>
          <w:sz w:val="24"/>
        </w:rPr>
        <w:t xml:space="preserve">Задания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 xml:space="preserve">по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 xml:space="preserve">Разделу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 xml:space="preserve">5.</w:t>
      </w:r>
      <w:r>
        <w:rPr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Введение 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технологию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CUDA.</w:t>
      </w:r>
      <w:r>
        <w:rPr>
          <w:sz w:val="24"/>
        </w:rPr>
      </w:r>
      <w:r>
        <w:rPr>
          <w:sz w:val="24"/>
        </w:rPr>
      </w:r>
    </w:p>
    <w:p>
      <w:pPr>
        <w:pStyle w:val="1012"/>
        <w:ind w:left="120" w:right="132" w:firstLine="710"/>
        <w:jc w:val="both"/>
      </w:pPr>
      <w:r>
        <w:rPr>
          <w:color w:val="000009"/>
        </w:rPr>
        <w:t xml:space="preserve">Написать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дифференциального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уравнения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CUDA.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Уравнение,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граничные условия,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потоков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вычислений задаются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индивидуально.</w:t>
      </w:r>
      <w:r/>
    </w:p>
    <w:p>
      <w:pPr>
        <w:pStyle w:val="1012"/>
        <w:ind w:left="120" w:right="141" w:firstLine="710"/>
        <w:jc w:val="both"/>
      </w:pPr>
      <w:r>
        <w:rPr>
          <w:color w:val="000009"/>
        </w:rPr>
        <w:t xml:space="preserve">Построить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график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скорости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потоков.</w:t>
      </w:r>
      <w:r/>
    </w:p>
    <w:p>
      <w:pPr>
        <w:pStyle w:val="1012"/>
        <w:ind w:left="830"/>
        <w:jc w:val="both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оценивая:</w:t>
      </w:r>
      <w:r/>
    </w:p>
    <w:tbl>
      <w:tblPr>
        <w:tblW w:w="0" w:type="auto"/>
        <w:tblInd w:w="1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7890"/>
      </w:tblGrid>
      <w:tr>
        <w:tblPrEx/>
        <w:trPr>
          <w:trHeight w:val="385"/>
        </w:trPr>
        <w:tc>
          <w:tcPr>
            <w:tcW w:w="1470" w:type="dxa"/>
            <w:textDirection w:val="lrTb"/>
            <w:noWrap w:val="false"/>
          </w:tcPr>
          <w:p>
            <w:pPr>
              <w:pStyle w:val="1015"/>
              <w:ind w:left="358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1015"/>
              <w:ind w:left="3426" w:right="342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Критерий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900" w:left="1300" w:header="0" w:footer="70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7890"/>
      </w:tblGrid>
      <w:tr>
        <w:tblPrEx/>
        <w:trPr>
          <w:trHeight w:val="3147"/>
        </w:trPr>
        <w:tc>
          <w:tcPr>
            <w:tcW w:w="1470" w:type="dxa"/>
            <w:textDirection w:val="lrTb"/>
            <w:noWrap w:val="false"/>
          </w:tcPr>
          <w:p>
            <w:pPr>
              <w:pStyle w:val="1015"/>
              <w:ind w:left="206" w:right="200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1015"/>
              <w:ind w:left="56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 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 С++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дифференциального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уравнения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производных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CUDA,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 компилируется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без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ошибок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предупреждений на вычислительном кластере, в результате 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выдаются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корректные данные.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 w:right="7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Проведен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комплекс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график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зависимости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количества потоков, сделаны корректные выводы о зависимости кол-ва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88"/>
        </w:trPr>
        <w:tc>
          <w:tcPr>
            <w:tcW w:w="1470" w:type="dxa"/>
            <w:textDirection w:val="lrTb"/>
            <w:noWrap w:val="false"/>
          </w:tcPr>
          <w:p>
            <w:pPr>
              <w:pStyle w:val="1015"/>
              <w:ind w:left="206" w:right="202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1015"/>
              <w:ind w:left="56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 w:right="12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некорректная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ПК-1: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комплекс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зависимости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 от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количества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2"/>
        <w:spacing w:before="10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12"/>
        <w:ind w:left="830" w:right="136"/>
        <w:jc w:val="both"/>
        <w:spacing w:before="90"/>
      </w:pPr>
      <w:r>
        <w:rPr>
          <w:i/>
          <w:color w:val="000009"/>
        </w:rPr>
        <w:t xml:space="preserve">Задания по Разделу 6. </w:t>
      </w:r>
      <w:r>
        <w:rPr>
          <w:color w:val="000009"/>
        </w:rPr>
        <w:t xml:space="preserve">Гибридная модель параллельного 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Написать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программу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численного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дифференциального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уравнения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в</w:t>
      </w:r>
      <w:r/>
    </w:p>
    <w:p>
      <w:pPr>
        <w:pStyle w:val="1012"/>
        <w:ind w:left="120" w:right="132"/>
        <w:jc w:val="both"/>
      </w:pPr>
      <w:r>
        <w:rPr>
          <w:color w:val="000009"/>
        </w:rPr>
        <w:t xml:space="preserve">частных производных с использованием технологий CUDA, MPI и OpenMP. Уравнение,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граничные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индивидуально.</w:t>
      </w:r>
      <w:r/>
    </w:p>
    <w:p>
      <w:pPr>
        <w:pStyle w:val="1012"/>
        <w:ind w:left="120" w:right="141" w:firstLine="710"/>
        <w:jc w:val="both"/>
        <w:spacing w:before="1"/>
      </w:pPr>
      <w:r>
        <w:rPr>
          <w:color w:val="000009"/>
        </w:rPr>
        <w:t xml:space="preserve">Построить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график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скорости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потоков.</w:t>
      </w:r>
      <w:r/>
    </w:p>
    <w:p>
      <w:pPr>
        <w:pStyle w:val="1012"/>
        <w:ind w:left="830"/>
        <w:jc w:val="both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оценивая:</w:t>
      </w:r>
      <w:r/>
    </w:p>
    <w:tbl>
      <w:tblPr>
        <w:tblW w:w="0" w:type="auto"/>
        <w:tblInd w:w="1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70"/>
        <w:gridCol w:w="7890"/>
      </w:tblGrid>
      <w:tr>
        <w:tblPrEx/>
        <w:trPr>
          <w:trHeight w:val="385"/>
        </w:trPr>
        <w:tc>
          <w:tcPr>
            <w:tcW w:w="1470" w:type="dxa"/>
            <w:textDirection w:val="lrTb"/>
            <w:noWrap w:val="false"/>
          </w:tcPr>
          <w:p>
            <w:pPr>
              <w:pStyle w:val="1015"/>
              <w:ind w:left="206" w:right="197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1015"/>
              <w:ind w:left="3426" w:right="342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Критерий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47"/>
        </w:trPr>
        <w:tc>
          <w:tcPr>
            <w:tcW w:w="1470" w:type="dxa"/>
            <w:textDirection w:val="lrTb"/>
            <w:noWrap w:val="false"/>
          </w:tcPr>
          <w:p>
            <w:pPr>
              <w:pStyle w:val="1015"/>
              <w:ind w:left="206" w:right="200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1015"/>
              <w:ind w:left="56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 w:right="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 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 С++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дифференциального уравнения в частных производных с 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CUDA,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MPI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OpenMP,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компилируется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без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ошибок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предупреждений на вычислительном кластере, в результате 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выдаются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корректные данные.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 w:right="7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Проведен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комплекс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график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зависимости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количества потоков, сделаны корректные выводы о зависимости кол-ва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88"/>
        </w:trPr>
        <w:tc>
          <w:tcPr>
            <w:tcW w:w="1470" w:type="dxa"/>
            <w:textDirection w:val="lrTb"/>
            <w:noWrap w:val="false"/>
          </w:tcPr>
          <w:p>
            <w:pPr>
              <w:pStyle w:val="1015"/>
              <w:ind w:left="206" w:right="20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90" w:type="dxa"/>
            <w:textDirection w:val="lrTb"/>
            <w:noWrap w:val="false"/>
          </w:tcPr>
          <w:p>
            <w:pPr>
              <w:pStyle w:val="1015"/>
              <w:ind w:left="56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 w:right="12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некорректная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ПК-1: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проведен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комплекс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зависимости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скорости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 от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количества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потоков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2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1013"/>
        <w:ind w:left="3802"/>
      </w:pPr>
      <w:r>
        <w:rPr>
          <w:color w:val="000009"/>
        </w:rPr>
        <w:t xml:space="preserve">Список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зачету</w:t>
      </w:r>
      <w:r/>
    </w:p>
    <w:p>
      <w:pPr>
        <w:pStyle w:val="1012"/>
        <w:ind w:left="120" w:right="137" w:firstLine="710"/>
        <w:jc w:val="both"/>
        <w:spacing w:before="120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краткого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собеседования со студентом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после 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проверки.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120" w:right="1000" w:bottom="900" w:left="130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12"/>
        <w:ind w:left="830"/>
        <w:spacing w:before="76"/>
      </w:pPr>
      <w:r>
        <w:rPr>
          <w:color w:val="000009"/>
        </w:rPr>
        <w:t xml:space="preserve">Показатели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оценки:</w:t>
      </w:r>
      <w:r/>
    </w:p>
    <w:p>
      <w:pPr>
        <w:pStyle w:val="1012"/>
      </w:pPr>
      <w:r/>
      <w:r/>
    </w:p>
    <w:tbl>
      <w:tblPr>
        <w:tblW w:w="0" w:type="auto"/>
        <w:tblInd w:w="1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184"/>
        <w:gridCol w:w="3894"/>
        <w:gridCol w:w="4282"/>
      </w:tblGrid>
      <w:tr>
        <w:tblPrEx/>
        <w:trPr>
          <w:trHeight w:val="386"/>
        </w:trPr>
        <w:tc>
          <w:tcPr>
            <w:tcW w:w="1184" w:type="dxa"/>
            <w:textDirection w:val="lrTb"/>
            <w:noWrap w:val="false"/>
          </w:tcPr>
          <w:p>
            <w:pPr>
              <w:pStyle w:val="1015"/>
              <w:ind w:left="64" w:right="57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94" w:type="dxa"/>
            <w:textDirection w:val="lrTb"/>
            <w:noWrap w:val="false"/>
          </w:tcPr>
          <w:p>
            <w:pPr>
              <w:pStyle w:val="1015"/>
              <w:ind w:left="1428" w:right="1424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82" w:type="dxa"/>
            <w:textDirection w:val="lrTb"/>
            <w:noWrap w:val="false"/>
          </w:tcPr>
          <w:p>
            <w:pPr>
              <w:pStyle w:val="1015"/>
              <w:ind w:left="1168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Шкала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оценивания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627"/>
        </w:trPr>
        <w:tc>
          <w:tcPr>
            <w:tcW w:w="1184" w:type="dxa"/>
            <w:textDirection w:val="lrTb"/>
            <w:noWrap w:val="false"/>
          </w:tcPr>
          <w:p>
            <w:pPr>
              <w:pStyle w:val="1015"/>
              <w:ind w:left="64" w:right="57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894" w:type="dxa"/>
            <w:vMerge w:val="restart"/>
            <w:textDirection w:val="lrTb"/>
            <w:noWrap w:val="false"/>
          </w:tcPr>
          <w:p>
            <w:pPr>
              <w:pStyle w:val="1015"/>
              <w:ind w:left="56"/>
              <w:spacing w:before="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ОПК-3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414" w:right="700" w:hanging="358"/>
              <w:tabs>
                <w:tab w:val="left" w:pos="413" w:leader="none"/>
              </w:tabs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</w:t>
              <w:tab/>
            </w:r>
            <w:r>
              <w:rPr>
                <w:color w:val="000009"/>
                <w:sz w:val="24"/>
              </w:rPr>
              <w:t xml:space="preserve">архитектуру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вычислительных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9"/>
              </w:numPr>
              <w:ind w:left="414" w:right="977" w:hanging="358"/>
              <w:jc w:val="left"/>
              <w:spacing w:before="0" w:after="0" w:line="240" w:lineRule="auto"/>
              <w:tabs>
                <w:tab w:val="left" w:pos="413" w:leader="none"/>
                <w:tab w:val="left" w:pos="41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разбивать программу 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независимые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/>
              <w:spacing w:before="1"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9"/>
              </w:numPr>
              <w:ind w:left="414" w:right="47" w:hanging="358"/>
              <w:jc w:val="left"/>
              <w:spacing w:before="0" w:after="0" w:line="240" w:lineRule="auto"/>
              <w:tabs>
                <w:tab w:val="left" w:pos="413" w:leader="none"/>
                <w:tab w:val="left" w:pos="41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 технологий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OpenMP,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MPI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CUDA.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ПК-1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ind w:left="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8"/>
              </w:numPr>
              <w:ind w:left="56" w:right="1017" w:firstLine="0"/>
              <w:jc w:val="left"/>
              <w:spacing w:before="0" w:after="0" w:line="240" w:lineRule="auto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области применимости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8"/>
              </w:numPr>
              <w:ind w:left="56" w:right="501" w:firstLine="0"/>
              <w:jc w:val="left"/>
              <w:spacing w:before="0" w:after="0" w:line="240" w:lineRule="auto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интерпретировать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8"/>
              </w:numPr>
              <w:ind w:left="56" w:right="616" w:firstLine="0"/>
              <w:jc w:val="left"/>
              <w:spacing w:before="0" w:after="0" w:line="240" w:lineRule="auto"/>
              <w:tabs>
                <w:tab w:val="left" w:pos="23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соответствующих выводов об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эффективности применяемых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82" w:type="dxa"/>
            <w:textDirection w:val="lrTb"/>
            <w:noWrap w:val="false"/>
          </w:tcPr>
          <w:p>
            <w:pPr>
              <w:pStyle w:val="1015"/>
              <w:ind w:left="56" w:right="58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Получены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«зачтено»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выполнение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пяти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689"/>
        </w:trPr>
        <w:tc>
          <w:tcPr>
            <w:tcW w:w="1184" w:type="dxa"/>
            <w:textDirection w:val="lrTb"/>
            <w:noWrap w:val="false"/>
          </w:tcPr>
          <w:p>
            <w:pPr>
              <w:pStyle w:val="1015"/>
              <w:ind w:left="64" w:right="58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незачтено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8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282" w:type="dxa"/>
            <w:textDirection w:val="lrTb"/>
            <w:noWrap w:val="false"/>
          </w:tcPr>
          <w:p>
            <w:pPr>
              <w:pStyle w:val="1015"/>
              <w:ind w:left="56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получены хотя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56" w:right="26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«зачтено» за одно из пяти заданий для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самостоятельной 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2"/>
      </w:pPr>
      <w:r/>
      <w:r/>
    </w:p>
    <w:p>
      <w:pPr>
        <w:pStyle w:val="1013"/>
        <w:ind w:left="3596" w:hanging="2182"/>
      </w:pPr>
      <w:r>
        <w:rPr>
          <w:color w:val="000009"/>
        </w:rPr>
        <w:t xml:space="preserve">Тест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самопроверки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(компетенция ОПК-3)</w:t>
      </w:r>
      <w:r/>
    </w:p>
    <w:p>
      <w:pPr>
        <w:pStyle w:val="101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14"/>
        <w:numPr>
          <w:ilvl w:val="0"/>
          <w:numId w:val="7"/>
        </w:numPr>
        <w:ind w:left="360" w:right="0" w:hanging="240"/>
        <w:jc w:val="left"/>
        <w:spacing w:before="0" w:after="0" w:line="240" w:lineRule="auto"/>
        <w:tabs>
          <w:tab w:val="left" w:pos="36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гибридного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вычислительного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кластера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отличительной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чертой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является: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2"/>
        <w:ind w:left="120" w:right="7111"/>
      </w:pPr>
      <w:r>
        <w:rPr>
          <w:color w:val="000009"/>
        </w:rPr>
        <w:t xml:space="preserve">А) вычисления на CPU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вычисления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GPU</w:t>
      </w:r>
      <w:r/>
    </w:p>
    <w:p>
      <w:pPr>
        <w:pStyle w:val="1012"/>
        <w:ind w:left="120" w:right="5277"/>
      </w:pPr>
      <w:r>
        <w:rPr>
          <w:color w:val="000009"/>
        </w:rPr>
        <w:t xml:space="preserve">В) вычисления на CPU и GPU совместно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Г) 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одно 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вышеперечисленных</w:t>
      </w:r>
      <w:r/>
    </w:p>
    <w:p>
      <w:pPr>
        <w:pStyle w:val="1013"/>
        <w:numPr>
          <w:ilvl w:val="0"/>
          <w:numId w:val="7"/>
        </w:numPr>
        <w:ind w:left="120" w:right="141" w:firstLine="0"/>
        <w:jc w:val="left"/>
        <w:spacing w:before="0" w:after="0" w:line="240" w:lineRule="auto"/>
        <w:tabs>
          <w:tab w:val="left" w:pos="360" w:leader="none"/>
        </w:tabs>
      </w:pPr>
      <w:r>
        <w:rPr>
          <w:color w:val="000009"/>
        </w:rPr>
        <w:t xml:space="preserve">Какой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командой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ограничение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запуске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вычислительном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кластере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(Slurm):</w:t>
      </w:r>
      <w:r/>
    </w:p>
    <w:p>
      <w:pPr>
        <w:pStyle w:val="1012"/>
        <w:ind w:left="120" w:right="8637"/>
      </w:pPr>
      <w:r>
        <w:rPr>
          <w:color w:val="000009"/>
        </w:rPr>
        <w:t xml:space="preserve">А) make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g++</w:t>
      </w:r>
      <w:r/>
    </w:p>
    <w:p>
      <w:pPr>
        <w:pStyle w:val="1012"/>
        <w:ind w:left="120"/>
      </w:pPr>
      <w:r>
        <w:rPr>
          <w:color w:val="000009"/>
        </w:rPr>
        <w:t xml:space="preserve"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srun</w:t>
      </w:r>
      <w:r/>
    </w:p>
    <w:p>
      <w:pPr>
        <w:pStyle w:val="1012"/>
        <w:ind w:left="120"/>
      </w:pPr>
      <w:r>
        <w:rPr>
          <w:color w:val="000009"/>
        </w:rPr>
        <w:t xml:space="preserve">Г)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одно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вышеперечисленных</w:t>
      </w:r>
      <w:r/>
    </w:p>
    <w:p>
      <w:pPr>
        <w:pStyle w:val="1013"/>
        <w:numPr>
          <w:ilvl w:val="0"/>
          <w:numId w:val="7"/>
        </w:numPr>
        <w:ind w:left="120" w:right="138" w:firstLine="0"/>
        <w:jc w:val="left"/>
        <w:spacing w:before="0" w:after="0" w:line="240" w:lineRule="auto"/>
        <w:tabs>
          <w:tab w:val="left" w:pos="360" w:leader="none"/>
        </w:tabs>
      </w:pPr>
      <w:r>
        <w:rPr>
          <w:color w:val="000009"/>
        </w:rPr>
        <w:t xml:space="preserve">Обмен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данными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процессами,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выполняющимися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собственном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адресном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пространстве,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происходит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операций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приема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посылки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сообщений?</w:t>
      </w:r>
      <w:r/>
    </w:p>
    <w:p>
      <w:pPr>
        <w:pStyle w:val="1012"/>
        <w:ind w:left="120" w:right="8866"/>
        <w:spacing w:before="1"/>
      </w:pPr>
      <w:r>
        <w:rPr>
          <w:color w:val="000009"/>
        </w:rPr>
        <w:t xml:space="preserve">А) 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Б)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нет</w:t>
      </w:r>
      <w:r/>
    </w:p>
    <w:p>
      <w:pPr>
        <w:pStyle w:val="1013"/>
        <w:numPr>
          <w:ilvl w:val="0"/>
          <w:numId w:val="7"/>
        </w:numPr>
        <w:ind w:left="120" w:right="141" w:firstLine="0"/>
        <w:jc w:val="left"/>
        <w:spacing w:before="0" w:after="0" w:line="240" w:lineRule="auto"/>
        <w:tabs>
          <w:tab w:val="left" w:pos="360" w:leader="none"/>
          <w:tab w:val="left" w:pos="1828" w:leader="none"/>
          <w:tab w:val="left" w:pos="2761" w:leader="none"/>
          <w:tab w:val="left" w:pos="3107" w:leader="none"/>
          <w:tab w:val="left" w:pos="5314" w:leader="none"/>
          <w:tab w:val="left" w:pos="6499" w:leader="none"/>
          <w:tab w:val="left" w:pos="7092" w:leader="none"/>
          <w:tab w:val="left" w:pos="8663" w:leader="none"/>
        </w:tabs>
      </w:pPr>
      <w:r>
        <w:rPr>
          <w:color w:val="000009"/>
        </w:rPr>
        <w:t xml:space="preserve">Удаленный</w:t>
        <w:tab/>
        <w:t xml:space="preserve">доступ</w:t>
        <w:tab/>
        <w:t xml:space="preserve">к</w:t>
        <w:tab/>
        <w:t xml:space="preserve">вычислительному</w:t>
        <w:tab/>
        <w:t xml:space="preserve">кластеру</w:t>
        <w:tab/>
        <w:t xml:space="preserve">для</w:t>
        <w:tab/>
        <w:t xml:space="preserve">выполнения</w:t>
        <w:tab/>
      </w:r>
      <w:r>
        <w:rPr>
          <w:color w:val="000009"/>
          <w:spacing w:val="-1"/>
        </w:rPr>
        <w:t xml:space="preserve">команд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операционной системы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можно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получить по протоколу:</w:t>
      </w:r>
      <w:r/>
    </w:p>
    <w:p>
      <w:pPr>
        <w:pStyle w:val="1012"/>
        <w:ind w:left="120"/>
      </w:pPr>
      <w:r>
        <w:rPr>
          <w:color w:val="000009"/>
        </w:rPr>
        <w:t xml:space="preserve">А)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ssh</w:t>
      </w:r>
      <w:r/>
    </w:p>
    <w:p>
      <w:pPr>
        <w:spacing w:after="0"/>
        <w:sectPr>
          <w:footerReference w:type="default" r:id="rId10"/>
          <w:footnotePr/>
          <w:endnotePr/>
          <w:type w:val="nextPage"/>
          <w:pgSz w:w="11910" w:h="16840" w:orient="portrait"/>
          <w:pgMar w:top="1040" w:right="1000" w:bottom="900" w:left="130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12"/>
        <w:ind w:left="120" w:right="8707"/>
        <w:jc w:val="both"/>
        <w:spacing w:before="76"/>
      </w:pPr>
      <w:r>
        <w:rPr>
          <w:color w:val="000009"/>
        </w:rPr>
        <w:t xml:space="preserve">Б) pop3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В) imap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Г)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rdp</w:t>
      </w:r>
      <w:r/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546"/>
        <w:gridCol w:w="1544"/>
      </w:tblGrid>
      <w:tr>
        <w:tblPrEx/>
        <w:trPr>
          <w:trHeight w:val="552"/>
        </w:trPr>
        <w:tc>
          <w:tcPr>
            <w:tcW w:w="1546" w:type="dxa"/>
            <w:textDirection w:val="lrTb"/>
            <w:noWrap w:val="false"/>
          </w:tcPr>
          <w:p>
            <w:pPr>
              <w:pStyle w:val="1015"/>
              <w:ind w:left="232" w:right="220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Вопрос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500" w:right="105" w:hanging="370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Правильный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546" w:type="dxa"/>
            <w:textDirection w:val="lrTb"/>
            <w:noWrap w:val="false"/>
          </w:tcPr>
          <w:p>
            <w:pPr>
              <w:pStyle w:val="1015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546" w:type="dxa"/>
            <w:textDirection w:val="lrTb"/>
            <w:noWrap w:val="false"/>
          </w:tcPr>
          <w:p>
            <w:pPr>
              <w:pStyle w:val="1015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546" w:type="dxa"/>
            <w:textDirection w:val="lrTb"/>
            <w:noWrap w:val="false"/>
          </w:tcPr>
          <w:p>
            <w:pPr>
              <w:pStyle w:val="1015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546" w:type="dxa"/>
            <w:textDirection w:val="lrTb"/>
            <w:noWrap w:val="false"/>
          </w:tcPr>
          <w:p>
            <w:pPr>
              <w:pStyle w:val="1015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232" w:right="21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А, 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12"/>
        <w:spacing w:before="2"/>
      </w:pPr>
      <w:r/>
      <w:r/>
    </w:p>
    <w:p>
      <w:pPr>
        <w:pStyle w:val="1013"/>
        <w:ind w:left="3690" w:hanging="1922"/>
        <w:spacing w:before="90"/>
      </w:pPr>
      <w:r>
        <w:rPr>
          <w:color w:val="000009"/>
        </w:rPr>
        <w:t xml:space="preserve">Тест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самопроверки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(компетенция ПК-1)</w:t>
      </w:r>
      <w:r/>
    </w:p>
    <w:p>
      <w:pPr>
        <w:pStyle w:val="101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1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14"/>
        <w:numPr>
          <w:ilvl w:val="0"/>
          <w:numId w:val="6"/>
        </w:numPr>
        <w:ind w:left="120" w:right="138" w:firstLine="0"/>
        <w:jc w:val="both"/>
        <w:spacing w:before="0" w:after="0" w:line="240" w:lineRule="auto"/>
        <w:tabs>
          <w:tab w:val="left" w:pos="364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Для параллельной программы, написанной с использованием технологии OpenMP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характерно: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2"/>
        <w:ind w:left="12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последовательных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параллельных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секций.</w:t>
      </w:r>
      <w:r/>
    </w:p>
    <w:p>
      <w:pPr>
        <w:pStyle w:val="1012"/>
        <w:ind w:left="120" w:right="140"/>
        <w:jc w:val="both"/>
      </w:pPr>
      <w:r>
        <w:rPr>
          <w:color w:val="000009"/>
        </w:rPr>
        <w:t xml:space="preserve">Б) в начальный момент времени создается главная нить, выполняющая последовательные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секции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1012"/>
        <w:ind w:left="120" w:right="135"/>
        <w:jc w:val="both"/>
      </w:pPr>
      <w:r>
        <w:rPr>
          <w:color w:val="000009"/>
        </w:rPr>
        <w:t xml:space="preserve">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параллельную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fork,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порождающая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семейство нитей. Каждая нить имеет свой уникальный числовой идентификатор (главной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нити соответствует 0). При распараллеливании циклов все параллельные нити исполняют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один код.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общем случае нити могут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различные фрагменты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кода.</w:t>
      </w:r>
      <w:r/>
    </w:p>
    <w:p>
      <w:pPr>
        <w:pStyle w:val="1012"/>
        <w:ind w:left="120" w:right="138"/>
        <w:jc w:val="both"/>
      </w:pPr>
      <w:r>
        <w:rPr>
          <w:color w:val="000009"/>
        </w:rPr>
        <w:t xml:space="preserve">Г)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параллельной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join.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Завершается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 всех нитей,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кроме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главной.</w:t>
      </w:r>
      <w:r/>
    </w:p>
    <w:p>
      <w:pPr>
        <w:pStyle w:val="1013"/>
        <w:numPr>
          <w:ilvl w:val="0"/>
          <w:numId w:val="6"/>
        </w:numPr>
        <w:ind w:left="360" w:right="0" w:hanging="240"/>
        <w:jc w:val="both"/>
        <w:spacing w:before="0" w:after="0" w:line="240" w:lineRule="auto"/>
        <w:tabs>
          <w:tab w:val="left" w:pos="360" w:leader="none"/>
        </w:tabs>
      </w:pPr>
      <w:r>
        <w:rPr>
          <w:color w:val="000009"/>
        </w:rPr>
        <w:t xml:space="preserve">Какие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директивы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есть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OpenMP?</w:t>
      </w:r>
      <w:r/>
    </w:p>
    <w:p>
      <w:pPr>
        <w:pStyle w:val="1012"/>
        <w:ind w:left="120"/>
      </w:pPr>
      <w:r>
        <w:rPr>
          <w:color w:val="000009"/>
        </w:rPr>
        <w:t xml:space="preserve">А)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#pragma omp</w:t>
      </w:r>
      <w:r/>
    </w:p>
    <w:p>
      <w:pPr>
        <w:pStyle w:val="1012"/>
        <w:ind w:left="120" w:right="7086"/>
      </w:pPr>
      <w:r>
        <w:rPr>
          <w:color w:val="000009"/>
        </w:rPr>
        <w:t xml:space="preserve">Б) #pragma omp parallel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#pragma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omp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for</w:t>
      </w:r>
      <w:r/>
    </w:p>
    <w:p>
      <w:pPr>
        <w:pStyle w:val="1012"/>
        <w:ind w:left="120"/>
      </w:pPr>
      <w:r>
        <w:rPr>
          <w:color w:val="000009"/>
        </w:rPr>
        <w:t xml:space="preserve">Г)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#pragma omp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while</w:t>
      </w:r>
      <w:r/>
    </w:p>
    <w:p>
      <w:pPr>
        <w:pStyle w:val="1013"/>
        <w:numPr>
          <w:ilvl w:val="0"/>
          <w:numId w:val="6"/>
        </w:numPr>
        <w:ind w:left="360" w:right="0" w:hanging="240"/>
        <w:jc w:val="left"/>
        <w:spacing w:before="0" w:after="0" w:line="240" w:lineRule="auto"/>
        <w:tabs>
          <w:tab w:val="left" w:pos="360" w:leader="none"/>
        </w:tabs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OpenMP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следующих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типов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синхронизации</w:t>
      </w:r>
      <w:r/>
    </w:p>
    <w:p>
      <w:pPr>
        <w:pStyle w:val="1012"/>
        <w:ind w:left="120" w:right="8433"/>
      </w:pPr>
      <w:r>
        <w:rPr>
          <w:color w:val="000009"/>
        </w:rPr>
        <w:t xml:space="preserve">А) barrier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Б) atomic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В) domain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Г) master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Д) ordered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Е) flush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sort</w:t>
      </w:r>
      <w:r/>
    </w:p>
    <w:p>
      <w:pPr>
        <w:pStyle w:val="1012"/>
        <w:ind w:left="120"/>
      </w:pPr>
      <w:r>
        <w:rPr>
          <w:color w:val="000009"/>
        </w:rPr>
        <w:t xml:space="preserve">З)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critical</w:t>
      </w:r>
      <w:r/>
    </w:p>
    <w:p>
      <w:pPr>
        <w:pStyle w:val="1013"/>
        <w:numPr>
          <w:ilvl w:val="0"/>
          <w:numId w:val="6"/>
        </w:numPr>
        <w:ind w:left="360" w:right="0" w:hanging="240"/>
        <w:jc w:val="left"/>
        <w:spacing w:before="0" w:after="0" w:line="240" w:lineRule="auto"/>
        <w:tabs>
          <w:tab w:val="left" w:pos="360" w:leader="none"/>
        </w:tabs>
      </w:pP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вызова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функции</w:t>
      </w:r>
      <w:r/>
    </w:p>
    <w:p>
      <w:pPr>
        <w:ind w:left="120" w:right="4616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(void) omp_set_num_threads(int num_threads)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можно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2"/>
        <w:ind w:left="120"/>
      </w:pPr>
      <w:r>
        <w:rPr>
          <w:color w:val="000009"/>
        </w:rPr>
        <w:t xml:space="preserve">А)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потоков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параллельных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вычислений</w:t>
      </w:r>
      <w:r/>
    </w:p>
    <w:p>
      <w:pPr>
        <w:pStyle w:val="1012"/>
        <w:ind w:left="120"/>
      </w:pPr>
      <w:r>
        <w:rPr>
          <w:color w:val="000009"/>
        </w:rPr>
        <w:t xml:space="preserve">Б)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определить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переменной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окружения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OMP_NUM_THREADS</w:t>
      </w:r>
      <w:r/>
    </w:p>
    <w:p>
      <w:pPr>
        <w:pStyle w:val="1013"/>
        <w:numPr>
          <w:ilvl w:val="0"/>
          <w:numId w:val="6"/>
        </w:numPr>
        <w:ind w:left="360" w:right="0" w:hanging="240"/>
        <w:jc w:val="left"/>
        <w:spacing w:before="0" w:after="0" w:line="240" w:lineRule="auto"/>
        <w:tabs>
          <w:tab w:val="left" w:pos="360" w:leader="none"/>
        </w:tabs>
      </w:pPr>
      <w:r>
        <w:rPr>
          <w:color w:val="000009"/>
        </w:rPr>
        <w:t xml:space="preserve">Какие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понятий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относятся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Nvidia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Cuda</w:t>
      </w:r>
      <w:r/>
    </w:p>
    <w:p>
      <w:pPr>
        <w:pStyle w:val="1012"/>
        <w:ind w:left="120"/>
        <w:spacing w:before="1"/>
      </w:pPr>
      <w:r>
        <w:rPr>
          <w:color w:val="000009"/>
        </w:rPr>
        <w:t xml:space="preserve">А)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#pragma omp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900" w:left="130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12"/>
        <w:ind w:left="120" w:right="8572"/>
        <w:spacing w:before="76"/>
      </w:pPr>
      <w:r>
        <w:rPr>
          <w:color w:val="000009"/>
        </w:rPr>
        <w:t xml:space="preserve">Б) host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В) kernel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Г)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device</w:t>
      </w:r>
      <w:r/>
    </w:p>
    <w:p>
      <w:pPr>
        <w:pStyle w:val="1013"/>
        <w:numPr>
          <w:ilvl w:val="0"/>
          <w:numId w:val="6"/>
        </w:numPr>
        <w:ind w:left="360" w:right="0" w:hanging="240"/>
        <w:jc w:val="left"/>
        <w:spacing w:before="0" w:after="0" w:line="240" w:lineRule="auto"/>
        <w:tabs>
          <w:tab w:val="left" w:pos="360" w:leader="none"/>
        </w:tabs>
      </w:pPr>
      <w:r>
        <w:rPr>
          <w:color w:val="000009"/>
        </w:rPr>
        <w:t xml:space="preserve">Какие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спецификаторов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функций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Cuda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могут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использованы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вместе</w:t>
      </w:r>
      <w:r/>
    </w:p>
    <w:p>
      <w:pPr>
        <w:pStyle w:val="1012"/>
        <w:ind w:left="120" w:right="6882"/>
        <w:tabs>
          <w:tab w:val="left" w:pos="1366" w:leader="none"/>
          <w:tab w:val="left" w:pos="1531" w:leader="none"/>
          <w:tab w:val="left" w:pos="2660" w:leader="none"/>
          <w:tab w:val="left" w:pos="2721" w:leader="none"/>
        </w:tabs>
      </w:pPr>
      <w:r>
        <w:rPr>
          <w:color w:val="000009"/>
        </w:rPr>
        <w:t xml:space="preserve">А) </w:t>
      </w:r>
      <w:r>
        <w:rPr>
          <w:color w:val="000009"/>
          <w:u w:val="single"/>
        </w:rPr>
        <w:t xml:space="preserve">    </w:t>
      </w:r>
      <w:r>
        <w:rPr>
          <w:color w:val="000009"/>
        </w:rPr>
        <w:t xml:space="preserve">host</w:t>
      </w:r>
      <w:r>
        <w:rPr>
          <w:color w:val="000009"/>
          <w:u w:val="single"/>
        </w:rPr>
        <w:tab/>
      </w:r>
      <w:r>
        <w:rPr>
          <w:color w:val="000009"/>
        </w:rPr>
        <w:t xml:space="preserve">и</w:t>
      </w:r>
      <w:r>
        <w:rPr>
          <w:color w:val="000009"/>
          <w:u w:val="single"/>
        </w:rPr>
        <w:t xml:space="preserve">   </w:t>
      </w:r>
      <w:r>
        <w:rPr>
          <w:color w:val="000009"/>
          <w:spacing w:val="59"/>
          <w:u w:val="single"/>
        </w:rPr>
        <w:t xml:space="preserve"> </w:t>
      </w:r>
      <w:r>
        <w:rPr>
          <w:color w:val="000009"/>
        </w:rPr>
        <w:t xml:space="preserve">device</w:t>
      </w:r>
      <w:r>
        <w:rPr>
          <w:color w:val="000009"/>
          <w:u w:val="single"/>
        </w:rPr>
        <w:tab/>
        <w:tab/>
      </w:r>
      <w:r>
        <w:rPr>
          <w:color w:val="000009"/>
        </w:rPr>
        <w:t xml:space="preserve"> Б) </w:t>
      </w:r>
      <w:r>
        <w:rPr>
          <w:color w:val="000009"/>
          <w:u w:val="single"/>
        </w:rPr>
        <w:t xml:space="preserve">    </w:t>
      </w:r>
      <w:r>
        <w:rPr>
          <w:color w:val="000009"/>
        </w:rPr>
        <w:t xml:space="preserve">global</w:t>
      </w:r>
      <w:r>
        <w:rPr>
          <w:color w:val="000009"/>
          <w:u w:val="single"/>
        </w:rPr>
        <w:tab/>
        <w:tab/>
      </w:r>
      <w:r>
        <w:rPr>
          <w:color w:val="000009"/>
        </w:rPr>
        <w:t xml:space="preserve">и </w:t>
      </w:r>
      <w:r>
        <w:rPr>
          <w:color w:val="000009"/>
          <w:u w:val="single"/>
        </w:rPr>
        <w:t xml:space="preserve">   </w:t>
      </w:r>
      <w:r>
        <w:rPr>
          <w:color w:val="000009"/>
          <w:spacing w:val="1"/>
          <w:u w:val="single"/>
        </w:rPr>
        <w:t xml:space="preserve"> </w:t>
      </w:r>
      <w:r>
        <w:rPr>
          <w:color w:val="000009"/>
        </w:rPr>
        <w:t xml:space="preserve">host</w:t>
      </w:r>
      <w:r>
        <w:rPr>
          <w:color w:val="000009"/>
          <w:u w:val="single"/>
        </w:rPr>
        <w:t xml:space="preserve"> </w:t>
        <w:tab/>
      </w:r>
      <w:r/>
    </w:p>
    <w:p>
      <w:pPr>
        <w:pStyle w:val="1013"/>
        <w:numPr>
          <w:ilvl w:val="0"/>
          <w:numId w:val="6"/>
        </w:numPr>
        <w:ind w:left="360" w:right="0" w:hanging="240"/>
        <w:jc w:val="left"/>
        <w:spacing w:before="0" w:after="0" w:line="240" w:lineRule="auto"/>
        <w:tabs>
          <w:tab w:val="left" w:pos="360" w:leader="none"/>
        </w:tabs>
      </w:pP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выделения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памяти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GPU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можно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функции</w:t>
      </w:r>
      <w:r/>
    </w:p>
    <w:p>
      <w:pPr>
        <w:pStyle w:val="1012"/>
        <w:ind w:left="120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cudaMalloc</w:t>
      </w:r>
      <w:r/>
    </w:p>
    <w:p>
      <w:pPr>
        <w:pStyle w:val="1012"/>
        <w:ind w:left="120" w:right="7566"/>
      </w:pPr>
      <w:r>
        <w:rPr>
          <w:color w:val="000009"/>
        </w:rPr>
        <w:t xml:space="preserve">Б) cudaMallocPitch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cudaNew</w:t>
      </w:r>
      <w:r/>
    </w:p>
    <w:p>
      <w:pPr>
        <w:pStyle w:val="1012"/>
        <w:ind w:left="120"/>
      </w:pPr>
      <w:r>
        <w:rPr>
          <w:color w:val="000009"/>
        </w:rPr>
        <w:t xml:space="preserve">Г)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cudaFree</w:t>
      </w:r>
      <w:r/>
    </w:p>
    <w:p>
      <w:pPr>
        <w:pStyle w:val="1013"/>
        <w:numPr>
          <w:ilvl w:val="0"/>
          <w:numId w:val="6"/>
        </w:numPr>
        <w:ind w:left="360" w:right="0" w:hanging="240"/>
        <w:jc w:val="left"/>
        <w:spacing w:before="0" w:after="0" w:line="240" w:lineRule="auto"/>
        <w:tabs>
          <w:tab w:val="left" w:pos="360" w:leader="none"/>
        </w:tabs>
      </w:pPr>
      <w:r>
        <w:rPr>
          <w:color w:val="000009"/>
        </w:rPr>
        <w:t xml:space="preserve">Функция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cudaMemcpy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/>
    </w:p>
    <w:p>
      <w:pPr>
        <w:pStyle w:val="1012"/>
        <w:ind w:left="120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копирования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памяти между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CPU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GPU</w:t>
      </w:r>
      <w:r/>
    </w:p>
    <w:p>
      <w:pPr>
        <w:pStyle w:val="1012"/>
        <w:ind w:left="120" w:right="2443"/>
      </w:pPr>
      <w:r>
        <w:rPr>
          <w:color w:val="000009"/>
        </w:rPr>
        <w:t xml:space="preserve">Б)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копирования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памяти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вычислительными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узлами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кластера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копирования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памяти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различными CPU</w:t>
      </w:r>
      <w:r/>
    </w:p>
    <w:p>
      <w:pPr>
        <w:pStyle w:val="1013"/>
        <w:numPr>
          <w:ilvl w:val="0"/>
          <w:numId w:val="6"/>
        </w:numPr>
        <w:ind w:left="120" w:right="142" w:firstLine="0"/>
        <w:jc w:val="left"/>
        <w:spacing w:before="0" w:after="0" w:line="240" w:lineRule="auto"/>
        <w:tabs>
          <w:tab w:val="left" w:pos="364" w:leader="none"/>
        </w:tabs>
      </w:pPr>
      <w:r>
        <w:rPr>
          <w:color w:val="000009"/>
        </w:rPr>
        <w:t xml:space="preserve">Одним из распространённых средств разработки программ, основанных на модели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обмена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сообщениями,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является:</w:t>
      </w:r>
      <w:r/>
    </w:p>
    <w:p>
      <w:pPr>
        <w:ind w:left="120" w:right="0" w:firstLine="0"/>
        <w:jc w:val="left"/>
        <w:spacing w:before="0"/>
        <w:rPr>
          <w:sz w:val="21"/>
        </w:rPr>
      </w:pPr>
      <w:r>
        <w:rPr>
          <w:color w:val="000009"/>
          <w:sz w:val="24"/>
        </w:rPr>
        <w:t xml:space="preserve">A)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1"/>
        </w:rPr>
        <w:t xml:space="preserve">POSIX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 xml:space="preserve">Threads</w:t>
      </w:r>
      <w:r>
        <w:rPr>
          <w:sz w:val="21"/>
        </w:rPr>
      </w:r>
      <w:r>
        <w:rPr>
          <w:sz w:val="21"/>
        </w:rPr>
      </w:r>
    </w:p>
    <w:p>
      <w:pPr>
        <w:ind w:left="120" w:right="0" w:firstLine="0"/>
        <w:jc w:val="left"/>
        <w:spacing w:before="0"/>
        <w:rPr>
          <w:sz w:val="21"/>
        </w:rPr>
      </w:pPr>
      <w:r>
        <w:rPr>
          <w:color w:val="000009"/>
          <w:sz w:val="24"/>
        </w:rPr>
        <w:t xml:space="preserve">Б)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1"/>
        </w:rPr>
        <w:t xml:space="preserve">OpenMP</w:t>
      </w:r>
      <w:r>
        <w:rPr>
          <w:sz w:val="21"/>
        </w:rPr>
      </w:r>
      <w:r>
        <w:rPr>
          <w:sz w:val="21"/>
        </w:rPr>
      </w:r>
    </w:p>
    <w:p>
      <w:pPr>
        <w:ind w:left="120" w:right="0" w:firstLine="0"/>
        <w:jc w:val="left"/>
        <w:spacing w:before="0"/>
        <w:rPr>
          <w:sz w:val="21"/>
        </w:rPr>
      </w:pPr>
      <w:r>
        <w:rPr>
          <w:color w:val="000009"/>
          <w:sz w:val="24"/>
        </w:rPr>
        <w:t xml:space="preserve">В)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1"/>
        </w:rPr>
        <w:t xml:space="preserve">любая</w:t>
      </w:r>
      <w:r>
        <w:rPr>
          <w:color w:val="000009"/>
          <w:spacing w:val="-1"/>
          <w:sz w:val="21"/>
        </w:rPr>
        <w:t xml:space="preserve"> </w:t>
      </w:r>
      <w:r>
        <w:rPr>
          <w:color w:val="000009"/>
          <w:sz w:val="21"/>
        </w:rPr>
        <w:t xml:space="preserve">реализация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 xml:space="preserve">MPI</w:t>
      </w:r>
      <w:r>
        <w:rPr>
          <w:sz w:val="21"/>
        </w:rPr>
      </w:r>
      <w:r>
        <w:rPr>
          <w:sz w:val="21"/>
        </w:rPr>
      </w:r>
    </w:p>
    <w:p>
      <w:pPr>
        <w:pStyle w:val="1013"/>
        <w:numPr>
          <w:ilvl w:val="0"/>
          <w:numId w:val="6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</w:pPr>
      <w:r>
        <w:rPr>
          <w:color w:val="000009"/>
        </w:rPr>
        <w:t xml:space="preserve">Неблокирующий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обмен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позволяет:</w:t>
      </w:r>
      <w:r/>
    </w:p>
    <w:p>
      <w:pPr>
        <w:ind w:left="120" w:right="0" w:firstLine="0"/>
        <w:jc w:val="left"/>
        <w:spacing w:before="0"/>
        <w:rPr>
          <w:sz w:val="21"/>
        </w:rPr>
      </w:pPr>
      <w:r>
        <w:rPr>
          <w:color w:val="000009"/>
          <w:sz w:val="24"/>
        </w:rPr>
        <w:t xml:space="preserve">А)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1"/>
        </w:rPr>
        <w:t xml:space="preserve">повысить</w:t>
      </w:r>
      <w:r>
        <w:rPr>
          <w:color w:val="000009"/>
          <w:spacing w:val="-7"/>
          <w:sz w:val="21"/>
        </w:rPr>
        <w:t xml:space="preserve"> </w:t>
      </w:r>
      <w:r>
        <w:rPr>
          <w:color w:val="000009"/>
          <w:sz w:val="21"/>
        </w:rPr>
        <w:t xml:space="preserve">производительность</w:t>
      </w:r>
      <w:r>
        <w:rPr>
          <w:color w:val="000009"/>
          <w:spacing w:val="-7"/>
          <w:sz w:val="21"/>
        </w:rPr>
        <w:t xml:space="preserve"> </w:t>
      </w:r>
      <w:r>
        <w:rPr>
          <w:color w:val="000009"/>
          <w:sz w:val="21"/>
        </w:rPr>
        <w:t xml:space="preserve">параллельной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 xml:space="preserve">программы</w:t>
      </w:r>
      <w:r>
        <w:rPr>
          <w:sz w:val="21"/>
        </w:rPr>
      </w:r>
      <w:r>
        <w:rPr>
          <w:sz w:val="21"/>
        </w:rPr>
      </w:r>
    </w:p>
    <w:p>
      <w:pPr>
        <w:ind w:left="120" w:right="0" w:firstLine="0"/>
        <w:jc w:val="left"/>
        <w:spacing w:before="0"/>
        <w:rPr>
          <w:sz w:val="21"/>
        </w:rPr>
      </w:pPr>
      <w:r>
        <w:rPr>
          <w:color w:val="000009"/>
          <w:sz w:val="24"/>
        </w:rPr>
        <w:t xml:space="preserve">Б)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1"/>
        </w:rPr>
        <w:t xml:space="preserve">повысить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 xml:space="preserve">надежность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 xml:space="preserve">передачи</w:t>
      </w:r>
      <w:r>
        <w:rPr>
          <w:color w:val="000009"/>
          <w:spacing w:val="-5"/>
          <w:sz w:val="21"/>
        </w:rPr>
        <w:t xml:space="preserve"> </w:t>
      </w:r>
      <w:r>
        <w:rPr>
          <w:color w:val="000009"/>
          <w:sz w:val="21"/>
        </w:rPr>
        <w:t xml:space="preserve">сообщений</w:t>
      </w:r>
      <w:r>
        <w:rPr>
          <w:sz w:val="21"/>
        </w:rPr>
      </w:r>
      <w:r>
        <w:rPr>
          <w:sz w:val="21"/>
        </w:rPr>
      </w:r>
    </w:p>
    <w:p>
      <w:pPr>
        <w:ind w:left="120" w:right="0" w:firstLine="0"/>
        <w:jc w:val="left"/>
        <w:spacing w:before="0"/>
        <w:rPr>
          <w:sz w:val="21"/>
        </w:rPr>
      </w:pPr>
      <w:r>
        <w:rPr>
          <w:color w:val="000009"/>
          <w:sz w:val="24"/>
        </w:rPr>
        <w:t xml:space="preserve">В)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1"/>
        </w:rPr>
        <w:t xml:space="preserve">повысить</w:t>
      </w:r>
      <w:r>
        <w:rPr>
          <w:color w:val="000009"/>
          <w:spacing w:val="-6"/>
          <w:sz w:val="21"/>
        </w:rPr>
        <w:t xml:space="preserve"> </w:t>
      </w:r>
      <w:r>
        <w:rPr>
          <w:color w:val="000009"/>
          <w:sz w:val="21"/>
        </w:rPr>
        <w:t xml:space="preserve">предсказуемость</w:t>
      </w:r>
      <w:r>
        <w:rPr>
          <w:color w:val="000009"/>
          <w:spacing w:val="-6"/>
          <w:sz w:val="21"/>
        </w:rPr>
        <w:t xml:space="preserve"> </w:t>
      </w:r>
      <w:r>
        <w:rPr>
          <w:color w:val="000009"/>
          <w:sz w:val="21"/>
        </w:rPr>
        <w:t xml:space="preserve">поведения</w:t>
      </w:r>
      <w:r>
        <w:rPr>
          <w:color w:val="000009"/>
          <w:spacing w:val="-6"/>
          <w:sz w:val="21"/>
        </w:rPr>
        <w:t xml:space="preserve"> </w:t>
      </w:r>
      <w:r>
        <w:rPr>
          <w:color w:val="000009"/>
          <w:sz w:val="21"/>
        </w:rPr>
        <w:t xml:space="preserve">программы</w:t>
      </w:r>
      <w:r>
        <w:rPr>
          <w:sz w:val="21"/>
        </w:rPr>
      </w:r>
      <w:r>
        <w:rPr>
          <w:sz w:val="21"/>
        </w:rPr>
      </w:r>
    </w:p>
    <w:p>
      <w:pPr>
        <w:pStyle w:val="1013"/>
        <w:numPr>
          <w:ilvl w:val="0"/>
          <w:numId w:val="6"/>
        </w:numPr>
        <w:ind w:left="480" w:right="0" w:hanging="360"/>
        <w:jc w:val="left"/>
        <w:spacing w:before="0" w:after="0" w:line="240" w:lineRule="auto"/>
        <w:tabs>
          <w:tab w:val="left" w:pos="480" w:leader="none"/>
        </w:tabs>
      </w:pPr>
      <w:r>
        <w:rPr>
          <w:color w:val="000009"/>
        </w:rPr>
        <w:t xml:space="preserve">Подпрограмма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MPI_Bcast:</w:t>
      </w:r>
      <w:r/>
    </w:p>
    <w:p>
      <w:pPr>
        <w:ind w:left="120" w:right="3023" w:firstLine="0"/>
        <w:jc w:val="left"/>
        <w:spacing w:before="0"/>
        <w:rPr>
          <w:sz w:val="21"/>
        </w:rPr>
      </w:pPr>
      <w:r>
        <w:rPr>
          <w:color w:val="000009"/>
          <w:sz w:val="24"/>
        </w:rPr>
        <w:t xml:space="preserve">А) </w:t>
      </w:r>
      <w:r>
        <w:rPr>
          <w:color w:val="000009"/>
          <w:sz w:val="21"/>
        </w:rPr>
        <w:t xml:space="preserve">пересылает всем остальным процессам разные фрагменты данных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4"/>
        </w:rPr>
        <w:t xml:space="preserve">Б)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1"/>
        </w:rPr>
        <w:t xml:space="preserve">пересылает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 xml:space="preserve">одну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 xml:space="preserve">и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 xml:space="preserve">ту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 xml:space="preserve">же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 xml:space="preserve">порцию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 xml:space="preserve">данных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 xml:space="preserve">всем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 xml:space="preserve">остальным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 xml:space="preserve">процессам</w:t>
      </w:r>
      <w:r>
        <w:rPr>
          <w:color w:val="000009"/>
          <w:spacing w:val="-50"/>
          <w:sz w:val="21"/>
        </w:rPr>
        <w:t xml:space="preserve"> </w:t>
      </w:r>
      <w:r>
        <w:rPr>
          <w:color w:val="000009"/>
          <w:sz w:val="24"/>
        </w:rPr>
        <w:t xml:space="preserve">В)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1"/>
        </w:rPr>
        <w:t xml:space="preserve">выполняет операцию частичного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 xml:space="preserve">приведения</w:t>
      </w:r>
      <w:r>
        <w:rPr>
          <w:sz w:val="21"/>
        </w:rPr>
      </w:r>
      <w:r>
        <w:rPr>
          <w:sz w:val="21"/>
        </w:rPr>
      </w:r>
    </w:p>
    <w:p>
      <w:pPr>
        <w:pStyle w:val="1014"/>
        <w:numPr>
          <w:ilvl w:val="0"/>
          <w:numId w:val="6"/>
        </w:numPr>
        <w:ind w:left="120" w:right="3145" w:firstLine="0"/>
        <w:jc w:val="left"/>
        <w:spacing w:before="1" w:after="0" w:line="240" w:lineRule="auto"/>
        <w:tabs>
          <w:tab w:val="left" w:pos="480" w:leader="none"/>
        </w:tabs>
        <w:rPr>
          <w:sz w:val="21"/>
        </w:rPr>
      </w:pPr>
      <w:r>
        <w:rPr>
          <w:b/>
          <w:color w:val="000009"/>
          <w:sz w:val="24"/>
        </w:rPr>
        <w:t xml:space="preserve">Второй этап выполнения неблокирующего обмена это</w:t>
      </w:r>
      <w:r>
        <w:rPr>
          <w:color w:val="000009"/>
          <w:sz w:val="24"/>
        </w:rPr>
        <w:t xml:space="preserve">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1"/>
        </w:rPr>
        <w:t xml:space="preserve">создание</w:t>
      </w:r>
      <w:r>
        <w:rPr>
          <w:color w:val="000009"/>
          <w:spacing w:val="1"/>
          <w:sz w:val="21"/>
        </w:rPr>
        <w:t xml:space="preserve"> </w:t>
      </w:r>
      <w:r>
        <w:rPr>
          <w:color w:val="000009"/>
          <w:sz w:val="21"/>
        </w:rPr>
        <w:t xml:space="preserve">буфера обмена</w:t>
      </w:r>
      <w:r>
        <w:rPr>
          <w:sz w:val="21"/>
        </w:rPr>
      </w:r>
      <w:r>
        <w:rPr>
          <w:sz w:val="21"/>
        </w:rPr>
      </w:r>
    </w:p>
    <w:p>
      <w:pPr>
        <w:ind w:left="120" w:right="0" w:firstLine="0"/>
        <w:jc w:val="left"/>
        <w:spacing w:before="0"/>
        <w:rPr>
          <w:sz w:val="21"/>
        </w:rPr>
      </w:pPr>
      <w:r>
        <w:rPr>
          <w:color w:val="000009"/>
          <w:sz w:val="24"/>
        </w:rPr>
        <w:t xml:space="preserve">Б)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1"/>
        </w:rPr>
        <w:t xml:space="preserve">проверка</w:t>
      </w:r>
      <w:r>
        <w:rPr>
          <w:color w:val="000009"/>
          <w:spacing w:val="-3"/>
          <w:sz w:val="21"/>
        </w:rPr>
        <w:t xml:space="preserve"> </w:t>
      </w:r>
      <w:r>
        <w:rPr>
          <w:color w:val="000009"/>
          <w:sz w:val="21"/>
        </w:rPr>
        <w:t xml:space="preserve">выполнения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 xml:space="preserve">обмена</w:t>
      </w:r>
      <w:r>
        <w:rPr>
          <w:sz w:val="21"/>
        </w:rPr>
      </w:r>
      <w:r>
        <w:rPr>
          <w:sz w:val="21"/>
        </w:rPr>
      </w:r>
    </w:p>
    <w:p>
      <w:pPr>
        <w:ind w:left="120" w:right="0" w:firstLine="0"/>
        <w:jc w:val="left"/>
        <w:spacing w:before="0"/>
        <w:rPr>
          <w:sz w:val="21"/>
        </w:rPr>
      </w:pPr>
      <w:r>
        <w:rPr>
          <w:color w:val="000009"/>
          <w:sz w:val="24"/>
        </w:rPr>
        <w:t xml:space="preserve">В)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1"/>
        </w:rPr>
        <w:t xml:space="preserve">проверка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 xml:space="preserve">доступности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 xml:space="preserve">буфера</w:t>
      </w:r>
      <w:r>
        <w:rPr>
          <w:color w:val="000009"/>
          <w:spacing w:val="-4"/>
          <w:sz w:val="21"/>
        </w:rPr>
        <w:t xml:space="preserve"> </w:t>
      </w:r>
      <w:r>
        <w:rPr>
          <w:color w:val="000009"/>
          <w:sz w:val="21"/>
        </w:rPr>
        <w:t xml:space="preserve">обмена</w:t>
      </w:r>
      <w:r>
        <w:rPr>
          <w:sz w:val="21"/>
        </w:rPr>
      </w:r>
      <w:r>
        <w:rPr>
          <w:sz w:val="21"/>
        </w:rPr>
      </w:r>
    </w:p>
    <w:p>
      <w:pPr>
        <w:pStyle w:val="101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546"/>
        <w:gridCol w:w="1544"/>
        <w:gridCol w:w="1546"/>
        <w:gridCol w:w="1544"/>
        <w:gridCol w:w="1544"/>
        <w:gridCol w:w="1544"/>
      </w:tblGrid>
      <w:tr>
        <w:tblPrEx/>
        <w:trPr>
          <w:trHeight w:val="551"/>
        </w:trPr>
        <w:tc>
          <w:tcPr>
            <w:tcW w:w="1546" w:type="dxa"/>
            <w:textDirection w:val="lrTb"/>
            <w:noWrap w:val="false"/>
          </w:tcPr>
          <w:p>
            <w:pPr>
              <w:pStyle w:val="1015"/>
              <w:ind w:left="232" w:right="220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Вопрос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500" w:right="105" w:hanging="370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Правильный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1015"/>
              <w:ind w:left="232" w:right="218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Вопрос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497" w:right="106" w:hanging="368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Правильный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232" w:right="218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Вопрос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№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500" w:right="95" w:hanging="370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Правильный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546" w:type="dxa"/>
            <w:textDirection w:val="lrTb"/>
            <w:noWrap w:val="false"/>
          </w:tcPr>
          <w:p>
            <w:pPr>
              <w:pStyle w:val="1015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231" w:right="21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1015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546" w:type="dxa"/>
            <w:textDirection w:val="lrTb"/>
            <w:noWrap w:val="false"/>
          </w:tcPr>
          <w:p>
            <w:pPr>
              <w:pStyle w:val="1015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231" w:right="21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1015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11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232" w:right="21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546" w:type="dxa"/>
            <w:textDirection w:val="lrTb"/>
            <w:noWrap w:val="false"/>
          </w:tcPr>
          <w:p>
            <w:pPr>
              <w:pStyle w:val="1015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230" w:right="21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Ж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1015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231" w:right="21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А, 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232" w:right="21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546" w:type="dxa"/>
            <w:textDirection w:val="lrTb"/>
            <w:noWrap w:val="false"/>
          </w:tcPr>
          <w:p>
            <w:pPr>
              <w:pStyle w:val="1015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231" w:right="21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А, 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6" w:type="dxa"/>
            <w:textDirection w:val="lrTb"/>
            <w:noWrap w:val="false"/>
          </w:tcPr>
          <w:p>
            <w:pPr>
              <w:pStyle w:val="1015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232" w:right="21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44" w:type="dxa"/>
            <w:textDirection w:val="lrTb"/>
            <w:noWrap w:val="false"/>
          </w:tcPr>
          <w:p>
            <w:pPr>
              <w:pStyle w:val="1015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00" w:left="1300" w:header="0" w:footer="70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3"/>
        <w:numPr>
          <w:ilvl w:val="1"/>
          <w:numId w:val="6"/>
        </w:numPr>
        <w:ind w:left="580" w:right="592" w:firstLine="66"/>
        <w:jc w:val="both"/>
        <w:spacing w:before="76" w:after="0" w:line="240" w:lineRule="auto"/>
        <w:tabs>
          <w:tab w:val="left" w:pos="88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194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3"/>
        <w:numPr>
          <w:ilvl w:val="2"/>
          <w:numId w:val="6"/>
        </w:numPr>
        <w:ind w:left="1698" w:right="0" w:hanging="420"/>
        <w:jc w:val="both"/>
        <w:spacing w:before="120" w:after="0" w:line="240" w:lineRule="auto"/>
        <w:tabs>
          <w:tab w:val="left" w:pos="169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012"/>
        <w:ind w:left="120" w:right="13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1012"/>
        <w:ind w:left="120" w:right="13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1012"/>
        <w:ind w:left="120" w:right="13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012"/>
        <w:ind w:left="120" w:right="13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00" w:left="1300" w:header="0" w:footer="702" w:gutter="0"/>
          <w:cols w:num="1" w:sep="0" w:space="1701" w:equalWidth="1"/>
          <w:docGrid w:linePitch="360"/>
        </w:sectPr>
      </w:pPr>
      <w:r/>
      <w:r/>
    </w:p>
    <w:p>
      <w:pPr>
        <w:pStyle w:val="1012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13"/>
        <w:numPr>
          <w:ilvl w:val="2"/>
          <w:numId w:val="6"/>
        </w:numPr>
        <w:ind w:left="6038" w:right="255" w:hanging="5702"/>
        <w:jc w:val="left"/>
        <w:spacing w:before="90" w:after="0" w:line="240" w:lineRule="auto"/>
        <w:tabs>
          <w:tab w:val="left" w:pos="75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101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24"/>
        <w:gridCol w:w="1938"/>
        <w:gridCol w:w="1070"/>
        <w:gridCol w:w="2480"/>
        <w:gridCol w:w="2296"/>
        <w:gridCol w:w="2642"/>
        <w:gridCol w:w="3034"/>
      </w:tblGrid>
      <w:tr>
        <w:tblPrEx/>
        <w:trPr>
          <w:trHeight w:val="827"/>
        </w:trPr>
        <w:tc>
          <w:tcPr>
            <w:tcW w:w="1024" w:type="dxa"/>
            <w:vMerge w:val="restart"/>
            <w:textDirection w:val="lrTb"/>
            <w:noWrap w:val="false"/>
          </w:tcPr>
          <w:p>
            <w:pPr>
              <w:pStyle w:val="1015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ind w:left="125" w:right="109" w:firstLine="180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38" w:type="dxa"/>
            <w:vMerge w:val="restart"/>
            <w:textDirection w:val="lrTb"/>
            <w:noWrap w:val="false"/>
          </w:tcPr>
          <w:p>
            <w:pPr>
              <w:pStyle w:val="1015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15"/>
              <w:ind w:left="454" w:right="429" w:firstLine="146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0" w:type="dxa"/>
            <w:vMerge w:val="restart"/>
            <w:textDirection w:val="lrTb"/>
            <w:noWrap w:val="false"/>
          </w:tcPr>
          <w:p>
            <w:pPr>
              <w:pStyle w:val="1015"/>
              <w:ind w:left="35" w:right="32" w:firstLine="132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0" w:type="dxa"/>
            <w:vMerge w:val="restart"/>
            <w:textDirection w:val="lrTb"/>
            <w:noWrap w:val="false"/>
          </w:tcPr>
          <w:p>
            <w:pPr>
              <w:pStyle w:val="1015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15"/>
              <w:ind w:left="587" w:right="574" w:firstLine="10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7972" w:type="dxa"/>
            <w:textDirection w:val="lrTb"/>
            <w:noWrap w:val="false"/>
          </w:tcPr>
          <w:p>
            <w:pPr>
              <w:pStyle w:val="1015"/>
              <w:ind w:left="1831" w:right="1504" w:hanging="31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296" w:type="dxa"/>
            <w:textDirection w:val="lrTb"/>
            <w:noWrap w:val="false"/>
          </w:tcPr>
          <w:p>
            <w:pPr>
              <w:pStyle w:val="1015"/>
              <w:ind w:left="711" w:right="494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42" w:type="dxa"/>
            <w:textDirection w:val="lrTb"/>
            <w:noWrap w:val="false"/>
          </w:tcPr>
          <w:p>
            <w:pPr>
              <w:pStyle w:val="1015"/>
              <w:ind w:left="89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034" w:type="dxa"/>
            <w:textDirection w:val="lrTb"/>
            <w:noWrap w:val="false"/>
          </w:tcPr>
          <w:p>
            <w:pPr>
              <w:pStyle w:val="1015"/>
              <w:ind w:left="557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15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Borders>
              <w:bottom w:val="none" w:color="000000" w:sz="4" w:space="0"/>
            </w:tcBorders>
            <w:tcW w:w="1024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938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70" w:type="dxa"/>
            <w:textDirection w:val="lrTb"/>
            <w:noWrap w:val="false"/>
          </w:tcPr>
          <w:p>
            <w:pPr>
              <w:pStyle w:val="101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0" w:type="dxa"/>
            <w:vMerge w:val="restart"/>
            <w:textDirection w:val="lrTb"/>
            <w:noWrap w:val="false"/>
          </w:tcPr>
          <w:p>
            <w:pPr>
              <w:pStyle w:val="1015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15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5"/>
              </w:numPr>
              <w:ind w:left="443" w:right="299" w:hanging="358"/>
              <w:jc w:val="left"/>
              <w:spacing w:before="0" w:after="0" w:line="240" w:lineRule="auto"/>
              <w:tabs>
                <w:tab w:val="left" w:pos="443" w:leader="none"/>
                <w:tab w:val="left" w:pos="44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архитектуру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вычислительных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5"/>
              </w:numPr>
              <w:ind w:left="443" w:right="72" w:hanging="358"/>
              <w:jc w:val="left"/>
              <w:spacing w:before="0" w:after="0" w:line="240" w:lineRule="auto"/>
              <w:tabs>
                <w:tab w:val="left" w:pos="443" w:leader="none"/>
                <w:tab w:val="left" w:pos="444" w:leader="none"/>
                <w:tab w:val="left" w:pos="216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разбивать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программу</w:t>
              <w:tab/>
            </w:r>
            <w:r>
              <w:rPr>
                <w:color w:val="000009"/>
                <w:spacing w:val="-2"/>
                <w:sz w:val="24"/>
              </w:rPr>
              <w:t xml:space="preserve"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независимые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5"/>
              </w:numPr>
              <w:ind w:left="443" w:right="71" w:hanging="358"/>
              <w:jc w:val="left"/>
              <w:spacing w:before="0" w:after="0" w:line="240" w:lineRule="auto"/>
              <w:tabs>
                <w:tab w:val="left" w:pos="443" w:leader="none"/>
                <w:tab w:val="left" w:pos="444" w:leader="none"/>
                <w:tab w:val="left" w:pos="1605" w:leader="none"/>
                <w:tab w:val="left" w:pos="226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  <w:tab/>
              <w:tab/>
            </w:r>
            <w:r>
              <w:rPr>
                <w:color w:val="000009"/>
                <w:spacing w:val="-3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OpenMP,</w:t>
              <w:tab/>
              <w:t xml:space="preserve">MPI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CUDA.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1015"/>
              <w:ind w:left="143" w:right="71"/>
              <w:tabs>
                <w:tab w:val="left" w:pos="14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Знание</w:t>
              <w:tab/>
            </w:r>
            <w:r>
              <w:rPr>
                <w:color w:val="000009"/>
                <w:spacing w:val="-1"/>
                <w:sz w:val="24"/>
              </w:rPr>
              <w:t xml:space="preserve">основы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42" w:type="dxa"/>
            <w:textDirection w:val="lrTb"/>
            <w:noWrap w:val="false"/>
          </w:tcPr>
          <w:p>
            <w:pPr>
              <w:pStyle w:val="1015"/>
              <w:ind w:left="447" w:right="70"/>
              <w:spacing w:line="270" w:lineRule="atLeast"/>
              <w:tabs>
                <w:tab w:val="left" w:pos="1575" w:leader="none"/>
                <w:tab w:val="left" w:pos="1672" w:leader="none"/>
                <w:tab w:val="left" w:pos="182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  <w:tab/>
            </w:r>
            <w:r>
              <w:rPr>
                <w:color w:val="000009"/>
                <w:spacing w:val="-1"/>
                <w:sz w:val="24"/>
              </w:rPr>
              <w:t xml:space="preserve">основные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  <w:tab/>
              <w:tab/>
              <w:tab/>
              <w:t xml:space="preserve">работы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практических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034" w:type="dxa"/>
            <w:textDirection w:val="lrTb"/>
            <w:noWrap w:val="false"/>
          </w:tcPr>
          <w:p>
            <w:pPr>
              <w:pStyle w:val="1015"/>
              <w:ind w:left="445" w:right="70"/>
              <w:spacing w:line="270" w:lineRule="atLeast"/>
              <w:tabs>
                <w:tab w:val="left" w:pos="1547" w:leader="none"/>
                <w:tab w:val="left" w:pos="159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продвинутые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  <w:tab/>
            </w:r>
            <w:r>
              <w:rPr>
                <w:color w:val="000009"/>
                <w:spacing w:val="-1"/>
                <w:sz w:val="24"/>
              </w:rPr>
              <w:t xml:space="preserve">практических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681"/>
        </w:trPr>
        <w:tc>
          <w:tcPr>
            <w:tcBorders>
              <w:top w:val="none" w:color="000000" w:sz="4" w:space="0"/>
            </w:tcBorders>
            <w:tcW w:w="1024" w:type="dxa"/>
            <w:textDirection w:val="lrTb"/>
            <w:noWrap w:val="false"/>
          </w:tcPr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spacing w:before="1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15"/>
              <w:ind w:left="16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938" w:type="dxa"/>
            <w:textDirection w:val="lrTb"/>
            <w:noWrap w:val="false"/>
          </w:tcPr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ind w:left="87" w:right="72"/>
              <w:jc w:val="both"/>
              <w:spacing w:before="197"/>
              <w:tabs>
                <w:tab w:val="left" w:pos="1605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  <w:tab/>
            </w:r>
            <w:r>
              <w:rPr>
                <w:color w:val="000009"/>
                <w:spacing w:val="-3"/>
                <w:sz w:val="24"/>
              </w:rPr>
              <w:t xml:space="preserve">по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разделам 2-6.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70" w:type="dxa"/>
            <w:textDirection w:val="lrTb"/>
            <w:noWrap w:val="false"/>
          </w:tcPr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spacing w:before="1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15"/>
              <w:ind w:left="355" w:right="34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4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296" w:type="dxa"/>
            <w:textDirection w:val="lrTb"/>
            <w:noWrap w:val="false"/>
          </w:tcPr>
          <w:p>
            <w:pPr>
              <w:pStyle w:val="1015"/>
              <w:ind w:left="143" w:right="7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Умение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выделять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независимые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15"/>
              <w:ind w:left="143" w:right="70"/>
              <w:tabs>
                <w:tab w:val="left" w:pos="1236" w:leader="none"/>
                <w:tab w:val="left" w:pos="210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  <w:tab/>
            </w:r>
            <w:r>
              <w:rPr>
                <w:color w:val="000009"/>
                <w:spacing w:val="-1"/>
                <w:sz w:val="24"/>
              </w:rPr>
              <w:t xml:space="preserve">основами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  <w:tab/>
              <w:tab/>
            </w:r>
            <w:r>
              <w:rPr>
                <w:color w:val="000009"/>
                <w:spacing w:val="-5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143" w:right="71"/>
              <w:tabs>
                <w:tab w:val="left" w:pos="1363" w:leader="none"/>
                <w:tab w:val="left" w:pos="208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OpenMP,</w:t>
              <w:tab/>
              <w:t xml:space="preserve">MPI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CUDA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42" w:type="dxa"/>
            <w:textDirection w:val="lrTb"/>
            <w:noWrap w:val="false"/>
          </w:tcPr>
          <w:p>
            <w:pPr>
              <w:pStyle w:val="1015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15"/>
              <w:ind w:left="447" w:right="2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технологий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OpenMP, MPI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CUDA.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034" w:type="dxa"/>
            <w:textDirection w:val="lrTb"/>
            <w:noWrap w:val="false"/>
          </w:tcPr>
          <w:p>
            <w:pPr>
              <w:pStyle w:val="1015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15"/>
              <w:ind w:left="445"/>
              <w:tabs>
                <w:tab w:val="left" w:pos="166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  <w:tab/>
              <w:t xml:space="preserve">практически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445" w:right="70"/>
              <w:tabs>
                <w:tab w:val="left" w:pos="2170" w:leader="none"/>
                <w:tab w:val="left" w:pos="227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решать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задачи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численного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характера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адекватных</w:t>
              <w:tab/>
            </w:r>
            <w:r>
              <w:rPr>
                <w:color w:val="000009"/>
                <w:spacing w:val="-1"/>
                <w:sz w:val="24"/>
              </w:rPr>
              <w:t xml:space="preserve">средств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5"/>
              <w:ind w:left="445"/>
              <w:spacing w:before="1"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совместного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OpenMP,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MPI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CUDA.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74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15"/>
              <w:ind w:left="445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2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24"/>
        <w:gridCol w:w="1938"/>
        <w:gridCol w:w="1070"/>
        <w:gridCol w:w="2480"/>
        <w:gridCol w:w="2296"/>
        <w:gridCol w:w="2642"/>
        <w:gridCol w:w="3034"/>
      </w:tblGrid>
      <w:tr>
        <w:tblPrEx/>
        <w:trPr>
          <w:trHeight w:val="5796"/>
        </w:trPr>
        <w:tc>
          <w:tcPr>
            <w:tcW w:w="1024" w:type="dxa"/>
            <w:textDirection w:val="lrTb"/>
            <w:noWrap w:val="false"/>
          </w:tcPr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15"/>
              <w:ind w:left="24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8" w:type="dxa"/>
            <w:textDirection w:val="lrTb"/>
            <w:noWrap w:val="false"/>
          </w:tcPr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5"/>
              <w:ind w:left="87" w:right="72"/>
              <w:jc w:val="both"/>
              <w:tabs>
                <w:tab w:val="left" w:pos="1605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  <w:tab/>
            </w:r>
            <w:r>
              <w:rPr>
                <w:color w:val="000009"/>
                <w:spacing w:val="-3"/>
                <w:sz w:val="24"/>
              </w:rPr>
              <w:t xml:space="preserve">по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разделам 2-5.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ind w:left="8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15"/>
              <w:ind w:left="355" w:right="34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pStyle w:val="1015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4"/>
              </w:numPr>
              <w:ind w:left="85" w:right="880" w:firstLine="0"/>
              <w:jc w:val="left"/>
              <w:spacing w:before="0" w:after="0" w:line="240" w:lineRule="auto"/>
              <w:tabs>
                <w:tab w:val="left" w:pos="26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области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применимости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4"/>
              </w:numPr>
              <w:ind w:left="85" w:right="355" w:firstLine="0"/>
              <w:jc w:val="left"/>
              <w:spacing w:before="0" w:after="0" w:line="240" w:lineRule="auto"/>
              <w:tabs>
                <w:tab w:val="left" w:pos="266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интерпретировать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numPr>
                <w:ilvl w:val="0"/>
                <w:numId w:val="4"/>
              </w:numPr>
              <w:ind w:left="85" w:right="552" w:firstLine="0"/>
              <w:jc w:val="left"/>
              <w:spacing w:before="0" w:after="0" w:line="270" w:lineRule="atLeast"/>
              <w:tabs>
                <w:tab w:val="left" w:pos="26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соответствующих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выводов об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96" w:type="dxa"/>
            <w:textDirection w:val="lrTb"/>
            <w:noWrap w:val="false"/>
          </w:tcPr>
          <w:p>
            <w:pPr>
              <w:pStyle w:val="1015"/>
              <w:ind w:left="143" w:right="70"/>
              <w:tabs>
                <w:tab w:val="left" w:pos="1185" w:leader="none"/>
                <w:tab w:val="left" w:pos="208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Базовые</w:t>
              <w:tab/>
              <w:t xml:space="preserve">знания</w:t>
              <w:tab/>
            </w:r>
            <w:r>
              <w:rPr>
                <w:color w:val="000009"/>
                <w:spacing w:val="-4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ind w:left="143" w:right="71"/>
              <w:tabs>
                <w:tab w:val="left" w:pos="147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Базовое</w:t>
              <w:tab/>
            </w:r>
            <w:r>
              <w:rPr>
                <w:color w:val="000009"/>
                <w:spacing w:val="-1"/>
                <w:sz w:val="24"/>
              </w:rPr>
              <w:t xml:space="preserve">умение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интерпретировать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ind w:left="143" w:right="71"/>
              <w:tabs>
                <w:tab w:val="left" w:pos="19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Владение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базовыми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  <w:tab/>
            </w:r>
            <w:r>
              <w:rPr>
                <w:color w:val="000009"/>
                <w:spacing w:val="-3"/>
                <w:sz w:val="24"/>
              </w:rPr>
              <w:t xml:space="preserve"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2" w:type="dxa"/>
            <w:textDirection w:val="lrTb"/>
            <w:noWrap w:val="false"/>
          </w:tcPr>
          <w:p>
            <w:pPr>
              <w:pStyle w:val="1015"/>
              <w:ind w:left="145" w:right="6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Продвинутые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знания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ind w:left="145" w:right="72"/>
              <w:tabs>
                <w:tab w:val="left" w:pos="181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Продвинутые</w:t>
              <w:tab/>
            </w:r>
            <w:r>
              <w:rPr>
                <w:color w:val="000009"/>
                <w:spacing w:val="-1"/>
                <w:sz w:val="24"/>
              </w:rPr>
              <w:t xml:space="preserve">умения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интерпретировать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полученных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ind w:left="87" w:right="6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34" w:type="dxa"/>
            <w:textDirection w:val="lrTb"/>
            <w:noWrap w:val="false"/>
          </w:tcPr>
          <w:p>
            <w:pPr>
              <w:pStyle w:val="1015"/>
              <w:ind w:left="144" w:right="7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параллельных вычислений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различных сферах науки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производства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ind w:left="144" w:right="73"/>
              <w:tabs>
                <w:tab w:val="left" w:pos="1697" w:leader="none"/>
                <w:tab w:val="left" w:pos="220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Продвинутые</w:t>
              <w:tab/>
              <w:tab/>
            </w:r>
            <w:r>
              <w:rPr>
                <w:color w:val="000009"/>
                <w:spacing w:val="-2"/>
                <w:sz w:val="24"/>
              </w:rPr>
              <w:t xml:space="preserve">умения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интерпретировать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результаты</w:t>
              <w:tab/>
            </w:r>
            <w:r>
              <w:rPr>
                <w:color w:val="000009"/>
                <w:spacing w:val="-1"/>
                <w:sz w:val="24"/>
              </w:rPr>
              <w:t xml:space="preserve">полученных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5"/>
              <w:ind w:left="182" w:right="7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/>
        <w:rPr>
          <w:sz w:val="24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1"/>
          <w:numId w:val="6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3"/>
        <w:ind w:left="3210"/>
        <w:jc w:val="both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12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012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1013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12"/>
        <w:ind w:left="810"/>
        <w:jc w:val="both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14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12"/>
        <w:ind w:left="810"/>
        <w:jc w:val="both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14"/>
        <w:numPr>
          <w:ilvl w:val="2"/>
          <w:numId w:val="3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12"/>
        <w:ind w:left="810"/>
        <w:jc w:val="both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14"/>
        <w:numPr>
          <w:ilvl w:val="2"/>
          <w:numId w:val="3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13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12"/>
        <w:ind w:left="100" w:right="119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оценка.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Вид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(«зачтено»,</w:t>
      </w:r>
      <w:r/>
    </w:p>
    <w:p>
      <w:pPr>
        <w:pStyle w:val="1012"/>
        <w:ind w:left="100" w:right="116"/>
        <w:jc w:val="both"/>
      </w:pPr>
      <w:r>
        <w:rPr>
          <w:color w:val="000009"/>
        </w:rPr>
        <w:t xml:space="preserve">«незачтено») определяется рабочей программой дисциплины в соответствии с 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планом.</w:t>
      </w:r>
      <w:r/>
    </w:p>
    <w:p>
      <w:pPr>
        <w:pStyle w:val="1012"/>
        <w:ind w:left="100" w:right="118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1012"/>
        <w:ind w:left="100" w:right="119" w:firstLine="710"/>
        <w:jc w:val="both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1013"/>
        <w:ind w:left="3502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right="558" w:firstLine="2258"/>
        <w:jc w:val="left"/>
        <w:spacing w:before="0"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«Параллельное программирование»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12"/>
        <w:ind w:left="100" w:right="117" w:firstLine="710"/>
        <w:jc w:val="both"/>
        <w:spacing w:before="3"/>
      </w:pPr>
      <w:r>
        <w:rPr>
          <w:color w:val="000009"/>
        </w:rPr>
        <w:t xml:space="preserve">Основной формой изложения учебного материала по дисциплине «Параллельное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программирование» являются лекции и практические занятия. Это связано с тем, что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читаемого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аппарат,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решаются довольно сложные и громоздкие задачи. По большинству тем предусмотрены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практические занятия, на которых происходит закрепление лекционного материала 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программирования.</w:t>
      </w:r>
      <w:r/>
    </w:p>
    <w:p>
      <w:pPr>
        <w:pStyle w:val="1012"/>
        <w:ind w:left="100" w:right="118" w:firstLine="710"/>
        <w:jc w:val="both"/>
      </w:pPr>
      <w:r>
        <w:rPr>
          <w:color w:val="000009"/>
        </w:rPr>
        <w:t xml:space="preserve"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результатом объединения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задач.</w:t>
      </w:r>
      <w:r/>
    </w:p>
    <w:p>
      <w:pPr>
        <w:pStyle w:val="1012"/>
        <w:ind w:left="100" w:right="116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мероприятия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аттестации в виде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самостоятельных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работ.</w:t>
      </w:r>
      <w:r/>
    </w:p>
    <w:p>
      <w:pPr>
        <w:pStyle w:val="1012"/>
        <w:ind w:left="100" w:right="122" w:firstLine="710"/>
        <w:jc w:val="both"/>
      </w:pPr>
      <w:r>
        <w:rPr>
          <w:color w:val="000009"/>
        </w:rPr>
        <w:t xml:space="preserve">В конце изучения дисциплины студенты сдают зачет. Зачет выставляется по итогам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краткого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собеседования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результатам.</w:t>
      </w:r>
      <w:r/>
    </w:p>
    <w:p>
      <w:pPr>
        <w:pStyle w:val="1012"/>
        <w:ind w:left="100" w:right="115" w:firstLine="710"/>
        <w:jc w:val="both"/>
      </w:pPr>
      <w:r>
        <w:rPr>
          <w:color w:val="000009"/>
        </w:rPr>
        <w:t xml:space="preserve">Освоить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излагаемые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«Параллельное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программирование»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совершенно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сложно.</w:t>
      </w:r>
      <w:r/>
    </w:p>
    <w:p>
      <w:pPr>
        <w:pStyle w:val="1012"/>
      </w:pPr>
      <w:r/>
      <w:r/>
    </w:p>
    <w:p>
      <w:pPr>
        <w:pStyle w:val="1013"/>
        <w:ind w:left="108"/>
        <w:jc w:val="both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12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литературу.</w:t>
      </w:r>
      <w:r/>
    </w:p>
    <w:p>
      <w:pPr>
        <w:pStyle w:val="1012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1014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4" w:tooltip="http://www.biblioclub.ru/" w:history="1">
        <w:r>
          <w:rPr>
            <w:color w:val="000009"/>
            <w:sz w:val="24"/>
          </w:rPr>
          <w:t xml:space="preserve">www.biblioclub.ru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14"/>
        <w:numPr>
          <w:ilvl w:val="0"/>
          <w:numId w:val="2"/>
        </w:numPr>
        <w:ind w:left="100" w:right="121" w:firstLine="710"/>
        <w:jc w:val="both"/>
        <w:spacing w:before="0" w:after="0" w:line="240" w:lineRule="auto"/>
        <w:tabs>
          <w:tab w:val="left" w:pos="1084" w:leader="none"/>
        </w:tabs>
        <w:rPr>
          <w:sz w:val="24"/>
        </w:rPr>
      </w:pPr>
      <w:r>
        <w:rPr>
          <w:color w:val="000009"/>
          <w:sz w:val="24"/>
        </w:rPr>
        <w:t xml:space="preserve">Информационная система "Единое окно доступа к образовательным ресурсам"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5" w:tooltip="http://window.edu.ru/library" w:history="1">
        <w:r>
          <w:rPr>
            <w:color w:val="000009"/>
            <w:sz w:val="24"/>
          </w:rPr>
          <w:t xml:space="preserve">http://window.edu.ru/library</w:t>
        </w:r>
      </w:hyperlink>
      <w:r>
        <w:rPr>
          <w:color w:val="000009"/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12"/>
        <w:ind w:left="100" w:right="115" w:firstLine="710"/>
        <w:jc w:val="both"/>
      </w:pP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"Единое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ресурсам"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"Единое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свободного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 к интегральному каталогу образовательных интернет-ресурсов и к электронной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образования.</w:t>
      </w:r>
      <w:r/>
    </w:p>
    <w:p>
      <w:pPr>
        <w:pStyle w:val="1012"/>
        <w:ind w:left="100" w:right="117" w:firstLine="710"/>
        <w:jc w:val="both"/>
        <w:spacing w:before="1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использовать:</w:t>
      </w:r>
      <w:r/>
    </w:p>
    <w:p>
      <w:pPr>
        <w:pStyle w:val="1014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6" w:tooltip="http://lib.uniyar.ac.ru/opac/bk_login.php" w:history="1">
        <w:r>
          <w:rPr>
            <w:color w:val="000009"/>
            <w:sz w:val="24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пособия,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тексты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лекций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т.д.)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в «Личном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кабинете»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зайти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2"/>
        <w:ind w:left="100" w:right="122"/>
        <w:jc w:val="both"/>
        <w:spacing w:before="76"/>
      </w:pPr>
      <w:r>
        <w:rPr>
          <w:color w:val="000009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меню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«Электронный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каталог»;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авторизации,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выбрав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вкладку</w:t>
      </w:r>
      <w:r/>
    </w:p>
    <w:p>
      <w:pPr>
        <w:pStyle w:val="1012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1014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7" w:tooltip="http://www.lib.uniyar.ac.ru/opac/bk_cat_find.php" w:history="1">
        <w:r>
          <w:rPr>
            <w:color w:val="000009"/>
            <w:sz w:val="24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1012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014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 </w:t>
      </w:r>
      <w:hyperlink r:id="rId28" w:tooltip="http://10.1.0.4/buki/bk_bookreq_find.php" w:history="1">
        <w:r>
          <w:rPr>
            <w:color w:val="000009"/>
            <w:sz w:val="24"/>
          </w:rPr>
          <w:t xml:space="preserve">«Книгообеспеченность»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9" w:tooltip="http://www.lib.uniyar.ac.ru/opac/bk_bookreq_find.php" w:history="1">
        <w:r>
          <w:rPr>
            <w:color w:val="000009"/>
            <w:sz w:val="24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1012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30" w:tooltip="http://10.1.0.4/buki/bk_bookreq_find.php" w:history="1">
        <w:r>
          <w:rPr>
            <w:color w:val="000009"/>
          </w:rPr>
          <w:t xml:space="preserve">«Книгообеспеченность»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6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50560" behindDoc="1" locked="0" layoutInCell="1" allowOverlap="1">
              <wp:simplePos x="0" y="0"/>
              <wp:positionH relativeFrom="page">
                <wp:posOffset>4005580</wp:posOffset>
              </wp:positionH>
              <wp:positionV relativeFrom="page">
                <wp:posOffset>10106754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450560;o:allowoverlap:true;o:allowincell:true;mso-position-horizontal-relative:page;margin-left:315.40pt;mso-position-horizontal:absolute;mso-position-vertical-relative:page;margin-top:795.81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1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50048" behindDoc="1" locked="0" layoutInCell="1" allowOverlap="1">
              <wp:simplePos x="0" y="0"/>
              <wp:positionH relativeFrom="page">
                <wp:posOffset>4030980</wp:posOffset>
              </wp:positionH>
              <wp:positionV relativeFrom="page">
                <wp:posOffset>10106754</wp:posOffset>
              </wp:positionV>
              <wp:extent cx="101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2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450048;o:allowoverlap:true;o:allowincell:true;mso-position-horizontal-relative:page;margin-left:317.40pt;mso-position-horizontal:absolute;mso-position-vertical-relative:page;margin-top:795.81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12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2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86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19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58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97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3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7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14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53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92" w:hanging="1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44" w:hanging="358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43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46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9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52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55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58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61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064" w:hanging="35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4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88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7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64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41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29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0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56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42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2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91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974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357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740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123" w:hanging="18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14" w:hanging="358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66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113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460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07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154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501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848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195" w:hanging="35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91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9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0" w:hanging="4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84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62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3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8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58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7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7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7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7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7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7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7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7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27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62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6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6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6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6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6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6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6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26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830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1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4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9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20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1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53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36" w:hanging="70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53" w:hanging="70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59" w:hanging="7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66" w:hanging="7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73" w:hanging="7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9" w:hanging="7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86" w:hanging="7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2" w:hanging="70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53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36" w:hanging="70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53" w:hanging="70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59" w:hanging="7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66" w:hanging="7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73" w:hanging="7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9" w:hanging="7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86" w:hanging="7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2" w:hanging="70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3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36" w:hanging="70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53" w:hanging="70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59" w:hanging="7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66" w:hanging="7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73" w:hanging="7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9" w:hanging="7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86" w:hanging="7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2" w:hanging="70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3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36" w:hanging="70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53" w:hanging="70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59" w:hanging="7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66" w:hanging="7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73" w:hanging="7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9" w:hanging="7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86" w:hanging="7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2" w:hanging="70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53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36" w:hanging="70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53" w:hanging="70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59" w:hanging="7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66" w:hanging="7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73" w:hanging="7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9" w:hanging="7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86" w:hanging="7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92" w:hanging="70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0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6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3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2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0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08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7" w:hanging="18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3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1">
    <w:name w:val="Heading 1 Char"/>
    <w:basedOn w:val="1008"/>
    <w:link w:val="1013"/>
    <w:uiPriority w:val="9"/>
    <w:rPr>
      <w:rFonts w:ascii="Arial" w:hAnsi="Arial" w:eastAsia="Arial" w:cs="Arial"/>
      <w:sz w:val="40"/>
      <w:szCs w:val="40"/>
    </w:rPr>
  </w:style>
  <w:style w:type="paragraph" w:styleId="832">
    <w:name w:val="Heading 2"/>
    <w:basedOn w:val="1011"/>
    <w:next w:val="1011"/>
    <w:link w:val="8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33">
    <w:name w:val="Heading 2 Char"/>
    <w:basedOn w:val="1008"/>
    <w:link w:val="832"/>
    <w:uiPriority w:val="9"/>
    <w:rPr>
      <w:rFonts w:ascii="Arial" w:hAnsi="Arial" w:eastAsia="Arial" w:cs="Arial"/>
      <w:sz w:val="34"/>
    </w:rPr>
  </w:style>
  <w:style w:type="paragraph" w:styleId="834">
    <w:name w:val="Heading 3"/>
    <w:basedOn w:val="1011"/>
    <w:next w:val="1011"/>
    <w:link w:val="8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5">
    <w:name w:val="Heading 3 Char"/>
    <w:basedOn w:val="1008"/>
    <w:link w:val="834"/>
    <w:uiPriority w:val="9"/>
    <w:rPr>
      <w:rFonts w:ascii="Arial" w:hAnsi="Arial" w:eastAsia="Arial" w:cs="Arial"/>
      <w:sz w:val="30"/>
      <w:szCs w:val="30"/>
    </w:rPr>
  </w:style>
  <w:style w:type="paragraph" w:styleId="836">
    <w:name w:val="Heading 4"/>
    <w:basedOn w:val="1011"/>
    <w:next w:val="1011"/>
    <w:link w:val="8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7">
    <w:name w:val="Heading 4 Char"/>
    <w:basedOn w:val="1008"/>
    <w:link w:val="836"/>
    <w:uiPriority w:val="9"/>
    <w:rPr>
      <w:rFonts w:ascii="Arial" w:hAnsi="Arial" w:eastAsia="Arial" w:cs="Arial"/>
      <w:b/>
      <w:bCs/>
      <w:sz w:val="26"/>
      <w:szCs w:val="26"/>
    </w:rPr>
  </w:style>
  <w:style w:type="paragraph" w:styleId="838">
    <w:name w:val="Heading 5"/>
    <w:basedOn w:val="1011"/>
    <w:next w:val="1011"/>
    <w:link w:val="8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9">
    <w:name w:val="Heading 5 Char"/>
    <w:basedOn w:val="1008"/>
    <w:link w:val="838"/>
    <w:uiPriority w:val="9"/>
    <w:rPr>
      <w:rFonts w:ascii="Arial" w:hAnsi="Arial" w:eastAsia="Arial" w:cs="Arial"/>
      <w:b/>
      <w:bCs/>
      <w:sz w:val="24"/>
      <w:szCs w:val="24"/>
    </w:rPr>
  </w:style>
  <w:style w:type="paragraph" w:styleId="840">
    <w:name w:val="Heading 6"/>
    <w:basedOn w:val="1011"/>
    <w:next w:val="1011"/>
    <w:link w:val="8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1">
    <w:name w:val="Heading 6 Char"/>
    <w:basedOn w:val="1008"/>
    <w:link w:val="840"/>
    <w:uiPriority w:val="9"/>
    <w:rPr>
      <w:rFonts w:ascii="Arial" w:hAnsi="Arial" w:eastAsia="Arial" w:cs="Arial"/>
      <w:b/>
      <w:bCs/>
      <w:sz w:val="22"/>
      <w:szCs w:val="22"/>
    </w:rPr>
  </w:style>
  <w:style w:type="paragraph" w:styleId="842">
    <w:name w:val="Heading 7"/>
    <w:basedOn w:val="1011"/>
    <w:next w:val="1011"/>
    <w:link w:val="8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3">
    <w:name w:val="Heading 7 Char"/>
    <w:basedOn w:val="1008"/>
    <w:link w:val="8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4">
    <w:name w:val="Heading 8"/>
    <w:basedOn w:val="1011"/>
    <w:next w:val="1011"/>
    <w:link w:val="8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5">
    <w:name w:val="Heading 8 Char"/>
    <w:basedOn w:val="1008"/>
    <w:link w:val="844"/>
    <w:uiPriority w:val="9"/>
    <w:rPr>
      <w:rFonts w:ascii="Arial" w:hAnsi="Arial" w:eastAsia="Arial" w:cs="Arial"/>
      <w:i/>
      <w:iCs/>
      <w:sz w:val="22"/>
      <w:szCs w:val="22"/>
    </w:rPr>
  </w:style>
  <w:style w:type="paragraph" w:styleId="846">
    <w:name w:val="Heading 9"/>
    <w:basedOn w:val="1011"/>
    <w:next w:val="1011"/>
    <w:link w:val="8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7">
    <w:name w:val="Heading 9 Char"/>
    <w:basedOn w:val="1008"/>
    <w:link w:val="846"/>
    <w:uiPriority w:val="9"/>
    <w:rPr>
      <w:rFonts w:ascii="Arial" w:hAnsi="Arial" w:eastAsia="Arial" w:cs="Arial"/>
      <w:i/>
      <w:iCs/>
      <w:sz w:val="21"/>
      <w:szCs w:val="21"/>
    </w:rPr>
  </w:style>
  <w:style w:type="table" w:styleId="84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9">
    <w:name w:val="No Spacing"/>
    <w:uiPriority w:val="1"/>
    <w:qFormat/>
    <w:pPr>
      <w:spacing w:before="0" w:after="0" w:line="240" w:lineRule="auto"/>
    </w:pPr>
  </w:style>
  <w:style w:type="paragraph" w:styleId="850">
    <w:name w:val="Title"/>
    <w:basedOn w:val="1011"/>
    <w:next w:val="1011"/>
    <w:link w:val="8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1">
    <w:name w:val="Title Char"/>
    <w:basedOn w:val="1008"/>
    <w:link w:val="850"/>
    <w:uiPriority w:val="10"/>
    <w:rPr>
      <w:sz w:val="48"/>
      <w:szCs w:val="48"/>
    </w:rPr>
  </w:style>
  <w:style w:type="paragraph" w:styleId="852">
    <w:name w:val="Subtitle"/>
    <w:basedOn w:val="1011"/>
    <w:next w:val="1011"/>
    <w:link w:val="853"/>
    <w:uiPriority w:val="11"/>
    <w:qFormat/>
    <w:pPr>
      <w:spacing w:before="200" w:after="200"/>
    </w:pPr>
    <w:rPr>
      <w:sz w:val="24"/>
      <w:szCs w:val="24"/>
    </w:rPr>
  </w:style>
  <w:style w:type="character" w:styleId="853">
    <w:name w:val="Subtitle Char"/>
    <w:basedOn w:val="1008"/>
    <w:link w:val="852"/>
    <w:uiPriority w:val="11"/>
    <w:rPr>
      <w:sz w:val="24"/>
      <w:szCs w:val="24"/>
    </w:rPr>
  </w:style>
  <w:style w:type="paragraph" w:styleId="854">
    <w:name w:val="Quote"/>
    <w:basedOn w:val="1011"/>
    <w:next w:val="1011"/>
    <w:link w:val="855"/>
    <w:uiPriority w:val="29"/>
    <w:qFormat/>
    <w:pPr>
      <w:ind w:left="720" w:right="720"/>
    </w:pPr>
    <w:rPr>
      <w:i/>
    </w:rPr>
  </w:style>
  <w:style w:type="character" w:styleId="855">
    <w:name w:val="Quote Char"/>
    <w:link w:val="854"/>
    <w:uiPriority w:val="29"/>
    <w:rPr>
      <w:i/>
    </w:rPr>
  </w:style>
  <w:style w:type="paragraph" w:styleId="856">
    <w:name w:val="Intense Quote"/>
    <w:basedOn w:val="1011"/>
    <w:next w:val="1011"/>
    <w:link w:val="8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7">
    <w:name w:val="Intense Quote Char"/>
    <w:link w:val="856"/>
    <w:uiPriority w:val="30"/>
    <w:rPr>
      <w:i/>
    </w:rPr>
  </w:style>
  <w:style w:type="paragraph" w:styleId="858">
    <w:name w:val="Header"/>
    <w:basedOn w:val="1011"/>
    <w:link w:val="8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9">
    <w:name w:val="Header Char"/>
    <w:basedOn w:val="1008"/>
    <w:link w:val="858"/>
    <w:uiPriority w:val="99"/>
  </w:style>
  <w:style w:type="paragraph" w:styleId="860">
    <w:name w:val="Footer"/>
    <w:basedOn w:val="1011"/>
    <w:link w:val="8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1">
    <w:name w:val="Footer Char"/>
    <w:basedOn w:val="1008"/>
    <w:link w:val="860"/>
    <w:uiPriority w:val="99"/>
  </w:style>
  <w:style w:type="paragraph" w:styleId="862">
    <w:name w:val="Caption"/>
    <w:basedOn w:val="1011"/>
    <w:next w:val="10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3">
    <w:name w:val="Caption Char"/>
    <w:basedOn w:val="862"/>
    <w:link w:val="860"/>
    <w:uiPriority w:val="99"/>
  </w:style>
  <w:style w:type="table" w:styleId="864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5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7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8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9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1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3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94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5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6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7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8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9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0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1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2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03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04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5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6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7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8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9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0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1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2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3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8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9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0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1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2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3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34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1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2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3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4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5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6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7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8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9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0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1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2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3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64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5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6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7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8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9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0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1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2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3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4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5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6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7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8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9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0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1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2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3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84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5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6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7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8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9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0">
    <w:name w:val="Hyperlink"/>
    <w:uiPriority w:val="99"/>
    <w:unhideWhenUsed/>
    <w:rPr>
      <w:color w:val="0000ff" w:themeColor="hyperlink"/>
      <w:u w:val="single"/>
    </w:rPr>
  </w:style>
  <w:style w:type="paragraph" w:styleId="991">
    <w:name w:val="footnote text"/>
    <w:basedOn w:val="1011"/>
    <w:link w:val="992"/>
    <w:uiPriority w:val="99"/>
    <w:semiHidden/>
    <w:unhideWhenUsed/>
    <w:pPr>
      <w:spacing w:after="40" w:line="240" w:lineRule="auto"/>
    </w:pPr>
    <w:rPr>
      <w:sz w:val="18"/>
    </w:rPr>
  </w:style>
  <w:style w:type="character" w:styleId="992">
    <w:name w:val="Footnote Text Char"/>
    <w:link w:val="991"/>
    <w:uiPriority w:val="99"/>
    <w:rPr>
      <w:sz w:val="18"/>
    </w:rPr>
  </w:style>
  <w:style w:type="character" w:styleId="993">
    <w:name w:val="footnote reference"/>
    <w:basedOn w:val="1008"/>
    <w:uiPriority w:val="99"/>
    <w:unhideWhenUsed/>
    <w:rPr>
      <w:vertAlign w:val="superscript"/>
    </w:rPr>
  </w:style>
  <w:style w:type="paragraph" w:styleId="994">
    <w:name w:val="endnote text"/>
    <w:basedOn w:val="1011"/>
    <w:link w:val="995"/>
    <w:uiPriority w:val="99"/>
    <w:semiHidden/>
    <w:unhideWhenUsed/>
    <w:pPr>
      <w:spacing w:after="0" w:line="240" w:lineRule="auto"/>
    </w:pPr>
    <w:rPr>
      <w:sz w:val="20"/>
    </w:rPr>
  </w:style>
  <w:style w:type="character" w:styleId="995">
    <w:name w:val="Endnote Text Char"/>
    <w:link w:val="994"/>
    <w:uiPriority w:val="99"/>
    <w:rPr>
      <w:sz w:val="20"/>
    </w:rPr>
  </w:style>
  <w:style w:type="character" w:styleId="996">
    <w:name w:val="endnote reference"/>
    <w:basedOn w:val="1008"/>
    <w:uiPriority w:val="99"/>
    <w:semiHidden/>
    <w:unhideWhenUsed/>
    <w:rPr>
      <w:vertAlign w:val="superscript"/>
    </w:rPr>
  </w:style>
  <w:style w:type="paragraph" w:styleId="997">
    <w:name w:val="toc 1"/>
    <w:basedOn w:val="1011"/>
    <w:next w:val="1011"/>
    <w:uiPriority w:val="39"/>
    <w:unhideWhenUsed/>
    <w:pPr>
      <w:ind w:left="0" w:right="0" w:firstLine="0"/>
      <w:spacing w:after="57"/>
    </w:pPr>
  </w:style>
  <w:style w:type="paragraph" w:styleId="998">
    <w:name w:val="toc 2"/>
    <w:basedOn w:val="1011"/>
    <w:next w:val="1011"/>
    <w:uiPriority w:val="39"/>
    <w:unhideWhenUsed/>
    <w:pPr>
      <w:ind w:left="283" w:right="0" w:firstLine="0"/>
      <w:spacing w:after="57"/>
    </w:pPr>
  </w:style>
  <w:style w:type="paragraph" w:styleId="999">
    <w:name w:val="toc 3"/>
    <w:basedOn w:val="1011"/>
    <w:next w:val="1011"/>
    <w:uiPriority w:val="39"/>
    <w:unhideWhenUsed/>
    <w:pPr>
      <w:ind w:left="567" w:right="0" w:firstLine="0"/>
      <w:spacing w:after="57"/>
    </w:pPr>
  </w:style>
  <w:style w:type="paragraph" w:styleId="1000">
    <w:name w:val="toc 4"/>
    <w:basedOn w:val="1011"/>
    <w:next w:val="1011"/>
    <w:uiPriority w:val="39"/>
    <w:unhideWhenUsed/>
    <w:pPr>
      <w:ind w:left="850" w:right="0" w:firstLine="0"/>
      <w:spacing w:after="57"/>
    </w:pPr>
  </w:style>
  <w:style w:type="paragraph" w:styleId="1001">
    <w:name w:val="toc 5"/>
    <w:basedOn w:val="1011"/>
    <w:next w:val="1011"/>
    <w:uiPriority w:val="39"/>
    <w:unhideWhenUsed/>
    <w:pPr>
      <w:ind w:left="1134" w:right="0" w:firstLine="0"/>
      <w:spacing w:after="57"/>
    </w:pPr>
  </w:style>
  <w:style w:type="paragraph" w:styleId="1002">
    <w:name w:val="toc 6"/>
    <w:basedOn w:val="1011"/>
    <w:next w:val="1011"/>
    <w:uiPriority w:val="39"/>
    <w:unhideWhenUsed/>
    <w:pPr>
      <w:ind w:left="1417" w:right="0" w:firstLine="0"/>
      <w:spacing w:after="57"/>
    </w:pPr>
  </w:style>
  <w:style w:type="paragraph" w:styleId="1003">
    <w:name w:val="toc 7"/>
    <w:basedOn w:val="1011"/>
    <w:next w:val="1011"/>
    <w:uiPriority w:val="39"/>
    <w:unhideWhenUsed/>
    <w:pPr>
      <w:ind w:left="1701" w:right="0" w:firstLine="0"/>
      <w:spacing w:after="57"/>
    </w:pPr>
  </w:style>
  <w:style w:type="paragraph" w:styleId="1004">
    <w:name w:val="toc 8"/>
    <w:basedOn w:val="1011"/>
    <w:next w:val="1011"/>
    <w:uiPriority w:val="39"/>
    <w:unhideWhenUsed/>
    <w:pPr>
      <w:ind w:left="1984" w:right="0" w:firstLine="0"/>
      <w:spacing w:after="57"/>
    </w:pPr>
  </w:style>
  <w:style w:type="paragraph" w:styleId="1005">
    <w:name w:val="toc 9"/>
    <w:basedOn w:val="1011"/>
    <w:next w:val="1011"/>
    <w:uiPriority w:val="39"/>
    <w:unhideWhenUsed/>
    <w:pPr>
      <w:ind w:left="2268" w:right="0" w:firstLine="0"/>
      <w:spacing w:after="57"/>
    </w:pPr>
  </w:style>
  <w:style w:type="paragraph" w:styleId="1006">
    <w:name w:val="TOC Heading"/>
    <w:uiPriority w:val="39"/>
    <w:unhideWhenUsed/>
  </w:style>
  <w:style w:type="paragraph" w:styleId="1007">
    <w:name w:val="table of figures"/>
    <w:basedOn w:val="1011"/>
    <w:next w:val="1011"/>
    <w:uiPriority w:val="99"/>
    <w:unhideWhenUsed/>
    <w:pPr>
      <w:spacing w:after="0" w:afterAutospacing="0"/>
    </w:pPr>
  </w:style>
  <w:style w:type="character" w:styleId="1008" w:default="1">
    <w:name w:val="Default Paragraph Font"/>
    <w:uiPriority w:val="1"/>
    <w:semiHidden/>
    <w:unhideWhenUsed/>
  </w:style>
  <w:style w:type="table" w:styleId="100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10" w:default="1">
    <w:name w:val="No List"/>
    <w:uiPriority w:val="99"/>
    <w:semiHidden/>
    <w:unhideWhenUsed/>
  </w:style>
  <w:style w:type="paragraph" w:styleId="101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12">
    <w:name w:val="Body Text"/>
    <w:basedOn w:val="1011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13">
    <w:name w:val="Heading 1"/>
    <w:basedOn w:val="1011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14">
    <w:name w:val="List Paragraph"/>
    <w:basedOn w:val="1011"/>
    <w:uiPriority w:val="1"/>
    <w:qFormat/>
    <w:pPr>
      <w:ind w:left="1536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15">
    <w:name w:val="Table Paragraph"/>
    <w:basedOn w:val="1011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image" Target="media/image1.png"/><Relationship Id="rId18" Type="http://schemas.openxmlformats.org/officeDocument/2006/relationships/hyperlink" Target="http://developer.nvidia.com/category/zone/cuda-zone" TargetMode="External"/><Relationship Id="rId19" Type="http://schemas.openxmlformats.org/officeDocument/2006/relationships/hyperlink" Target="http://www.mpi-forum.org/docs/docs.html" TargetMode="External"/><Relationship Id="rId20" Type="http://schemas.openxmlformats.org/officeDocument/2006/relationships/hyperlink" Target="http://openmp.org/" TargetMode="External"/><Relationship Id="rId21" Type="http://schemas.openxmlformats.org/officeDocument/2006/relationships/hyperlink" Target="http://www.mcs.anl.gov/mpi/index.html" TargetMode="External"/><Relationship Id="rId22" Type="http://schemas.openxmlformats.org/officeDocument/2006/relationships/hyperlink" Target="http://parallel.ru/" TargetMode="External"/><Relationship Id="rId23" Type="http://schemas.openxmlformats.org/officeDocument/2006/relationships/hyperlink" Target="http://supercomputers.ru/" TargetMode="External"/><Relationship Id="rId24" Type="http://schemas.openxmlformats.org/officeDocument/2006/relationships/hyperlink" Target="http://www.biblioclub.ru/" TargetMode="External"/><Relationship Id="rId25" Type="http://schemas.openxmlformats.org/officeDocument/2006/relationships/hyperlink" Target="http://window.edu.ru/library" TargetMode="External"/><Relationship Id="rId26" Type="http://schemas.openxmlformats.org/officeDocument/2006/relationships/hyperlink" Target="http://lib.uniyar.ac.ru/opac/bk_login.php" TargetMode="External"/><Relationship Id="rId27" Type="http://schemas.openxmlformats.org/officeDocument/2006/relationships/hyperlink" Target="http://www.lib.uniyar.ac.ru/opac/bk_cat_find.php" TargetMode="External"/><Relationship Id="rId28" Type="http://schemas.openxmlformats.org/officeDocument/2006/relationships/hyperlink" Target="http://10.1.0.4/buki/bk_bookreq_find.php" TargetMode="External"/><Relationship Id="rId29" Type="http://schemas.openxmlformats.org/officeDocument/2006/relationships/hyperlink" Target="http://www.lib.uniyar.ac.ru/opac/bk_bookreq_find.php" TargetMode="External"/><Relationship Id="rId30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3</cp:revision>
  <dcterms:created xsi:type="dcterms:W3CDTF">2023-04-24T19:27:35Z</dcterms:created>
  <dcterms:modified xsi:type="dcterms:W3CDTF">2024-09-27T06:57:22Z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