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59"/>
        <w:ind w:left="1235" w:right="120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59"/>
        <w:ind w:left="1235" w:right="120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959"/>
        <w:ind w:left="6236"/>
      </w:pPr>
      <w:r>
        <w:rPr>
          <w:color w:val="000009"/>
        </w:rPr>
        <w:t xml:space="preserve">УТВЕРЖДАЮ</w:t>
      </w:r>
      <w:r/>
    </w:p>
    <w:p>
      <w:pPr>
        <w:pStyle w:val="959"/>
        <w:ind w:left="623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59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59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ind w:left="734" w:right="709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9"/>
        <w:ind w:left="734" w:right="709"/>
        <w:jc w:val="center"/>
      </w:pPr>
      <w:r>
        <w:rPr>
          <w:color w:val="000009"/>
        </w:rPr>
        <w:t xml:space="preserve">«Алгоритмы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информации»</w:t>
      </w:r>
      <w:r/>
    </w:p>
    <w:p>
      <w:pPr>
        <w:pStyle w:val="95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ind w:left="343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59"/>
        <w:ind w:left="3038"/>
      </w:pPr>
      <w:r>
        <w:rPr>
          <w:color w:val="000009"/>
        </w:rPr>
        <w:t xml:space="preserve">09.03.03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5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ind w:left="734" w:right="708"/>
        <w:jc w:val="center"/>
      </w:pPr>
      <w:r>
        <w:rPr>
          <w:color w:val="000009"/>
        </w:rPr>
        <w:t xml:space="preserve">Профиль</w:t>
      </w:r>
      <w:r/>
    </w:p>
    <w:p>
      <w:pPr>
        <w:pStyle w:val="959"/>
        <w:ind w:left="734" w:right="710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цифровой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экономике»</w:t>
      </w:r>
      <w:r/>
    </w:p>
    <w:p>
      <w:pPr>
        <w:pStyle w:val="95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ind w:left="734" w:right="707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59"/>
        <w:ind w:left="734" w:right="707"/>
        <w:jc w:val="center"/>
      </w:pPr>
      <w:r>
        <w:rPr>
          <w:color w:val="000009"/>
        </w:rPr>
        <w:t xml:space="preserve">Бакалавр</w:t>
      </w:r>
      <w:r/>
    </w:p>
    <w:p>
      <w:pPr>
        <w:pStyle w:val="95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ind w:left="734" w:right="707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59"/>
        <w:ind w:left="734" w:right="708"/>
        <w:jc w:val="center"/>
      </w:pPr>
      <w:r>
        <w:rPr>
          <w:color w:val="000009"/>
        </w:rPr>
        <w:t xml:space="preserve">очная</w:t>
      </w:r>
      <w:r/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2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59"/>
        <w:ind w:left="24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959"/>
        <w:ind w:left="24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 xml:space="preserve">19 </w:t>
      </w:r>
      <w:r>
        <w:rPr>
          <w:color w:val="000009"/>
        </w:rPr>
        <w:t xml:space="preserve">апреля 2024 г.,</w:t>
      </w:r>
      <w:r/>
    </w:p>
    <w:p>
      <w:pPr>
        <w:pStyle w:val="959"/>
        <w:ind w:left="24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59"/>
        <w:ind w:left="1001" w:right="1087" w:hanging="9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59"/>
        <w:ind w:left="1001" w:right="265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ind w:left="247"/>
        <w:spacing w:before="213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280" w:header="720" w:footer="720" w:gutter="0"/>
          <w:cols w:num="2" w:sep="0" w:space="720" w:equalWidth="0">
            <w:col w:w="3480" w:space="552"/>
            <w:col w:w="5578" w:space="0"/>
          </w:cols>
          <w:docGrid w:linePitch="360"/>
        </w:sectPr>
      </w:pPr>
      <w:r/>
      <w:r/>
    </w:p>
    <w:p>
      <w:pPr>
        <w:pStyle w:val="960"/>
        <w:numPr>
          <w:ilvl w:val="0"/>
          <w:numId w:val="16"/>
        </w:numPr>
        <w:jc w:val="both"/>
        <w:spacing w:before="76"/>
        <w:tabs>
          <w:tab w:val="left" w:pos="109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9"/>
        <w:ind w:left="140" w:right="116" w:firstLine="708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способствующих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 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специалистов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области информатики.</w:t>
      </w:r>
      <w:r/>
    </w:p>
    <w:p>
      <w:pPr>
        <w:pStyle w:val="959"/>
        <w:ind w:left="140" w:right="113" w:firstLine="710"/>
        <w:jc w:val="both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круга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95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numPr>
          <w:ilvl w:val="0"/>
          <w:numId w:val="16"/>
        </w:numPr>
        <w:jc w:val="both"/>
        <w:tabs>
          <w:tab w:val="left" w:pos="109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59"/>
        <w:ind w:left="140" w:right="119" w:firstLine="710"/>
        <w:jc w:val="both"/>
      </w:pPr>
      <w:r>
        <w:rPr>
          <w:color w:val="000009"/>
        </w:rPr>
        <w:t xml:space="preserve">Дисциплина «Алгоритмы обработки информации» относится к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>
        <w:rPr>
          <w:color w:val="000009"/>
        </w:rPr>
        <w:t xml:space="preserve">.</w:t>
      </w:r>
      <w:r/>
    </w:p>
    <w:p>
      <w:pPr>
        <w:pStyle w:val="959"/>
        <w:ind w:left="140" w:right="121" w:firstLine="568"/>
        <w:jc w:val="both"/>
      </w:pPr>
      <w:r>
        <w:rPr>
          <w:color w:val="000009"/>
        </w:rPr>
        <w:t xml:space="preserve">Для изучения данной дисциплины студенту необходимо иметь представления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 и способах её организации и обработки, владеть понятием алгоритма, 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математическую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подготовку.</w:t>
      </w:r>
      <w:r/>
    </w:p>
    <w:p>
      <w:pPr>
        <w:pStyle w:val="959"/>
        <w:ind w:left="140" w:right="116" w:firstLine="568"/>
        <w:jc w:val="both"/>
      </w:pP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подготовке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курсовых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дипломных работ.</w:t>
      </w:r>
      <w:r/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numPr>
          <w:ilvl w:val="0"/>
          <w:numId w:val="16"/>
        </w:numPr>
        <w:ind w:left="140" w:right="118" w:firstLine="710"/>
        <w:spacing w:before="217"/>
        <w:tabs>
          <w:tab w:val="left" w:pos="1090" w:leader="none"/>
          <w:tab w:val="left" w:pos="2852" w:leader="none"/>
          <w:tab w:val="left" w:pos="4343" w:leader="none"/>
          <w:tab w:val="left" w:pos="5581" w:leader="none"/>
          <w:tab w:val="left" w:pos="6068" w:leader="none"/>
          <w:tab w:val="left" w:pos="7658" w:leader="none"/>
          <w:tab w:val="left" w:pos="9379" w:leader="none"/>
        </w:tabs>
      </w:pPr>
      <w:r/>
      <w:bookmarkStart w:id="2" w:name="3._Планируемые_результаты_обучения_по_ди"/>
      <w:r/>
      <w:bookmarkEnd w:id="2"/>
      <w:r>
        <w:rPr>
          <w:color w:val="000009"/>
        </w:rPr>
        <w:t xml:space="preserve">Планируемые</w:t>
      </w:r>
      <w:r>
        <w:rPr>
          <w:color w:val="000009"/>
        </w:rPr>
        <w:tab/>
        <w:t xml:space="preserve">результаты</w:t>
      </w:r>
      <w:r>
        <w:rPr>
          <w:color w:val="000009"/>
        </w:rPr>
        <w:tab/>
      </w:r>
      <w:r>
        <w:rPr>
          <w:color w:val="000009"/>
        </w:rPr>
        <w:t xml:space="preserve">обучения</w:t>
      </w:r>
      <w:r>
        <w:rPr>
          <w:color w:val="000009"/>
        </w:rPr>
        <w:tab/>
        <w:t xml:space="preserve">по</w:t>
      </w:r>
      <w:r>
        <w:rPr>
          <w:color w:val="000009"/>
        </w:rPr>
        <w:tab/>
        <w:t xml:space="preserve">дисциплине</w:t>
      </w:r>
      <w:r>
        <w:rPr>
          <w:color w:val="000009"/>
        </w:rPr>
        <w:t xml:space="preserve">,</w:t>
      </w:r>
      <w:r>
        <w:rPr>
          <w:color w:val="000009"/>
        </w:rPr>
        <w:tab/>
        <w:t xml:space="preserve">соотнесенные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59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59"/>
        <w:ind w:left="140" w:right="11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</w:t>
      </w:r>
      <w:r>
        <w:rPr>
          <w:color w:val="000009"/>
        </w:rPr>
        <w:t xml:space="preserve">ВО</w:t>
      </w:r>
      <w:r>
        <w:rPr>
          <w:color w:val="000009"/>
        </w:rPr>
        <w:t xml:space="preserve">, ОП </w:t>
      </w:r>
      <w:r>
        <w:rPr>
          <w:color w:val="000009"/>
        </w:rPr>
        <w:t xml:space="preserve">ВО</w:t>
      </w:r>
      <w:r>
        <w:rPr>
          <w:color w:val="000009"/>
        </w:rPr>
        <w:t xml:space="preserve">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59"/>
        <w:spacing w:after="1"/>
      </w:pPr>
      <w:r/>
      <w:r/>
    </w:p>
    <w:tbl>
      <w:tblPr>
        <w:tblStyle w:val="95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3100"/>
        <w:gridCol w:w="3099"/>
      </w:tblGrid>
      <w:tr>
        <w:tblPrEx/>
        <w:trPr>
          <w:trHeight w:val="254"/>
        </w:trPr>
        <w:tc>
          <w:tcPr>
            <w:tcW w:w="3098" w:type="dxa"/>
            <w:textDirection w:val="lrTb"/>
            <w:noWrap w:val="false"/>
          </w:tcPr>
          <w:p>
            <w:pPr>
              <w:pStyle w:val="962"/>
              <w:ind w:left="184" w:right="190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00" w:type="dxa"/>
            <w:textDirection w:val="lrTb"/>
            <w:noWrap w:val="false"/>
          </w:tcPr>
          <w:p>
            <w:pPr>
              <w:pStyle w:val="962"/>
              <w:ind w:left="828" w:right="718" w:hanging="106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Формулировка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62"/>
              <w:ind w:left="353" w:right="245" w:hanging="106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79"/>
        </w:trPr>
        <w:tc>
          <w:tcPr>
            <w:gridSpan w:val="3"/>
            <w:tcW w:w="9297" w:type="dxa"/>
            <w:textDirection w:val="lrTb"/>
            <w:noWrap w:val="false"/>
          </w:tcPr>
          <w:p>
            <w:pPr>
              <w:pStyle w:val="962"/>
              <w:ind w:left="9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ind w:left="184" w:right="188"/>
              <w:jc w:val="center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ПК-2.1.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ind w:left="184" w:right="13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Способность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алгоритмы,</w:t>
            </w:r>
            <w:r>
              <w:rPr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ind w:left="184" w:right="18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 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требуемые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написания</w:t>
            </w:r>
            <w:r>
              <w:rPr>
                <w:sz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ind w:left="184" w:right="190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адаптировать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ind w:left="184" w:right="19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пакетов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sz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моделирования.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один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современных</w:t>
            </w:r>
            <w:r>
              <w:rPr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ПК-2.2.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языков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 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sz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sz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пакетов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 и</w:t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моделирования.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отлаживать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прикладные</w:t>
            </w:r>
            <w:r>
              <w:rPr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 xml:space="preserve">ПК- 2.3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оптимизационные</w:t>
            </w:r>
            <w:r>
              <w:rPr>
                <w:sz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Имеет практический опыт разработки и реализации алгоритмов их на базе языков и пакетов прикладных программ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ind w:left="90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программы;</w:t>
            </w:r>
            <w:r>
              <w:rPr>
                <w:color w:val="000009"/>
                <w:sz w:val="24"/>
              </w:rPr>
            </w:r>
          </w:p>
          <w:p>
            <w:pPr>
              <w:pStyle w:val="962"/>
              <w:ind w:left="90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- проводить тестирование программ.</w:t>
            </w:r>
            <w:r>
              <w:rPr>
                <w:color w:val="000009"/>
                <w:sz w:val="24"/>
              </w:rPr>
            </w:r>
          </w:p>
          <w:p>
            <w:pPr>
              <w:pStyle w:val="962"/>
              <w:ind w:left="90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Владеть навыками: </w:t>
            </w:r>
            <w:r>
              <w:rPr>
                <w:color w:val="000009"/>
                <w:sz w:val="24"/>
              </w:rPr>
            </w:r>
          </w:p>
          <w:p>
            <w:pPr>
              <w:pStyle w:val="962"/>
              <w:ind w:left="90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- программирования, отладки и тестирования </w:t>
            </w:r>
            <w:r>
              <w:rPr>
                <w:color w:val="000009"/>
                <w:sz w:val="24"/>
              </w:rPr>
            </w:r>
          </w:p>
          <w:p>
            <w:pPr>
              <w:pStyle w:val="962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sz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9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962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9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60"/>
        <w:numPr>
          <w:ilvl w:val="0"/>
          <w:numId w:val="16"/>
        </w:numPr>
        <w:spacing w:before="90"/>
        <w:tabs>
          <w:tab w:val="left" w:pos="1090" w:leader="none"/>
        </w:tabs>
      </w:pPr>
      <w:r/>
      <w:bookmarkStart w:id="3" w:name="4._Объем,_структура_и_содержание_дисципл"/>
      <w:r/>
      <w:bookmarkEnd w:id="3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9"/>
        <w:ind w:left="85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216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59"/>
      </w:pPr>
      <w:r/>
      <w:r/>
    </w:p>
    <w:tbl>
      <w:tblPr>
        <w:tblStyle w:val="958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6"/>
        <w:gridCol w:w="506"/>
        <w:gridCol w:w="506"/>
        <w:gridCol w:w="510"/>
        <w:gridCol w:w="506"/>
        <w:gridCol w:w="506"/>
        <w:gridCol w:w="508"/>
        <w:gridCol w:w="666"/>
        <w:gridCol w:w="2492"/>
      </w:tblGrid>
      <w:tr>
        <w:tblPrEx/>
        <w:trPr>
          <w:trHeight w:val="1302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2"/>
              <w:ind w:left="80" w:right="64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color w:val="000009"/>
                <w:sz w:val="24"/>
              </w:rPr>
              <w:t xml:space="preserve">/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2"/>
              <w:ind w:left="442" w:right="44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 (разделы)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2"/>
              <w:ind w:left="185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62"/>
              <w:ind w:left="122" w:right="127" w:hanging="1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244" w:right="24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245" w:right="247"/>
              <w:jc w:val="center"/>
              <w:spacing w:line="15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ind w:left="291" w:right="29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2"/>
              <w:ind w:left="291" w:right="296"/>
              <w:jc w:val="center"/>
              <w:spacing w:line="15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62"/>
              <w:ind w:left="20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2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2"/>
              <w:ind w:left="1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62"/>
              <w:ind w:left="1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2"/>
              <w:ind w:left="1"/>
              <w:spacing w:before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2"/>
              <w:ind w:left="1"/>
              <w:spacing w:before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62"/>
              <w:ind w:left="1" w:right="-24" w:firstLine="202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62"/>
              <w:ind w:left="1" w:right="123"/>
              <w:spacing w:before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ind w:left="10" w:right="453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сортировки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189"/>
              <w:jc w:val="right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2"/>
              <w:ind w:left="127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2"/>
              <w:ind w:left="96" w:right="9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ind w:left="10" w:right="739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ind w:left="10" w:right="271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 2. Поиск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оптимальных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решений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189"/>
              <w:jc w:val="right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2"/>
              <w:ind w:left="187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2"/>
              <w:ind w:left="96" w:right="9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ind w:left="10" w:right="739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ind w:left="140" w:right="14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Рекурсия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189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2"/>
              <w:ind w:left="18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2"/>
              <w:ind w:left="96" w:right="9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1,7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ind w:left="10" w:right="141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4.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189"/>
              <w:jc w:val="right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2"/>
              <w:ind w:left="127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2"/>
              <w:ind w:left="96" w:right="9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ind w:left="10" w:right="739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12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2"/>
              <w:ind w:left="12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2"/>
              <w:ind w:left="96" w:right="9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48,7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2"/>
              <w:ind w:left="140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ind w:left="10" w:right="898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 5.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Вычислительная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геометрия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2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2"/>
              <w:ind w:right="18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2"/>
              <w:ind w:left="12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2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2"/>
              <w:ind w:left="96" w:right="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ind w:left="10" w:right="739"/>
              <w:spacing w:before="13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ind w:left="140" w:right="14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189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2"/>
              <w:ind w:left="12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2"/>
              <w:ind w:left="96" w:right="9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Индивидуальное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8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2636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 xml:space="preserve">Графы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0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8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666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2492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 xml:space="preserve">задание</w:t>
            </w:r>
            <w:r>
              <w:rPr>
                <w:color w:val="000009"/>
                <w:sz w:val="24"/>
                <w:lang w:val="en-US"/>
              </w:rPr>
              <w:t xml:space="preserve">.</w:t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8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2636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color w:val="000009"/>
                <w:sz w:val="24"/>
                <w:lang w:val="en-US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color w:val="000009"/>
                <w:sz w:val="24"/>
                <w:lang w:val="en-US"/>
              </w:rPr>
              <w:t xml:space="preserve">6</w:t>
            </w:r>
            <w:r>
              <w:rPr>
                <w:b/>
                <w:color w:val="000009"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color w:val="000009"/>
                <w:sz w:val="24"/>
                <w:lang w:val="en-US"/>
              </w:rPr>
              <w:t xml:space="preserve">семестр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ind w:left="106" w:right="109"/>
              <w:jc w:val="center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16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0" w:type="dxa"/>
            <w:textDirection w:val="lrTb"/>
            <w:noWrap w:val="false"/>
          </w:tcPr>
          <w:p>
            <w:pPr>
              <w:pStyle w:val="962"/>
              <w:ind w:left="127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32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ind w:right="189"/>
              <w:jc w:val="right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5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8" w:type="dxa"/>
            <w:textDirection w:val="lrTb"/>
            <w:noWrap w:val="false"/>
          </w:tcPr>
          <w:p>
            <w:pPr>
              <w:pStyle w:val="962"/>
              <w:ind w:left="76" w:right="81"/>
              <w:jc w:val="center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0,5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666" w:type="dxa"/>
            <w:textDirection w:val="lrTb"/>
            <w:noWrap w:val="false"/>
          </w:tcPr>
          <w:p>
            <w:pPr>
              <w:pStyle w:val="962"/>
              <w:ind w:left="96" w:right="99"/>
              <w:jc w:val="center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19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2492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Экзамен</w:t>
            </w:r>
            <w:r>
              <w:rPr>
                <w:b/>
                <w:sz w:val="24"/>
                <w:lang w:val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8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2636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Всего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ind w:left="106" w:right="109"/>
              <w:jc w:val="center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34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0" w:type="dxa"/>
            <w:textDirection w:val="lrTb"/>
            <w:noWrap w:val="false"/>
          </w:tcPr>
          <w:p>
            <w:pPr>
              <w:pStyle w:val="962"/>
              <w:ind w:left="127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68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6" w:type="dxa"/>
            <w:textDirection w:val="lrTb"/>
            <w:noWrap w:val="false"/>
          </w:tcPr>
          <w:p>
            <w:pPr>
              <w:pStyle w:val="962"/>
              <w:ind w:right="129"/>
              <w:jc w:val="right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10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08" w:type="dxa"/>
            <w:textDirection w:val="lrTb"/>
            <w:noWrap w:val="false"/>
          </w:tcPr>
          <w:p>
            <w:pPr>
              <w:pStyle w:val="962"/>
              <w:ind w:left="76" w:right="81"/>
              <w:jc w:val="center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0,5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666" w:type="dxa"/>
            <w:textDirection w:val="lrTb"/>
            <w:noWrap w:val="false"/>
          </w:tcPr>
          <w:p>
            <w:pPr>
              <w:pStyle w:val="962"/>
              <w:ind w:left="96" w:right="99"/>
              <w:jc w:val="center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 xml:space="preserve">67,7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2492" w:type="dxa"/>
            <w:textDirection w:val="lrTb"/>
            <w:noWrap w:val="false"/>
          </w:tcPr>
          <w:p>
            <w:pPr>
              <w:pStyle w:val="96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62"/>
              <w:ind w:left="140" w:right="147"/>
              <w:jc w:val="center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189"/>
              <w:jc w:val="right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2"/>
              <w:ind w:left="127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2"/>
              <w:ind w:right="3"/>
              <w:jc w:val="center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2"/>
              <w:ind w:left="96" w:right="99"/>
              <w:jc w:val="center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2"/>
              <w:ind w:left="10"/>
              <w:spacing w:line="25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120" w:right="1020" w:bottom="960" w:left="128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keepNext/>
        <w:widowControl/>
      </w:pPr>
      <w:r/>
      <w:r/>
    </w:p>
    <w:p>
      <w:pPr>
        <w:pStyle w:val="960"/>
        <w:jc w:val="center"/>
        <w:spacing w:before="76"/>
      </w:pPr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59"/>
        <w:ind w:left="140"/>
      </w:pPr>
      <w:r>
        <w:rPr>
          <w:color w:val="000009"/>
        </w:rPr>
        <w:t xml:space="preserve"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Алгоритмы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сортировки.</w:t>
      </w:r>
      <w:r/>
    </w:p>
    <w:p>
      <w:pPr>
        <w:pStyle w:val="961"/>
        <w:numPr>
          <w:ilvl w:val="1"/>
          <w:numId w:val="15"/>
        </w:numPr>
        <w:tabs>
          <w:tab w:val="left" w:pos="1555" w:leader="none"/>
          <w:tab w:val="left" w:pos="1556" w:leader="none"/>
        </w:tabs>
        <w:rPr>
          <w:sz w:val="24"/>
        </w:rPr>
      </w:pPr>
      <w:r>
        <w:rPr>
          <w:color w:val="000009"/>
          <w:sz w:val="24"/>
        </w:rPr>
        <w:t xml:space="preserve">Различные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подходы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конструированию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сортировки.</w:t>
      </w:r>
      <w:r>
        <w:rPr>
          <w:sz w:val="24"/>
        </w:rPr>
      </w:r>
    </w:p>
    <w:p>
      <w:pPr>
        <w:pStyle w:val="961"/>
        <w:numPr>
          <w:ilvl w:val="1"/>
          <w:numId w:val="15"/>
        </w:numPr>
        <w:ind w:left="140" w:right="3557" w:firstLine="710"/>
        <w:tabs>
          <w:tab w:val="left" w:pos="1555" w:leader="none"/>
          <w:tab w:val="left" w:pos="1556" w:leader="none"/>
        </w:tabs>
        <w:rPr>
          <w:sz w:val="24"/>
        </w:rPr>
      </w:pPr>
      <w:r>
        <w:rPr>
          <w:color w:val="000009"/>
          <w:sz w:val="24"/>
        </w:rPr>
        <w:t xml:space="preserve">Способы оценки трудоёмкости алгоритмов.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Раздел 2. Поиск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оптимальных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решений</w:t>
      </w:r>
      <w:r>
        <w:rPr>
          <w:sz w:val="24"/>
        </w:rPr>
      </w:r>
    </w:p>
    <w:p>
      <w:pPr>
        <w:pStyle w:val="961"/>
        <w:numPr>
          <w:ilvl w:val="1"/>
          <w:numId w:val="14"/>
        </w:numPr>
        <w:tabs>
          <w:tab w:val="left" w:pos="1555" w:leader="none"/>
          <w:tab w:val="left" w:pos="1556" w:leader="none"/>
        </w:tabs>
        <w:rPr>
          <w:sz w:val="24"/>
        </w:rPr>
      </w:pPr>
      <w:r>
        <w:rPr>
          <w:color w:val="000009"/>
          <w:sz w:val="24"/>
        </w:rPr>
        <w:t xml:space="preserve">Простой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оптимизированный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перебор.</w:t>
      </w:r>
      <w:r>
        <w:rPr>
          <w:sz w:val="24"/>
        </w:rPr>
      </w:r>
    </w:p>
    <w:p>
      <w:pPr>
        <w:pStyle w:val="961"/>
        <w:numPr>
          <w:ilvl w:val="1"/>
          <w:numId w:val="14"/>
        </w:numPr>
        <w:tabs>
          <w:tab w:val="left" w:pos="1555" w:leader="none"/>
          <w:tab w:val="left" w:pos="1556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ветвей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границ.</w:t>
      </w:r>
      <w:r>
        <w:rPr>
          <w:sz w:val="24"/>
        </w:rPr>
      </w:r>
    </w:p>
    <w:p>
      <w:pPr>
        <w:pStyle w:val="961"/>
        <w:numPr>
          <w:ilvl w:val="1"/>
          <w:numId w:val="14"/>
        </w:numPr>
        <w:tabs>
          <w:tab w:val="left" w:pos="1555" w:leader="none"/>
          <w:tab w:val="left" w:pos="1556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решета</w:t>
      </w:r>
      <w:r>
        <w:rPr>
          <w:sz w:val="24"/>
        </w:rPr>
      </w:r>
    </w:p>
    <w:p>
      <w:pPr>
        <w:pStyle w:val="961"/>
        <w:numPr>
          <w:ilvl w:val="1"/>
          <w:numId w:val="14"/>
        </w:numPr>
        <w:ind w:left="850" w:right="2846" w:firstLine="0"/>
        <w:tabs>
          <w:tab w:val="left" w:pos="1555" w:leader="none"/>
          <w:tab w:val="left" w:pos="1556" w:leader="none"/>
        </w:tabs>
        <w:rPr>
          <w:sz w:val="24"/>
        </w:rPr>
      </w:pPr>
      <w:r>
        <w:rPr>
          <w:color w:val="000009"/>
          <w:sz w:val="24"/>
        </w:rPr>
        <w:t xml:space="preserve">Вероятностные алгоритмы и методы Монте-Карло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Раздел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3. Рекурсия</w:t>
      </w:r>
      <w:r>
        <w:rPr>
          <w:sz w:val="24"/>
        </w:rPr>
      </w:r>
    </w:p>
    <w:p>
      <w:pPr>
        <w:pStyle w:val="961"/>
        <w:numPr>
          <w:ilvl w:val="1"/>
          <w:numId w:val="13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Рекурсивные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определения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процессы</w:t>
      </w:r>
      <w:r>
        <w:rPr>
          <w:sz w:val="24"/>
        </w:rPr>
      </w:r>
    </w:p>
    <w:p>
      <w:pPr>
        <w:pStyle w:val="961"/>
        <w:numPr>
          <w:ilvl w:val="1"/>
          <w:numId w:val="13"/>
        </w:numPr>
        <w:ind w:left="140" w:right="4433" w:firstLine="710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Анализ рекурсивных алгоритмов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4.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Динамическое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(ДП)</w:t>
      </w:r>
      <w:r>
        <w:rPr>
          <w:sz w:val="24"/>
        </w:rPr>
      </w:r>
    </w:p>
    <w:p>
      <w:pPr>
        <w:pStyle w:val="961"/>
        <w:numPr>
          <w:ilvl w:val="1"/>
          <w:numId w:val="12"/>
        </w:numPr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Табличный метод.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Прямой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обратный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ход.</w:t>
      </w:r>
      <w:r>
        <w:rPr>
          <w:sz w:val="24"/>
        </w:rPr>
      </w:r>
    </w:p>
    <w:p>
      <w:pPr>
        <w:pStyle w:val="961"/>
        <w:numPr>
          <w:ilvl w:val="1"/>
          <w:numId w:val="12"/>
        </w:numPr>
        <w:ind w:left="1616" w:hanging="766"/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Классические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ДП.</w:t>
      </w:r>
      <w:r>
        <w:rPr>
          <w:sz w:val="24"/>
        </w:rPr>
      </w:r>
    </w:p>
    <w:p>
      <w:pPr>
        <w:pStyle w:val="961"/>
        <w:numPr>
          <w:ilvl w:val="1"/>
          <w:numId w:val="12"/>
        </w:numPr>
        <w:ind w:left="1556" w:hanging="706"/>
        <w:tabs>
          <w:tab w:val="left" w:pos="1555" w:leader="none"/>
          <w:tab w:val="left" w:pos="1556" w:leader="none"/>
        </w:tabs>
        <w:rPr>
          <w:sz w:val="24"/>
        </w:rPr>
      </w:pPr>
      <w:r>
        <w:rPr>
          <w:color w:val="000009"/>
          <w:sz w:val="24"/>
        </w:rPr>
        <w:t xml:space="preserve">Адаптация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применения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ДП</w:t>
      </w:r>
      <w:r>
        <w:rPr>
          <w:sz w:val="24"/>
        </w:rPr>
      </w:r>
    </w:p>
    <w:p>
      <w:pPr>
        <w:pStyle w:val="961"/>
        <w:numPr>
          <w:ilvl w:val="1"/>
          <w:numId w:val="12"/>
        </w:numPr>
        <w:ind w:left="140" w:right="5667" w:firstLine="710"/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ДП по профилю.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5.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Вычислительная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геометрия</w:t>
      </w:r>
      <w:r>
        <w:rPr>
          <w:sz w:val="24"/>
        </w:rPr>
      </w:r>
    </w:p>
    <w:p>
      <w:pPr>
        <w:pStyle w:val="961"/>
        <w:numPr>
          <w:ilvl w:val="1"/>
          <w:numId w:val="11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координат</w:t>
      </w:r>
      <w:r>
        <w:rPr>
          <w:sz w:val="24"/>
        </w:rPr>
      </w:r>
    </w:p>
    <w:p>
      <w:pPr>
        <w:pStyle w:val="961"/>
        <w:numPr>
          <w:ilvl w:val="1"/>
          <w:numId w:val="11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Объекты,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задаваемые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линейными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уравнениями.</w:t>
      </w:r>
      <w:r>
        <w:rPr>
          <w:sz w:val="24"/>
        </w:rPr>
      </w:r>
    </w:p>
    <w:p>
      <w:pPr>
        <w:pStyle w:val="961"/>
        <w:numPr>
          <w:ilvl w:val="1"/>
          <w:numId w:val="11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Объекты,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задаваемые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уравнениями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высоких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степеней.</w:t>
      </w:r>
      <w:r>
        <w:rPr>
          <w:sz w:val="24"/>
        </w:rPr>
      </w:r>
    </w:p>
    <w:p>
      <w:pPr>
        <w:pStyle w:val="961"/>
        <w:numPr>
          <w:ilvl w:val="1"/>
          <w:numId w:val="11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опорных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точек.</w:t>
      </w:r>
      <w:r>
        <w:rPr>
          <w:sz w:val="24"/>
        </w:rPr>
      </w:r>
    </w:p>
    <w:p>
      <w:pPr>
        <w:pStyle w:val="961"/>
        <w:numPr>
          <w:ilvl w:val="1"/>
          <w:numId w:val="11"/>
        </w:numPr>
        <w:ind w:left="140" w:right="2775" w:firstLine="710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Вычислительная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геометрия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областях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знаний.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Раздел 6. Графы</w:t>
      </w:r>
      <w:r>
        <w:rPr>
          <w:sz w:val="24"/>
        </w:rPr>
      </w:r>
    </w:p>
    <w:p>
      <w:pPr>
        <w:pStyle w:val="961"/>
        <w:numPr>
          <w:ilvl w:val="1"/>
          <w:numId w:val="10"/>
        </w:numPr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Графы,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структур</w:t>
      </w:r>
      <w:r>
        <w:rPr>
          <w:sz w:val="24"/>
        </w:rPr>
      </w:r>
    </w:p>
    <w:p>
      <w:pPr>
        <w:pStyle w:val="961"/>
        <w:numPr>
          <w:ilvl w:val="1"/>
          <w:numId w:val="10"/>
        </w:numPr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Представление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графов.</w:t>
      </w:r>
      <w:r>
        <w:rPr>
          <w:sz w:val="24"/>
        </w:rPr>
      </w:r>
    </w:p>
    <w:p>
      <w:pPr>
        <w:pStyle w:val="961"/>
        <w:numPr>
          <w:ilvl w:val="1"/>
          <w:numId w:val="10"/>
        </w:numPr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Алгоритмы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графах</w:t>
      </w:r>
      <w:r>
        <w:rPr>
          <w:sz w:val="24"/>
        </w:rPr>
      </w:r>
    </w:p>
    <w:p>
      <w:pPr>
        <w:pStyle w:val="95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numPr>
          <w:ilvl w:val="0"/>
          <w:numId w:val="16"/>
        </w:numPr>
        <w:ind w:left="140" w:right="116" w:firstLine="710"/>
        <w:jc w:val="both"/>
        <w:spacing w:before="1"/>
        <w:tabs>
          <w:tab w:val="left" w:pos="1090" w:leader="none"/>
        </w:tabs>
      </w:pPr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59"/>
        <w:ind w:left="140" w:right="112" w:firstLine="568"/>
        <w:jc w:val="both"/>
      </w:pPr>
      <w:r>
        <w:rPr>
          <w:color w:val="000009"/>
        </w:rPr>
        <w:t xml:space="preserve">Академическая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курса) – последовательное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59"/>
        <w:ind w:left="140" w:right="116" w:firstLine="568"/>
        <w:jc w:val="both"/>
      </w:pP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проектора для демонстрации презентаций и демонстрационных примеров. Такой 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 разобрать достаточно большой объем материала и продемонстрировать весьма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объемные примеры кода, что было бы невозможным при использовании 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совмещены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 сразу закрепить прослушанный материал на практике и при 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лектора.</w:t>
      </w:r>
      <w:r/>
    </w:p>
    <w:p>
      <w:pPr>
        <w:pStyle w:val="959"/>
        <w:ind w:left="140" w:right="115" w:firstLine="568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умений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959"/>
        <w:ind w:left="140" w:right="116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 выполнение ими самостоятельных проектов в рамках лабораторных (по 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теме) и самостоятельных занятий по данному курсу. Все задания, заготовки 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демонстрационные и вспомогательные учебные материалы предоставляются учащимся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постоянно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пропуска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самостоятельно отработать</w:t>
      </w:r>
      <w:r>
        <w:rPr>
          <w:color w:val="000009"/>
          <w:spacing w:val="1"/>
        </w:rPr>
        <w:t xml:space="preserve"> 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280" w:right="1020" w:bottom="880" w:left="128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140" w:right="116" w:firstLine="568"/>
        <w:spacing w:before="76"/>
        <w:tabs>
          <w:tab w:val="left" w:pos="2611" w:leader="none"/>
          <w:tab w:val="left" w:pos="3976" w:leader="none"/>
          <w:tab w:val="left" w:pos="5629" w:leader="none"/>
          <w:tab w:val="left" w:pos="5999" w:leader="none"/>
          <w:tab w:val="left" w:pos="6910" w:leader="none"/>
          <w:tab w:val="left" w:pos="7956" w:leader="none"/>
          <w:tab w:val="left" w:pos="9239" w:leader="none"/>
        </w:tabs>
      </w:pPr>
      <w:r>
        <w:rPr>
          <w:color w:val="000009"/>
        </w:rPr>
        <w:t xml:space="preserve">Промежуточная</w:t>
      </w:r>
      <w:r>
        <w:rPr>
          <w:color w:val="000009"/>
        </w:rPr>
        <w:tab/>
        <w:t xml:space="preserve">аттестация</w:t>
      </w:r>
      <w:r>
        <w:rPr>
          <w:color w:val="000009"/>
        </w:rPr>
        <w:tab/>
        <w:t xml:space="preserve">производится</w:t>
      </w:r>
      <w:r>
        <w:rPr>
          <w:color w:val="000009"/>
        </w:rPr>
        <w:tab/>
        <w:t xml:space="preserve">в</w:t>
      </w:r>
      <w:r>
        <w:rPr>
          <w:color w:val="000009"/>
        </w:rPr>
        <w:tab/>
        <w:t xml:space="preserve">форме</w:t>
      </w:r>
      <w:r>
        <w:rPr>
          <w:color w:val="000009"/>
        </w:rPr>
        <w:tab/>
        <w:t xml:space="preserve">отчетов</w:t>
      </w:r>
      <w:r>
        <w:rPr>
          <w:color w:val="000009"/>
        </w:rPr>
        <w:tab/>
        <w:t xml:space="preserve">студентов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проектам, окончательная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зачета.</w:t>
      </w:r>
      <w:r/>
    </w:p>
    <w:p>
      <w:pPr>
        <w:pStyle w:val="95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numPr>
          <w:ilvl w:val="0"/>
          <w:numId w:val="16"/>
        </w:numPr>
        <w:ind w:left="140" w:right="115" w:firstLine="710"/>
        <w:jc w:val="both"/>
        <w:tabs>
          <w:tab w:val="left" w:pos="1090" w:leader="none"/>
        </w:tabs>
      </w:pPr>
      <w:r/>
      <w:bookmarkStart w:id="4" w:name="6._Перечень_информационных_технологий,_и"/>
      <w:r/>
      <w:bookmarkEnd w:id="4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59"/>
        <w:ind w:left="14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59"/>
        <w:ind w:left="708" w:right="3993" w:firstLine="142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59"/>
        <w:spacing w:before="10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60"/>
        <w:numPr>
          <w:ilvl w:val="0"/>
          <w:numId w:val="16"/>
        </w:numPr>
        <w:ind w:left="140" w:right="114" w:firstLine="710"/>
        <w:jc w:val="both"/>
        <w:tabs>
          <w:tab w:val="left" w:pos="1090" w:leader="none"/>
        </w:tabs>
      </w:pPr>
      <w:r/>
      <w:bookmarkStart w:id="5" w:name="7._Перечень_основной_и_дополнительной_уч"/>
      <w:r/>
      <w:bookmarkEnd w:id="5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 сети Интернет, необходимых для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9"/>
        <w:ind w:left="14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61"/>
        <w:numPr>
          <w:ilvl w:val="0"/>
          <w:numId w:val="9"/>
        </w:numPr>
        <w:ind w:right="125" w:firstLine="0"/>
        <w:jc w:val="both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Белов В.В. Алгоритмы и структуры данных: учебник для вузов. / В. В. Белов, В. 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Чистякова;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Науч</w:t>
      </w:r>
      <w:r>
        <w:rPr>
          <w:color w:val="000009"/>
          <w:sz w:val="24"/>
        </w:rPr>
        <w:t xml:space="preserve">.-</w:t>
      </w:r>
      <w:r>
        <w:rPr>
          <w:color w:val="000009"/>
          <w:sz w:val="24"/>
        </w:rPr>
        <w:t xml:space="preserve">метод</w:t>
      </w:r>
      <w:r>
        <w:rPr>
          <w:color w:val="000009"/>
          <w:sz w:val="24"/>
        </w:rPr>
        <w:t xml:space="preserve">. совет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РГРТУ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М.: КУРС;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ИНФРА-М, 2017.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237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sz w:val="24"/>
        </w:rPr>
      </w:r>
    </w:p>
    <w:p>
      <w:pPr>
        <w:pStyle w:val="961"/>
        <w:numPr>
          <w:ilvl w:val="0"/>
          <w:numId w:val="9"/>
        </w:numPr>
        <w:ind w:right="117" w:firstLine="0"/>
        <w:jc w:val="both"/>
        <w:tabs>
          <w:tab w:val="left" w:pos="420" w:leader="none"/>
        </w:tabs>
        <w:rPr>
          <w:sz w:val="24"/>
        </w:rPr>
      </w:pPr>
      <w:r>
        <w:rPr>
          <w:color w:val="000009"/>
          <w:sz w:val="24"/>
        </w:rPr>
        <w:t xml:space="preserve">Семакин И. Г. Основы алгоритмизации и программирования: учебник для студентов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учреждений сред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п</w:t>
      </w:r>
      <w:r>
        <w:rPr>
          <w:color w:val="000009"/>
          <w:sz w:val="24"/>
        </w:rPr>
        <w:t xml:space="preserve">роф. образования. / И. Г. Семакин, А. П. Шестаков; Федеральный </w:t>
      </w:r>
      <w:r>
        <w:rPr>
          <w:color w:val="000009"/>
          <w:sz w:val="24"/>
        </w:rPr>
        <w:t xml:space="preserve">ин-т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развития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образования - 2-е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изд.,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стер. - М.: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Академия,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2014.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301 с.: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ил.</w:t>
      </w:r>
      <w:r>
        <w:rPr>
          <w:sz w:val="24"/>
        </w:rPr>
      </w:r>
    </w:p>
    <w:p>
      <w:pPr>
        <w:pStyle w:val="959"/>
        <w:spacing w:before="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ind w:left="140"/>
        <w:jc w:val="both"/>
      </w:pPr>
      <w:r>
        <w:rPr>
          <w:color w:val="000009"/>
        </w:rPr>
        <w:t xml:space="preserve">б)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дополнительная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961"/>
        <w:numPr>
          <w:ilvl w:val="1"/>
          <w:numId w:val="9"/>
        </w:numPr>
        <w:ind w:right="121"/>
        <w:jc w:val="both"/>
        <w:spacing w:before="80"/>
        <w:tabs>
          <w:tab w:val="left" w:pos="860" w:leader="none"/>
        </w:tabs>
        <w:rPr>
          <w:color w:val="000009"/>
          <w:sz w:val="24"/>
        </w:rPr>
      </w:pPr>
      <w:r>
        <w:rPr>
          <w:sz w:val="24"/>
        </w:rPr>
        <w:t xml:space="preserve">Волченков</w:t>
      </w:r>
      <w:r>
        <w:rPr>
          <w:sz w:val="24"/>
        </w:rPr>
        <w:t xml:space="preserve"> С. Г. Методы построения эффективных алгоритмов: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 / С. Г. </w:t>
      </w:r>
      <w:r>
        <w:rPr>
          <w:sz w:val="24"/>
        </w:rPr>
        <w:t xml:space="preserve">Волченков</w:t>
      </w:r>
      <w:r>
        <w:rPr>
          <w:sz w:val="24"/>
        </w:rPr>
        <w:t xml:space="preserve">, Ю. В. Богомолов; </w:t>
      </w:r>
      <w:r>
        <w:rPr>
          <w:sz w:val="24"/>
        </w:rPr>
        <w:t xml:space="preserve">Науч</w:t>
      </w:r>
      <w:r>
        <w:rPr>
          <w:sz w:val="24"/>
        </w:rPr>
        <w:t xml:space="preserve">.-</w:t>
      </w:r>
      <w:r>
        <w:rPr>
          <w:sz w:val="24"/>
        </w:rPr>
        <w:t xml:space="preserve">метод</w:t>
      </w:r>
      <w:r>
        <w:rPr>
          <w:sz w:val="24"/>
        </w:rPr>
        <w:t xml:space="preserve">. совет ун-та 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П.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Ярославль: Б.и.,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2005. - 142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color w:val="000009"/>
          <w:sz w:val="24"/>
        </w:rPr>
      </w:r>
    </w:p>
    <w:p>
      <w:pPr>
        <w:pStyle w:val="961"/>
        <w:numPr>
          <w:ilvl w:val="1"/>
          <w:numId w:val="9"/>
        </w:numPr>
        <w:ind w:right="123"/>
        <w:jc w:val="both"/>
        <w:tabs>
          <w:tab w:val="left" w:pos="860" w:leader="none"/>
        </w:tabs>
        <w:rPr>
          <w:rFonts w:ascii="Courier New" w:hAnsi="Courier New"/>
          <w:color w:val="000009"/>
          <w:sz w:val="20"/>
        </w:rPr>
      </w:pPr>
      <w:r>
        <w:rPr>
          <w:sz w:val="24"/>
        </w:rPr>
        <w:t xml:space="preserve">Вирт Н. Алгоритмы и структуры данных: Пер</w:t>
      </w:r>
      <w:r>
        <w:rPr>
          <w:sz w:val="24"/>
        </w:rPr>
        <w:t xml:space="preserve">.с</w:t>
      </w:r>
      <w:r>
        <w:rPr>
          <w:sz w:val="24"/>
        </w:rPr>
        <w:t xml:space="preserve"> англ. / Н.Вирт - 2-е </w:t>
      </w:r>
      <w:r>
        <w:rPr>
          <w:sz w:val="24"/>
        </w:rPr>
        <w:t xml:space="preserve">изд.,испр</w:t>
      </w:r>
      <w:r>
        <w:rPr>
          <w:sz w:val="24"/>
        </w:rPr>
        <w:t xml:space="preserve">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</w:t>
      </w:r>
      <w:r>
        <w:rPr>
          <w:sz w:val="24"/>
        </w:rPr>
        <w:t xml:space="preserve">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Диалект,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2001. - 352с.: ил.</w:t>
      </w:r>
      <w:r>
        <w:rPr>
          <w:rFonts w:ascii="Courier New" w:hAnsi="Courier New"/>
          <w:color w:val="000009"/>
          <w:sz w:val="20"/>
        </w:rPr>
      </w:r>
    </w:p>
    <w:p>
      <w:pPr>
        <w:pStyle w:val="961"/>
        <w:numPr>
          <w:ilvl w:val="1"/>
          <w:numId w:val="9"/>
        </w:numPr>
        <w:ind w:right="114"/>
        <w:jc w:val="both"/>
        <w:tabs>
          <w:tab w:val="left" w:pos="860" w:leader="none"/>
        </w:tabs>
        <w:rPr>
          <w:rFonts w:ascii="Courier New" w:hAnsi="Courier New"/>
          <w:color w:val="000009"/>
          <w:sz w:val="20"/>
        </w:rPr>
      </w:pPr>
      <w:r>
        <w:rPr>
          <w:sz w:val="24"/>
        </w:rPr>
        <w:t xml:space="preserve">Алексеев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Алексеев,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Таланов;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</w:t>
      </w:r>
      <w:r>
        <w:rPr>
          <w:sz w:val="24"/>
        </w:rPr>
        <w:t xml:space="preserve">.-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Интернет-Ун-т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Технологий : 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Лаборатория 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319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.</w:t>
      </w:r>
      <w:r>
        <w:rPr>
          <w:rFonts w:ascii="Courier New" w:hAnsi="Courier New"/>
          <w:color w:val="000009"/>
          <w:sz w:val="20"/>
        </w:rPr>
      </w:r>
    </w:p>
    <w:p>
      <w:pPr>
        <w:pStyle w:val="961"/>
        <w:numPr>
          <w:ilvl w:val="1"/>
          <w:numId w:val="9"/>
        </w:numPr>
        <w:ind w:right="117"/>
        <w:jc w:val="both"/>
        <w:tabs>
          <w:tab w:val="left" w:pos="860" w:leader="none"/>
        </w:tabs>
        <w:rPr>
          <w:color w:val="000009"/>
          <w:sz w:val="24"/>
        </w:rPr>
      </w:pPr>
      <w:r>
        <w:rPr>
          <w:sz w:val="24"/>
        </w:rPr>
        <w:t xml:space="preserve">Кофман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комбинаторику.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1975.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</w:r>
    </w:p>
    <w:p>
      <w:pPr>
        <w:pStyle w:val="961"/>
        <w:numPr>
          <w:ilvl w:val="1"/>
          <w:numId w:val="9"/>
        </w:numPr>
        <w:ind w:right="118"/>
        <w:jc w:val="both"/>
        <w:tabs>
          <w:tab w:val="left" w:pos="860" w:leader="none"/>
        </w:tabs>
        <w:rPr>
          <w:color w:val="000009"/>
          <w:sz w:val="24"/>
        </w:rPr>
      </w:pPr>
      <w:r>
        <w:rPr>
          <w:sz w:val="24"/>
        </w:rPr>
        <w:t xml:space="preserve">Асанов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Екатеринбург,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1998.</w:t>
      </w:r>
      <w:r>
        <w:rPr>
          <w:color w:val="0000ff"/>
          <w:spacing w:val="-57"/>
          <w:sz w:val="24"/>
        </w:rPr>
        <w:t xml:space="preserve"> </w:t>
      </w:r>
      <w:r>
        <w:rPr>
          <w:color w:val="000009"/>
          <w:sz w:val="24"/>
        </w:rPr>
      </w:r>
    </w:p>
    <w:p>
      <w:pPr>
        <w:pStyle w:val="961"/>
        <w:numPr>
          <w:ilvl w:val="1"/>
          <w:numId w:val="9"/>
        </w:numPr>
        <w:ind w:right="120"/>
        <w:jc w:val="both"/>
        <w:tabs>
          <w:tab w:val="left" w:pos="860" w:leader="none"/>
        </w:tabs>
        <w:rPr>
          <w:color w:val="000009"/>
          <w:sz w:val="24"/>
        </w:rPr>
      </w:pPr>
      <w:r>
        <w:rPr>
          <w:sz w:val="24"/>
        </w:rPr>
        <w:t xml:space="preserve">Шень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МЦНМО,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1995.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</w:r>
    </w:p>
    <w:p>
      <w:pPr>
        <w:pStyle w:val="95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ind w:right="114" w:firstLine="710"/>
        <w:jc w:val="left"/>
        <w:tabs>
          <w:tab w:val="left" w:pos="4391" w:leader="none"/>
          <w:tab w:val="left" w:pos="5289" w:leader="none"/>
          <w:tab w:val="left" w:pos="7068" w:leader="none"/>
          <w:tab w:val="left" w:pos="7835" w:leader="none"/>
        </w:tabs>
      </w:pPr>
      <w:r/>
      <w:bookmarkStart w:id="6" w:name="8._Материально-техническая_база,_необход"/>
      <w:r/>
      <w:bookmarkEnd w:id="6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</w:r>
      <w:r>
        <w:rPr>
          <w:color w:val="000009"/>
        </w:rPr>
        <w:tab/>
        <w:t xml:space="preserve">база,</w:t>
      </w:r>
      <w:r>
        <w:rPr>
          <w:color w:val="000009"/>
        </w:rPr>
        <w:tab/>
        <w:t xml:space="preserve">необходимая</w:t>
      </w:r>
      <w:r>
        <w:rPr>
          <w:color w:val="000009"/>
        </w:rPr>
        <w:tab/>
        <w:t xml:space="preserve">для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59"/>
        <w:ind w:left="140" w:firstLine="775"/>
        <w:spacing w:before="1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база, 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59"/>
        <w:ind w:left="140" w:right="114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61"/>
        <w:numPr>
          <w:ilvl w:val="0"/>
          <w:numId w:val="8"/>
        </w:numPr>
        <w:jc w:val="left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61"/>
        <w:numPr>
          <w:ilvl w:val="0"/>
          <w:numId w:val="8"/>
        </w:numPr>
        <w:jc w:val="left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59"/>
        <w:ind w:left="140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59"/>
        <w:ind w:left="140"/>
      </w:pPr>
      <w:r>
        <w:rPr>
          <w:color w:val="000009"/>
        </w:rPr>
        <w:t xml:space="preserve">-помещения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59"/>
        <w:ind w:left="140" w:right="119"/>
        <w:tabs>
          <w:tab w:val="left" w:pos="1746" w:leader="none"/>
          <w:tab w:val="left" w:pos="3133" w:leader="none"/>
          <w:tab w:val="left" w:pos="5071" w:leader="none"/>
          <w:tab w:val="left" w:pos="6460" w:leader="none"/>
          <w:tab w:val="left" w:pos="7700" w:leader="none"/>
          <w:tab w:val="left" w:pos="9133" w:leader="none"/>
        </w:tabs>
      </w:pPr>
      <w:r>
        <w:rPr>
          <w:color w:val="000009"/>
        </w:rPr>
        <w:t xml:space="preserve">Специальные</w:t>
      </w:r>
      <w:r>
        <w:rPr>
          <w:color w:val="000009"/>
        </w:rPr>
        <w:tab/>
        <w:t xml:space="preserve">помещения</w:t>
      </w:r>
      <w:r>
        <w:rPr>
          <w:color w:val="000009"/>
        </w:rPr>
        <w:tab/>
        <w:t xml:space="preserve">укомплектованы</w:t>
      </w:r>
      <w:r>
        <w:rPr>
          <w:color w:val="000009"/>
        </w:rPr>
        <w:tab/>
        <w:t xml:space="preserve">средствами</w:t>
      </w:r>
      <w:r>
        <w:rPr>
          <w:color w:val="000009"/>
        </w:rPr>
        <w:tab/>
        <w:t xml:space="preserve">обучения,</w:t>
      </w:r>
      <w:r>
        <w:rPr>
          <w:color w:val="000009"/>
        </w:rPr>
        <w:tab/>
        <w:t xml:space="preserve">служащими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28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140" w:right="116"/>
        <w:jc w:val="both"/>
        <w:spacing w:before="76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59"/>
        <w:ind w:left="140" w:right="11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59"/>
        <w:ind w:left="140" w:right="11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59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60"/>
        <w:ind w:left="850"/>
        <w:jc w:val="left"/>
        <w:spacing w:before="1"/>
      </w:pPr>
      <w:r>
        <w:rPr>
          <w:color w:val="000009"/>
        </w:rPr>
        <w:t xml:space="preserve">Автор:</w:t>
      </w:r>
      <w:r/>
    </w:p>
    <w:p>
      <w:pPr>
        <w:pStyle w:val="959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59"/>
        <w:ind w:left="850"/>
        <w:spacing w:before="90"/>
        <w:tabs>
          <w:tab w:val="left" w:pos="5245" w:leader="none"/>
          <w:tab w:val="left" w:pos="6870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к.т.н.</w:t>
      </w:r>
      <w:r>
        <w:rPr>
          <w:color w:val="000009"/>
          <w:u w:val="single"/>
        </w:rPr>
        <w:tab/>
      </w:r>
      <w:r>
        <w:rPr>
          <w:color w:val="000009"/>
        </w:rPr>
        <w:tab/>
        <w:t xml:space="preserve">С.Г.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Волчёнков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28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60"/>
        <w:ind w:left="0" w:right="113"/>
        <w:jc w:val="righ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right="112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«Алгоритмы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 xml:space="preserve">обработки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информации»</w:t>
      </w:r>
      <w:r>
        <w:rPr>
          <w:b/>
          <w:sz w:val="24"/>
        </w:rPr>
      </w:r>
    </w:p>
    <w:p>
      <w:pPr>
        <w:pStyle w:val="959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0"/>
        <w:ind w:left="682" w:right="713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35" w:right="126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5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numPr>
          <w:ilvl w:val="0"/>
          <w:numId w:val="7"/>
        </w:numPr>
        <w:ind w:left="461" w:right="344" w:hanging="92"/>
        <w:jc w:val="left"/>
        <w:tabs>
          <w:tab w:val="left" w:pos="61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5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numPr>
          <w:ilvl w:val="1"/>
          <w:numId w:val="7"/>
        </w:numPr>
        <w:ind w:right="384" w:hanging="3794"/>
        <w:tabs>
          <w:tab w:val="left" w:pos="83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5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734" w:right="70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самостоятельной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5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ind w:left="140" w:right="114" w:firstLine="710"/>
      </w:pPr>
      <w:r>
        <w:rPr>
          <w:color w:val="000009"/>
        </w:rPr>
        <w:t xml:space="preserve">По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шести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тем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программ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алгоритмы, изложенные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лекциях.</w:t>
      </w:r>
      <w:r/>
    </w:p>
    <w:p>
      <w:pPr>
        <w:pStyle w:val="960"/>
        <w:ind w:left="3260"/>
        <w:jc w:val="left"/>
        <w:spacing w:before="120"/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индивидуальные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/>
    </w:p>
    <w:p>
      <w:pPr>
        <w:pStyle w:val="959"/>
        <w:ind w:left="140"/>
        <w:jc w:val="both"/>
        <w:spacing w:before="120"/>
      </w:pP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1.</w:t>
      </w:r>
      <w:r/>
    </w:p>
    <w:p>
      <w:pPr>
        <w:pStyle w:val="959"/>
        <w:ind w:left="140" w:right="121"/>
        <w:jc w:val="both"/>
      </w:pPr>
      <w:r>
        <w:rPr>
          <w:color w:val="000009"/>
        </w:rPr>
        <w:t xml:space="preserve">Реализовать в виде программ несколько алгоритмов сортировки и провести сравнение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исходных данных.</w:t>
      </w:r>
      <w:r/>
    </w:p>
    <w:p>
      <w:pPr>
        <w:pStyle w:val="959"/>
        <w:ind w:left="140"/>
        <w:jc w:val="both"/>
      </w:pP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2.</w:t>
      </w:r>
      <w:r/>
    </w:p>
    <w:p>
      <w:pPr>
        <w:pStyle w:val="959"/>
        <w:ind w:left="140" w:right="117"/>
        <w:jc w:val="both"/>
      </w:pPr>
      <w:r>
        <w:rPr>
          <w:color w:val="000009"/>
        </w:rPr>
        <w:t xml:space="preserve">Реализовать алгоритмы обхода лабиринтов, расстановки ферзей на доске, гамильтоновых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обходов,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игры Быки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коровы.</w:t>
      </w:r>
      <w:r/>
    </w:p>
    <w:p>
      <w:pPr>
        <w:pStyle w:val="959"/>
        <w:ind w:left="140"/>
        <w:jc w:val="both"/>
      </w:pP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4.</w:t>
      </w:r>
      <w:r/>
    </w:p>
    <w:p>
      <w:pPr>
        <w:pStyle w:val="959"/>
        <w:ind w:left="140" w:right="117"/>
        <w:jc w:val="both"/>
      </w:pPr>
      <w:r>
        <w:rPr>
          <w:color w:val="000009"/>
        </w:rPr>
        <w:t xml:space="preserve"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романа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оптимизации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толщины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замощения прямоугольника «</w:t>
      </w:r>
      <w:r>
        <w:rPr>
          <w:color w:val="000009"/>
        </w:rPr>
        <w:t xml:space="preserve">доминошками</w:t>
      </w:r>
      <w:r>
        <w:rPr>
          <w:color w:val="000009"/>
        </w:rPr>
        <w:t xml:space="preserve">». Определение порядка умножения матриц.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 </w:t>
      </w:r>
      <w:r>
        <w:rPr>
          <w:color w:val="000009"/>
        </w:rPr>
        <w:t xml:space="preserve">Нудельмана-Вунша</w:t>
      </w:r>
      <w:r>
        <w:rPr>
          <w:color w:val="000009"/>
        </w:rPr>
        <w:t xml:space="preserve">.</w:t>
      </w:r>
      <w:r/>
    </w:p>
    <w:p>
      <w:pPr>
        <w:pStyle w:val="959"/>
        <w:ind w:left="140"/>
        <w:jc w:val="both"/>
        <w:spacing w:before="1"/>
      </w:pP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5.</w:t>
      </w:r>
      <w:r/>
    </w:p>
    <w:p>
      <w:pPr>
        <w:pStyle w:val="959"/>
        <w:ind w:left="140" w:right="117"/>
        <w:jc w:val="both"/>
      </w:pPr>
      <w:r>
        <w:rPr>
          <w:color w:val="000009"/>
        </w:rPr>
        <w:t xml:space="preserve">Определение пересечения отрезков, окружностей. Проведение касательных.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минимальной окружной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дороги.</w:t>
      </w:r>
      <w:r/>
    </w:p>
    <w:p>
      <w:pPr>
        <w:pStyle w:val="959"/>
        <w:ind w:left="140"/>
        <w:jc w:val="both"/>
      </w:pP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6.</w:t>
      </w:r>
      <w:r/>
    </w:p>
    <w:p>
      <w:pPr>
        <w:pStyle w:val="959"/>
        <w:ind w:left="140" w:right="124"/>
        <w:jc w:val="both"/>
      </w:pPr>
      <w:r>
        <w:rPr>
          <w:color w:val="000009"/>
        </w:rPr>
        <w:t xml:space="preserve"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глубину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ширину.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кратчайших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Краскала</w:t>
      </w:r>
      <w:r>
        <w:rPr>
          <w:color w:val="000009"/>
        </w:rPr>
        <w:t xml:space="preserve">.</w:t>
      </w:r>
      <w:r/>
    </w:p>
    <w:p>
      <w:pPr>
        <w:pStyle w:val="959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60"/>
        <w:ind w:left="3822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959"/>
        <w:ind w:left="140" w:right="120" w:firstLine="710"/>
        <w:jc w:val="both"/>
        <w:spacing w:before="120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собеседования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после их проверки.</w:t>
      </w:r>
      <w:r/>
    </w:p>
    <w:p>
      <w:pPr>
        <w:pStyle w:val="960"/>
        <w:ind w:left="3676"/>
        <w:spacing w:before="120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экзамену</w:t>
      </w:r>
      <w:r/>
    </w:p>
    <w:p>
      <w:pPr>
        <w:pStyle w:val="959"/>
        <w:ind w:left="140" w:right="115" w:firstLine="710"/>
        <w:jc w:val="both"/>
        <w:spacing w:before="120"/>
      </w:pPr>
      <w:r>
        <w:rPr>
          <w:color w:val="000009"/>
        </w:rPr>
        <w:t xml:space="preserve">Экзамен заключается в решении трёх-четырех задач по темам, раскрываемых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 дисциплины в компьютерном классе. Задания аналогичны тем, которые даются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28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60"/>
        <w:numPr>
          <w:ilvl w:val="0"/>
          <w:numId w:val="7"/>
        </w:numPr>
        <w:ind w:left="600" w:right="572" w:firstLine="66"/>
        <w:jc w:val="both"/>
        <w:spacing w:before="76"/>
        <w:tabs>
          <w:tab w:val="left" w:pos="90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1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60"/>
        <w:numPr>
          <w:ilvl w:val="1"/>
          <w:numId w:val="7"/>
        </w:numPr>
        <w:ind w:left="1718"/>
        <w:jc w:val="both"/>
        <w:spacing w:before="120"/>
        <w:tabs>
          <w:tab w:val="left" w:pos="171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59"/>
        <w:ind w:left="140" w:right="11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59"/>
        <w:ind w:left="140" w:right="11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59"/>
        <w:ind w:left="140" w:right="11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59"/>
        <w:ind w:left="140" w:right="11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28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59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60"/>
        <w:numPr>
          <w:ilvl w:val="1"/>
          <w:numId w:val="7"/>
        </w:numPr>
        <w:ind w:left="6058" w:right="235" w:hanging="5702"/>
        <w:spacing w:before="90"/>
        <w:tabs>
          <w:tab w:val="left" w:pos="77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59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58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918"/>
        <w:gridCol w:w="1078"/>
        <w:gridCol w:w="2326"/>
        <w:gridCol w:w="2332"/>
        <w:gridCol w:w="2664"/>
        <w:gridCol w:w="3122"/>
      </w:tblGrid>
      <w:tr>
        <w:tblPrEx/>
        <w:trPr>
          <w:trHeight w:val="827"/>
        </w:trPr>
        <w:tc>
          <w:tcPr>
            <w:tcW w:w="1044" w:type="dxa"/>
            <w:vMerge w:val="restart"/>
            <w:textDirection w:val="lrTb"/>
            <w:noWrap w:val="false"/>
          </w:tcPr>
          <w:p>
            <w:pPr>
              <w:pStyle w:val="962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62"/>
              <w:ind w:left="124" w:right="131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</w:t>
            </w:r>
            <w:r>
              <w:rPr>
                <w:b/>
                <w:color w:val="000009"/>
                <w:sz w:val="24"/>
              </w:rPr>
              <w:t xml:space="preserve">е</w:t>
            </w:r>
            <w:r>
              <w:rPr>
                <w:b/>
                <w:color w:val="000009"/>
                <w:sz w:val="24"/>
              </w:rPr>
              <w:t xml:space="preserve">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pStyle w:val="962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2"/>
              <w:ind w:left="434" w:right="429" w:firstLine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78" w:type="dxa"/>
            <w:vMerge w:val="restart"/>
            <w:textDirection w:val="lrTb"/>
            <w:noWrap w:val="false"/>
          </w:tcPr>
          <w:p>
            <w:pPr>
              <w:pStyle w:val="962"/>
              <w:ind w:left="31" w:right="4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z w:val="24"/>
              </w:rPr>
              <w:t xml:space="preserve">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26" w:type="dxa"/>
            <w:vMerge w:val="restart"/>
            <w:textDirection w:val="lrTb"/>
            <w:noWrap w:val="false"/>
          </w:tcPr>
          <w:p>
            <w:pPr>
              <w:pStyle w:val="962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2"/>
              <w:ind w:left="503" w:right="504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18" w:type="dxa"/>
            <w:textDirection w:val="lrTb"/>
            <w:noWrap w:val="false"/>
          </w:tcPr>
          <w:p>
            <w:pPr>
              <w:pStyle w:val="962"/>
              <w:ind w:left="1896" w:right="1368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962"/>
              <w:ind w:left="67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962"/>
              <w:ind w:left="90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962"/>
              <w:ind w:left="59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62"/>
              <w:ind w:left="5396" w:right="5402"/>
              <w:jc w:val="center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44" w:type="dxa"/>
            <w:textDirection w:val="lrTb"/>
            <w:noWrap w:val="false"/>
          </w:tcPr>
          <w:p>
            <w:pPr>
              <w:pStyle w:val="962"/>
              <w:ind w:left="248" w:right="222" w:hanging="3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962"/>
              <w:ind w:left="65" w:right="70"/>
              <w:tabs>
                <w:tab w:val="left" w:pos="15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Отчёты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индивидуальны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1-4.</w:t>
            </w:r>
            <w:r>
              <w:rPr>
                <w:sz w:val="24"/>
              </w:rPr>
            </w:r>
          </w:p>
          <w:p>
            <w:pPr>
              <w:pStyle w:val="96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Зачёт.</w:t>
            </w:r>
            <w:r>
              <w:rPr>
                <w:sz w:val="24"/>
              </w:rPr>
            </w:r>
          </w:p>
          <w:p>
            <w:pPr>
              <w:pStyle w:val="96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65" w:right="70"/>
              <w:tabs>
                <w:tab w:val="left" w:pos="15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Отчёты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индивидуальны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5-6.</w:t>
            </w:r>
            <w:r>
              <w:rPr>
                <w:sz w:val="24"/>
              </w:rPr>
            </w:r>
          </w:p>
          <w:p>
            <w:pPr>
              <w:pStyle w:val="96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62"/>
              <w:ind w:left="353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W w:w="2326" w:type="dxa"/>
            <w:textDirection w:val="lrTb"/>
            <w:noWrap w:val="false"/>
          </w:tcPr>
          <w:p>
            <w:pPr>
              <w:pStyle w:val="962"/>
              <w:ind w:left="67" w:right="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информатики.</w:t>
            </w:r>
            <w:r>
              <w:rPr>
                <w:sz w:val="24"/>
              </w:rPr>
            </w:r>
          </w:p>
          <w:p>
            <w:pPr>
              <w:pStyle w:val="96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67" w:right="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Умение 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 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практическом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трудоёмкость.</w:t>
            </w:r>
            <w:r>
              <w:rPr>
                <w:sz w:val="24"/>
              </w:rPr>
            </w:r>
          </w:p>
          <w:p>
            <w:pPr>
              <w:pStyle w:val="96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67" w:right="2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программ.</w:t>
            </w:r>
            <w:r>
              <w:rPr>
                <w:sz w:val="24"/>
              </w:rPr>
            </w:r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962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62"/>
              <w:ind w:left="67" w:right="22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основные типы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 поиска,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геометрии;</w:t>
            </w:r>
            <w:r>
              <w:rPr>
                <w:sz w:val="24"/>
              </w:rPr>
            </w:r>
          </w:p>
          <w:p>
            <w:pPr>
              <w:pStyle w:val="962"/>
              <w:numPr>
                <w:ilvl w:val="0"/>
                <w:numId w:val="6"/>
              </w:numPr>
              <w:ind w:left="67" w:right="263" w:firstLine="0"/>
              <w:tabs>
                <w:tab w:val="left" w:pos="2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96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67" w:right="9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программировании;</w:t>
            </w:r>
            <w:r>
              <w:rPr>
                <w:sz w:val="24"/>
              </w:rPr>
            </w:r>
          </w:p>
          <w:p>
            <w:pPr>
              <w:pStyle w:val="96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62"/>
              <w:numPr>
                <w:ilvl w:val="0"/>
                <w:numId w:val="6"/>
              </w:numPr>
              <w:ind w:left="67" w:right="302" w:firstLine="0"/>
              <w:tabs>
                <w:tab w:val="left" w:pos="2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алгоритмов,</w:t>
            </w:r>
            <w:r>
              <w:rPr>
                <w:sz w:val="24"/>
              </w:rPr>
            </w:r>
          </w:p>
          <w:p>
            <w:pPr>
              <w:pStyle w:val="962"/>
              <w:numPr>
                <w:ilvl w:val="0"/>
                <w:numId w:val="6"/>
              </w:numPr>
              <w:ind w:left="67" w:right="184" w:firstLine="0"/>
              <w:spacing w:line="270" w:lineRule="atLeast"/>
              <w:tabs>
                <w:tab w:val="left" w:pos="24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навыками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962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62"/>
              <w:ind w:left="66" w:right="17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 поиска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оптимальных </w:t>
            </w:r>
            <w:r>
              <w:rPr>
                <w:color w:val="000009"/>
                <w:sz w:val="24"/>
              </w:rPr>
              <w:t xml:space="preserve">решений,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 модификаций,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геометрии и их связи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другими областями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знаний;</w:t>
            </w:r>
            <w:r>
              <w:rPr>
                <w:sz w:val="24"/>
              </w:rPr>
            </w:r>
          </w:p>
          <w:p>
            <w:pPr>
              <w:pStyle w:val="962"/>
              <w:numPr>
                <w:ilvl w:val="0"/>
                <w:numId w:val="5"/>
              </w:numPr>
              <w:ind w:right="417" w:firstLine="0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включая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рекурсивные;</w:t>
            </w:r>
            <w:r>
              <w:rPr>
                <w:sz w:val="24"/>
              </w:rPr>
            </w:r>
          </w:p>
          <w:p>
            <w:pPr>
              <w:pStyle w:val="96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62"/>
              <w:numPr>
                <w:ilvl w:val="0"/>
                <w:numId w:val="5"/>
              </w:numPr>
              <w:ind w:right="272" w:firstLine="0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 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программировании;</w:t>
            </w:r>
            <w:r>
              <w:rPr>
                <w:sz w:val="24"/>
              </w:rPr>
            </w:r>
          </w:p>
          <w:p>
            <w:pPr>
              <w:pStyle w:val="962"/>
              <w:numPr>
                <w:ilvl w:val="0"/>
                <w:numId w:val="5"/>
              </w:numPr>
              <w:ind w:right="595" w:firstLine="0"/>
              <w:spacing w:line="270" w:lineRule="atLeast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проводить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 и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оптимизацию;</w:t>
            </w:r>
            <w:r>
              <w:rPr>
                <w:sz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962"/>
              <w:ind w:left="66" w:right="2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Кроме всех критериев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продвинутого уровня,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 разрабатывать 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классических 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прикладных задач,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широкий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спектр</w:t>
            </w:r>
            <w:r>
              <w:rPr>
                <w:sz w:val="24"/>
              </w:rPr>
            </w:r>
          </w:p>
          <w:p>
            <w:pPr>
              <w:pStyle w:val="962"/>
              <w:ind w:left="66" w:right="6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 трудоемкости этих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20" w:bottom="280" w:left="10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9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58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918"/>
        <w:gridCol w:w="1078"/>
        <w:gridCol w:w="2326"/>
        <w:gridCol w:w="2332"/>
        <w:gridCol w:w="2664"/>
        <w:gridCol w:w="3122"/>
      </w:tblGrid>
      <w:tr>
        <w:tblPrEx/>
        <w:trPr>
          <w:trHeight w:val="3312"/>
        </w:trPr>
        <w:tc>
          <w:tcPr>
            <w:tcW w:w="1044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26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962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62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62"/>
              <w:numPr>
                <w:ilvl w:val="0"/>
                <w:numId w:val="4"/>
              </w:numPr>
              <w:ind w:right="378" w:firstLine="0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применения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и широкого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спектра алгоритмов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программах,</w:t>
            </w:r>
            <w:r>
              <w:rPr>
                <w:sz w:val="24"/>
              </w:rPr>
            </w:r>
          </w:p>
          <w:p>
            <w:pPr>
              <w:pStyle w:val="962"/>
              <w:numPr>
                <w:ilvl w:val="0"/>
                <w:numId w:val="4"/>
              </w:numPr>
              <w:ind w:right="86" w:firstLine="0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 отладки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</w:p>
          <w:p>
            <w:pPr>
              <w:pStyle w:val="962"/>
              <w:numPr>
                <w:ilvl w:val="0"/>
                <w:numId w:val="4"/>
              </w:numPr>
              <w:ind w:right="433" w:firstLine="0"/>
              <w:spacing w:line="270" w:lineRule="atLeast"/>
              <w:tabs>
                <w:tab w:val="left" w:pos="2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рекурсией.</w:t>
            </w:r>
            <w:r>
              <w:rPr>
                <w:sz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20" w:bottom="280" w:left="10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7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60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59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59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60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59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1"/>
        <w:numPr>
          <w:ilvl w:val="2"/>
          <w:numId w:val="3"/>
        </w:numPr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7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5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8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4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2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6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59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1"/>
        <w:numPr>
          <w:ilvl w:val="2"/>
          <w:numId w:val="3"/>
        </w:numPr>
        <w:ind w:right="118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5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5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20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7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6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23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59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1"/>
        <w:numPr>
          <w:ilvl w:val="2"/>
          <w:numId w:val="3"/>
        </w:numPr>
        <w:ind w:right="117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8"/>
        <w:spacing w:before="77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7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9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23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23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61"/>
        <w:numPr>
          <w:ilvl w:val="2"/>
          <w:numId w:val="3"/>
        </w:numPr>
        <w:ind w:right="119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60"/>
        <w:numPr>
          <w:ilvl w:val="1"/>
          <w:numId w:val="3"/>
        </w:numPr>
        <w:ind w:left="2622"/>
        <w:jc w:val="both"/>
        <w:spacing w:before="119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59"/>
        <w:ind w:left="100" w:right="117" w:firstLine="710"/>
        <w:jc w:val="both"/>
        <w:spacing w:before="120"/>
      </w:pPr>
      <w:r>
        <w:rPr>
          <w:color w:val="000009"/>
        </w:rPr>
        <w:t xml:space="preserve">В зависимости от уровня </w:t>
      </w:r>
      <w:r>
        <w:rPr>
          <w:color w:val="000009"/>
        </w:rPr>
        <w:t xml:space="preserve">сформированности</w:t>
      </w:r>
      <w:r>
        <w:rPr>
          <w:color w:val="000009"/>
        </w:rPr>
        <w:t xml:space="preserve">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 нескольких семестров, оценка может выставляться не только по окончании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(«отлично»,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«хорошо»,</w:t>
      </w:r>
      <w:r/>
    </w:p>
    <w:p>
      <w:pPr>
        <w:pStyle w:val="959"/>
        <w:ind w:left="100" w:right="115"/>
        <w:jc w:val="both"/>
      </w:pPr>
      <w:r>
        <w:rPr>
          <w:color w:val="000009"/>
        </w:rPr>
        <w:t xml:space="preserve">«удовлетворительно»,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 программой дисциплины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учебным планом.</w:t>
      </w:r>
      <w:r/>
    </w:p>
    <w:p>
      <w:pPr>
        <w:pStyle w:val="959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9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9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9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59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59"/>
        <w:ind w:left="100" w:right="119" w:firstLine="710"/>
        <w:jc w:val="both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0"/>
        <w:ind w:left="3502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367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«Алгоритмы обработки информации»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59"/>
        <w:ind w:left="100" w:right="117" w:firstLine="710"/>
        <w:jc w:val="both"/>
        <w:spacing w:before="3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обработки информации» являются лекции, содержащие информацию по всем 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 раскрывающую 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взаимосвязь.</w:t>
      </w:r>
      <w:r/>
    </w:p>
    <w:p>
      <w:pPr>
        <w:pStyle w:val="959"/>
        <w:ind w:left="100" w:right="117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заданий. Примеры решения задач разбираются на лекциях и практических занятиях,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 по наиболее трудным темам проводятся дополнительные консультации.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цель решения задач – помочь усвоить фундаментальные структуры данных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алгоритмы. Для решения всех задач необходимо знать и понимать лекционный 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 дома еще раз прорабатывать и при необходимости дополнять 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практических 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959"/>
        <w:ind w:left="100" w:right="118" w:firstLine="710"/>
        <w:jc w:val="both"/>
      </w:pPr>
      <w:r>
        <w:rPr>
          <w:color w:val="000009"/>
        </w:rPr>
        <w:t xml:space="preserve">Большое внимание должно быть уделено выполнению индивидуальной работы.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959"/>
        <w:ind w:left="100" w:right="114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аппаратом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 проводятся мероприятия текущей аттестации в виде приёма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заданий. Также проводятся консультации (при необходимости) по разбору заданий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работы, которые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вызвали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959"/>
        <w:ind w:left="810"/>
        <w:jc w:val="both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сдают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зачёт.</w:t>
      </w:r>
      <w:r/>
    </w:p>
    <w:p>
      <w:pPr>
        <w:pStyle w:val="959"/>
      </w:pPr>
      <w:r/>
      <w:r/>
    </w:p>
    <w:p>
      <w:pPr>
        <w:pStyle w:val="960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59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59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59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</w:rPr>
        <w:t xml:space="preserve">:</w:t>
      </w:r>
      <w:r/>
    </w:p>
    <w:p>
      <w:pPr>
        <w:pStyle w:val="961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</w:t>
      </w:r>
      <w:r>
        <w:rPr>
          <w:color w:val="000009"/>
          <w:sz w:val="24"/>
        </w:rPr>
        <w:t xml:space="preserve">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pStyle w:val="961"/>
        <w:numPr>
          <w:ilvl w:val="0"/>
          <w:numId w:val="2"/>
        </w:numPr>
        <w:ind w:right="118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61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с любой точки, имеющей доступ в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959"/>
        <w:ind w:left="100"/>
        <w:jc w:val="both"/>
        <w:spacing w:before="1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61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  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содержит  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более  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2500  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59"/>
        <w:ind w:left="100"/>
        <w:jc w:val="both"/>
      </w:pPr>
      <w:r>
        <w:rPr>
          <w:color w:val="000009"/>
        </w:rPr>
        <w:t xml:space="preserve">текстов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учебных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и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учебно-методических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материалов 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</w:rPr>
        <w:t xml:space="preserve">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основным 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изучаемым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100" w:right="118"/>
        <w:jc w:val="both"/>
        <w:spacing w:before="76"/>
      </w:pP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61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1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2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59"/>
        <w:ind w:left="100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3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</w:hyperlink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университета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9"/>
                            <w:ind w:left="60"/>
                            <w:spacing w:before="10"/>
                          </w:pPr>
                          <w:fldSimple w:instr="PAGE \* MERGEFORMAT">
                            <w:r>
                              <w:t xml:space="preserve">1</w:t>
                            </w:r>
                          </w:fldSimple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6.50pt;mso-position-horizontal:absolute;mso-position-vertical-relative:page;margin-top:792.2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9"/>
                      <w:ind w:left="60"/>
                      <w:spacing w:before="10"/>
                    </w:pPr>
                    <w:fldSimple w:instr="PAGE \* MERGEFORMAT">
                      <w:r>
                        <w:t xml:space="preserve">1</w:t>
                      </w:r>
                    </w:fldSimple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68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5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56" w:hanging="7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9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3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7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6" w:hanging="7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68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2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20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7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51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4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6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19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8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97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57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5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35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1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3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91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1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4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9" w:hanging="1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5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56" w:hanging="7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9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3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7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6" w:hanging="70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60" w:hanging="360"/>
        <w:jc w:val="left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6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19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8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97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57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5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35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5"/>
  </w:num>
  <w:num w:numId="5">
    <w:abstractNumId w:val="14"/>
  </w:num>
  <w:num w:numId="6">
    <w:abstractNumId w:val="9"/>
  </w:num>
  <w:num w:numId="7">
    <w:abstractNumId w:val="3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0"/>
  </w:num>
  <w:num w:numId="13">
    <w:abstractNumId w:val="12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55"/>
    <w:link w:val="960"/>
    <w:uiPriority w:val="9"/>
    <w:rPr>
      <w:rFonts w:ascii="Arial" w:hAnsi="Arial" w:eastAsia="Arial" w:cs="Arial"/>
      <w:sz w:val="40"/>
      <w:szCs w:val="40"/>
    </w:rPr>
  </w:style>
  <w:style w:type="paragraph" w:styleId="779">
    <w:name w:val="Heading 2"/>
    <w:basedOn w:val="954"/>
    <w:next w:val="954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0">
    <w:name w:val="Heading 2 Char"/>
    <w:basedOn w:val="955"/>
    <w:link w:val="779"/>
    <w:uiPriority w:val="9"/>
    <w:rPr>
      <w:rFonts w:ascii="Arial" w:hAnsi="Arial" w:eastAsia="Arial" w:cs="Arial"/>
      <w:sz w:val="34"/>
    </w:rPr>
  </w:style>
  <w:style w:type="paragraph" w:styleId="781">
    <w:name w:val="Heading 3"/>
    <w:basedOn w:val="954"/>
    <w:next w:val="954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2">
    <w:name w:val="Heading 3 Char"/>
    <w:basedOn w:val="955"/>
    <w:link w:val="781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54"/>
    <w:next w:val="954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basedOn w:val="955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54"/>
    <w:next w:val="954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basedOn w:val="955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54"/>
    <w:next w:val="954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basedOn w:val="955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54"/>
    <w:next w:val="954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basedOn w:val="955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54"/>
    <w:next w:val="954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basedOn w:val="955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54"/>
    <w:next w:val="954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basedOn w:val="955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No Spacing"/>
    <w:uiPriority w:val="1"/>
    <w:qFormat/>
    <w:pPr>
      <w:spacing w:before="0" w:after="0" w:line="240" w:lineRule="auto"/>
    </w:pPr>
  </w:style>
  <w:style w:type="paragraph" w:styleId="796">
    <w:name w:val="Title"/>
    <w:basedOn w:val="954"/>
    <w:next w:val="954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>
    <w:name w:val="Title Char"/>
    <w:basedOn w:val="955"/>
    <w:link w:val="796"/>
    <w:uiPriority w:val="10"/>
    <w:rPr>
      <w:sz w:val="48"/>
      <w:szCs w:val="48"/>
    </w:rPr>
  </w:style>
  <w:style w:type="paragraph" w:styleId="798">
    <w:name w:val="Subtitle"/>
    <w:basedOn w:val="954"/>
    <w:next w:val="954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>
    <w:name w:val="Subtitle Char"/>
    <w:basedOn w:val="955"/>
    <w:link w:val="798"/>
    <w:uiPriority w:val="11"/>
    <w:rPr>
      <w:sz w:val="24"/>
      <w:szCs w:val="24"/>
    </w:rPr>
  </w:style>
  <w:style w:type="paragraph" w:styleId="800">
    <w:name w:val="Quote"/>
    <w:basedOn w:val="954"/>
    <w:next w:val="954"/>
    <w:link w:val="801"/>
    <w:uiPriority w:val="29"/>
    <w:qFormat/>
    <w:pPr>
      <w:ind w:left="720" w:right="720"/>
    </w:pPr>
    <w:rPr>
      <w:i/>
    </w:rPr>
  </w:style>
  <w:style w:type="character" w:styleId="801">
    <w:name w:val="Quote Char"/>
    <w:link w:val="800"/>
    <w:uiPriority w:val="29"/>
    <w:rPr>
      <w:i/>
    </w:rPr>
  </w:style>
  <w:style w:type="paragraph" w:styleId="802">
    <w:name w:val="Intense Quote"/>
    <w:basedOn w:val="954"/>
    <w:next w:val="954"/>
    <w:link w:val="8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>
    <w:name w:val="Intense Quote Char"/>
    <w:link w:val="802"/>
    <w:uiPriority w:val="30"/>
    <w:rPr>
      <w:i/>
    </w:rPr>
  </w:style>
  <w:style w:type="paragraph" w:styleId="804">
    <w:name w:val="Header"/>
    <w:basedOn w:val="954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Header Char"/>
    <w:basedOn w:val="955"/>
    <w:link w:val="804"/>
    <w:uiPriority w:val="99"/>
  </w:style>
  <w:style w:type="paragraph" w:styleId="806">
    <w:name w:val="Footer"/>
    <w:basedOn w:val="954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Footer Char"/>
    <w:basedOn w:val="955"/>
    <w:link w:val="806"/>
    <w:uiPriority w:val="99"/>
  </w:style>
  <w:style w:type="paragraph" w:styleId="808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806"/>
    <w:uiPriority w:val="99"/>
  </w:style>
  <w:style w:type="table" w:styleId="810">
    <w:name w:val="Table Grid"/>
    <w:basedOn w:val="9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0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1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2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3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4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5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7">
    <w:name w:val="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8">
    <w:name w:val="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9">
    <w:name w:val="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0">
    <w:name w:val="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1">
    <w:name w:val="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2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4">
    <w:name w:val="Bordered &amp; 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5">
    <w:name w:val="Bordered &amp; 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6">
    <w:name w:val="Bordered &amp; 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7">
    <w:name w:val="Bordered &amp; 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8">
    <w:name w:val="Bordered &amp; 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9">
    <w:name w:val="Bordered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6">
    <w:name w:val="Hyperlink"/>
    <w:uiPriority w:val="99"/>
    <w:unhideWhenUsed/>
    <w:rPr>
      <w:color w:val="0000ff" w:themeColor="hyperlink"/>
      <w:u w:val="single"/>
    </w:rPr>
  </w:style>
  <w:style w:type="paragraph" w:styleId="937">
    <w:name w:val="footnote text"/>
    <w:basedOn w:val="954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>
    <w:name w:val="Footnote Text Char"/>
    <w:link w:val="937"/>
    <w:uiPriority w:val="99"/>
    <w:rPr>
      <w:sz w:val="18"/>
    </w:rPr>
  </w:style>
  <w:style w:type="character" w:styleId="939">
    <w:name w:val="footnote reference"/>
    <w:basedOn w:val="955"/>
    <w:uiPriority w:val="99"/>
    <w:unhideWhenUsed/>
    <w:rPr>
      <w:vertAlign w:val="superscript"/>
    </w:rPr>
  </w:style>
  <w:style w:type="paragraph" w:styleId="940">
    <w:name w:val="endnote text"/>
    <w:basedOn w:val="954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>
    <w:name w:val="Endnote Text Char"/>
    <w:link w:val="940"/>
    <w:uiPriority w:val="99"/>
    <w:rPr>
      <w:sz w:val="20"/>
    </w:rPr>
  </w:style>
  <w:style w:type="character" w:styleId="942">
    <w:name w:val="endnote reference"/>
    <w:basedOn w:val="955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55" w:default="1">
    <w:name w:val="Default Paragraph Font"/>
    <w:uiPriority w:val="1"/>
    <w:semiHidden/>
    <w:unhideWhenUsed/>
  </w:style>
  <w:style w:type="table" w:styleId="9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table" w:styleId="95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9">
    <w:name w:val="Body Text"/>
    <w:basedOn w:val="954"/>
    <w:uiPriority w:val="1"/>
    <w:qFormat/>
    <w:rPr>
      <w:sz w:val="24"/>
      <w:szCs w:val="24"/>
    </w:rPr>
  </w:style>
  <w:style w:type="paragraph" w:styleId="960" w:customStyle="1">
    <w:name w:val="Heading 1"/>
    <w:basedOn w:val="954"/>
    <w:uiPriority w:val="1"/>
    <w:qFormat/>
    <w:pPr>
      <w:ind w:left="140"/>
      <w:jc w:val="both"/>
      <w:outlineLvl w:val="1"/>
    </w:pPr>
    <w:rPr>
      <w:b/>
      <w:bCs/>
      <w:sz w:val="24"/>
      <w:szCs w:val="24"/>
    </w:rPr>
  </w:style>
  <w:style w:type="paragraph" w:styleId="961">
    <w:name w:val="List Paragraph"/>
    <w:basedOn w:val="954"/>
    <w:uiPriority w:val="1"/>
    <w:qFormat/>
    <w:pPr>
      <w:ind w:left="1530" w:hanging="360"/>
      <w:jc w:val="both"/>
    </w:pPr>
  </w:style>
  <w:style w:type="paragraph" w:styleId="962" w:customStyle="1">
    <w:name w:val="Table Paragraph"/>
    <w:basedOn w:val="95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customXml" Target="../customXml/item1.xml" /><Relationship Id="rId17" Type="http://schemas.openxmlformats.org/officeDocument/2006/relationships/image" Target="media/image1.png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lib.uniyar.ac.ru/opac/bk_login.php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10.1.0.4/buki/bk_bookreq_find.php" TargetMode="External"/><Relationship Id="rId22" Type="http://schemas.openxmlformats.org/officeDocument/2006/relationships/hyperlink" Target="http://www.lib.uniyar.ac.ru/opac/bk_bookreq_find.php" TargetMode="External"/><Relationship Id="rId23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72C52-77B5-4EC5-BC11-CE6BDA7D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9</cp:revision>
  <dcterms:created xsi:type="dcterms:W3CDTF">2023-04-25T09:38:00Z</dcterms:created>
  <dcterms:modified xsi:type="dcterms:W3CDTF">2024-09-30T14:18:37Z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