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4"/>
        <w:ind w:left="15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101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ind w:left="15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/>
    </w:p>
    <w:p>
      <w:pPr>
        <w:pStyle w:val="1014"/>
        <w:ind w:left="6215"/>
      </w:pPr>
      <w:r>
        <w:t xml:space="preserve">УТВЕРЖДАЮ</w:t>
      </w:r>
      <w:r/>
    </w:p>
    <w:p>
      <w:pPr>
        <w:pStyle w:val="1014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60110</wp:posOffset>
                </wp:positionV>
                <wp:extent cx="927186" cy="395906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27185" cy="39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4.73pt;mso-position-vertical:absolute;width:73.01pt;height:31.17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14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14"/>
        <w:ind w:left="6215"/>
      </w:pPr>
      <w:r>
        <w:t xml:space="preserve">«22»</w:t>
      </w:r>
      <w:r>
        <w:t xml:space="preserve"> мая 2024 г.</w:t>
      </w:r>
      <w:r/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9"/>
        <w:ind w:right="156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14"/>
        <w:ind w:left="1568" w:right="1558"/>
        <w:jc w:val="center"/>
        <w:spacing w:line="274" w:lineRule="exact"/>
      </w:pPr>
      <w:r>
        <w:t xml:space="preserve">«Современные</w:t>
      </w:r>
      <w:r>
        <w:rPr>
          <w:spacing w:val="-1"/>
        </w:rPr>
        <w:t xml:space="preserve"> </w:t>
      </w:r>
      <w:r>
        <w:t xml:space="preserve">средства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данных»</w:t>
      </w:r>
      <w:r/>
    </w:p>
    <w:p>
      <w:pPr>
        <w:pStyle w:val="101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14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101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ind w:right="1568"/>
        <w:jc w:val="center"/>
        <w:spacing w:before="1" w:line="274" w:lineRule="exact"/>
      </w:pPr>
      <w:r>
        <w:t xml:space="preserve">Профиль</w:t>
      </w:r>
      <w:r/>
    </w:p>
    <w:p>
      <w:pPr>
        <w:pStyle w:val="1014"/>
        <w:ind w:left="1568" w:right="1568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1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ind w:right="1561"/>
        <w:jc w:val="center"/>
        <w:spacing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1014"/>
        <w:ind w:left="1568" w:right="1567"/>
        <w:jc w:val="center"/>
        <w:spacing w:line="274" w:lineRule="exact"/>
      </w:pPr>
      <w:r>
        <w:t xml:space="preserve">Магистр</w:t>
      </w:r>
      <w:r/>
    </w:p>
    <w:p>
      <w:pPr>
        <w:pStyle w:val="101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ind w:right="1562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14"/>
        <w:ind w:left="1568" w:right="1566"/>
        <w:jc w:val="center"/>
        <w:spacing w:line="274" w:lineRule="exact"/>
      </w:pPr>
      <w:r>
        <w:t xml:space="preserve">очная</w:t>
      </w:r>
      <w:r/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14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t xml:space="preserve"> апреля</w:t>
      </w:r>
      <w:r>
        <w:rPr>
          <w:spacing w:val="-2"/>
        </w:rPr>
        <w:t xml:space="preserve"> </w:t>
      </w:r>
      <w:r>
        <w:t xml:space="preserve">202</w:t>
      </w:r>
      <w:r>
        <w:t xml:space="preserve">4 г.,</w:t>
      </w:r>
      <w:r/>
    </w:p>
    <w:p>
      <w:pPr>
        <w:pStyle w:val="1014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14"/>
        <w:ind w:left="872" w:right="1906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14"/>
        <w:ind w:left="872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14"/>
        <w:ind w:left="872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ind w:left="226"/>
        <w:spacing w:before="19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1009"/>
        <w:numPr>
          <w:ilvl w:val="0"/>
          <w:numId w:val="27"/>
        </w:numPr>
        <w:ind w:hanging="241"/>
        <w:spacing w:before="71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1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4"/>
        <w:ind w:left="118" w:right="116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«Современные средства</w:t>
      </w:r>
      <w:r>
        <w:rPr>
          <w:spacing w:val="1"/>
        </w:rPr>
        <w:t xml:space="preserve"> </w:t>
      </w:r>
      <w:r>
        <w:t xml:space="preserve">анализа данных» 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rPr>
          <w:spacing w:val="-1"/>
        </w:rPr>
        <w:t xml:space="preserve">части</w:t>
      </w:r>
      <w:r>
        <w:rPr>
          <w:spacing w:val="-11"/>
        </w:rPr>
        <w:t xml:space="preserve"> </w:t>
      </w:r>
      <w:r>
        <w:rPr>
          <w:spacing w:val="-1"/>
        </w:rPr>
        <w:t xml:space="preserve">ОП</w:t>
      </w:r>
      <w:r>
        <w:rPr>
          <w:spacing w:val="-13"/>
        </w:rPr>
        <w:t xml:space="preserve"> </w:t>
      </w:r>
      <w:r>
        <w:rPr>
          <w:spacing w:val="-1"/>
        </w:rPr>
        <w:t xml:space="preserve">магистратуры.</w:t>
      </w:r>
      <w:r>
        <w:rPr>
          <w:spacing w:val="-12"/>
        </w:rPr>
        <w:t xml:space="preserve"> </w:t>
      </w:r>
      <w:r>
        <w:rPr>
          <w:spacing w:val="-1"/>
        </w:rPr>
        <w:t xml:space="preserve">Она</w:t>
      </w:r>
      <w:r>
        <w:rPr>
          <w:spacing w:val="-13"/>
        </w:rPr>
        <w:t xml:space="preserve"> </w:t>
      </w:r>
      <w:r>
        <w:rPr>
          <w:spacing w:val="-1"/>
        </w:rPr>
        <w:t xml:space="preserve">базируется</w:t>
      </w:r>
      <w:r>
        <w:rPr>
          <w:spacing w:val="-13"/>
        </w:rPr>
        <w:t xml:space="preserve"> </w:t>
      </w:r>
      <w:r>
        <w:rPr>
          <w:spacing w:val="-1"/>
        </w:rPr>
        <w:t xml:space="preserve">на</w:t>
      </w:r>
      <w:r>
        <w:rPr>
          <w:spacing w:val="-13"/>
        </w:rPr>
        <w:t xml:space="preserve"> </w:t>
      </w:r>
      <w:r>
        <w:rPr>
          <w:spacing w:val="-1"/>
        </w:rPr>
        <w:t xml:space="preserve">знаниях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навыках,</w:t>
      </w:r>
      <w:r>
        <w:rPr>
          <w:spacing w:val="-15"/>
        </w:rPr>
        <w:t xml:space="preserve"> </w:t>
      </w:r>
      <w:r>
        <w:t xml:space="preserve">полученных</w:t>
      </w:r>
      <w:r>
        <w:rPr>
          <w:spacing w:val="-10"/>
        </w:rPr>
        <w:t xml:space="preserve"> </w:t>
      </w:r>
      <w:r>
        <w:t xml:space="preserve">студентами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общепрофессиональных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компьютерного</w:t>
      </w:r>
      <w:r>
        <w:rPr>
          <w:spacing w:val="1"/>
        </w:rPr>
        <w:t xml:space="preserve"> </w:t>
      </w:r>
      <w:r>
        <w:t xml:space="preserve">цикла,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программирования»</w:t>
      </w:r>
      <w:r>
        <w:t xml:space="preserve">,</w:t>
      </w:r>
      <w:r>
        <w:rPr>
          <w:spacing w:val="1"/>
        </w:rPr>
        <w:t xml:space="preserve"> </w:t>
      </w:r>
      <w:r>
        <w:t xml:space="preserve">«Системное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прикладное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обеспечение»,</w:t>
      </w:r>
      <w:r>
        <w:rPr>
          <w:spacing w:val="5"/>
        </w:rPr>
        <w:t xml:space="preserve"> </w:t>
      </w:r>
      <w:r>
        <w:t xml:space="preserve">«Программная инженерия».</w:t>
      </w:r>
      <w:r/>
    </w:p>
    <w:p>
      <w:pPr>
        <w:pStyle w:val="101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numPr>
          <w:ilvl w:val="0"/>
          <w:numId w:val="27"/>
        </w:numPr>
        <w:ind w:hanging="241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</w:t>
      </w:r>
      <w:r/>
    </w:p>
    <w:p>
      <w:pPr>
        <w:pStyle w:val="101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4"/>
        <w:ind w:left="118" w:right="115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«Современные средства</w:t>
      </w:r>
      <w:r>
        <w:rPr>
          <w:spacing w:val="1"/>
        </w:rPr>
        <w:t xml:space="preserve"> </w:t>
      </w:r>
      <w:r>
        <w:t xml:space="preserve">анализа данных» 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rPr>
          <w:spacing w:val="-1"/>
        </w:rPr>
        <w:t xml:space="preserve">части</w:t>
      </w:r>
      <w:r>
        <w:rPr>
          <w:spacing w:val="-11"/>
        </w:rPr>
        <w:t xml:space="preserve"> </w:t>
      </w:r>
      <w:r>
        <w:rPr>
          <w:spacing w:val="-1"/>
        </w:rPr>
        <w:t xml:space="preserve">ОП</w:t>
      </w:r>
      <w:r>
        <w:rPr>
          <w:spacing w:val="-13"/>
        </w:rPr>
        <w:t xml:space="preserve"> </w:t>
      </w:r>
      <w:r>
        <w:rPr>
          <w:spacing w:val="-1"/>
        </w:rPr>
        <w:t xml:space="preserve">магистратуры.</w:t>
      </w:r>
      <w:r>
        <w:rPr>
          <w:spacing w:val="-12"/>
        </w:rPr>
        <w:t xml:space="preserve"> </w:t>
      </w:r>
      <w:r>
        <w:rPr>
          <w:spacing w:val="-1"/>
        </w:rPr>
        <w:t xml:space="preserve">Она</w:t>
      </w:r>
      <w:r>
        <w:rPr>
          <w:spacing w:val="-13"/>
        </w:rPr>
        <w:t xml:space="preserve"> </w:t>
      </w:r>
      <w:r>
        <w:rPr>
          <w:spacing w:val="-1"/>
        </w:rPr>
        <w:t xml:space="preserve">базируется</w:t>
      </w:r>
      <w:r>
        <w:rPr>
          <w:spacing w:val="-13"/>
        </w:rPr>
        <w:t xml:space="preserve"> </w:t>
      </w:r>
      <w:r>
        <w:rPr>
          <w:spacing w:val="-1"/>
        </w:rPr>
        <w:t xml:space="preserve">на</w:t>
      </w:r>
      <w:r>
        <w:rPr>
          <w:spacing w:val="-13"/>
        </w:rPr>
        <w:t xml:space="preserve"> </w:t>
      </w:r>
      <w:r>
        <w:rPr>
          <w:spacing w:val="-1"/>
        </w:rPr>
        <w:t xml:space="preserve">знаниях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навыках,</w:t>
      </w:r>
      <w:r>
        <w:rPr>
          <w:spacing w:val="-15"/>
        </w:rPr>
        <w:t xml:space="preserve"> </w:t>
      </w:r>
      <w:r>
        <w:t xml:space="preserve">полученных</w:t>
      </w:r>
      <w:r>
        <w:rPr>
          <w:spacing w:val="-10"/>
        </w:rPr>
        <w:t xml:space="preserve"> </w:t>
      </w:r>
      <w:r>
        <w:t xml:space="preserve">студентами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общепрофессиональных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компьютерного</w:t>
      </w:r>
      <w:r>
        <w:rPr>
          <w:spacing w:val="1"/>
        </w:rPr>
        <w:t xml:space="preserve"> </w:t>
      </w:r>
      <w:r>
        <w:t xml:space="preserve">цикла,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«Системное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прикладное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обеспечение»,</w:t>
      </w:r>
      <w:r>
        <w:rPr>
          <w:spacing w:val="5"/>
        </w:rPr>
        <w:t xml:space="preserve"> </w:t>
      </w:r>
      <w:r>
        <w:t xml:space="preserve">«Программная инженерия».</w:t>
      </w:r>
      <w:r/>
    </w:p>
    <w:p>
      <w:pPr>
        <w:pStyle w:val="101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numPr>
          <w:ilvl w:val="0"/>
          <w:numId w:val="27"/>
        </w:numPr>
        <w:ind w:left="118" w:right="113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1014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14"/>
        <w:spacing w:before="3" w:after="1"/>
      </w:pPr>
      <w:r/>
      <w:r/>
    </w:p>
    <w:tbl>
      <w:tblPr>
        <w:tblStyle w:val="101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245"/>
        <w:gridCol w:w="3046"/>
      </w:tblGrid>
      <w:tr>
        <w:tblPrEx/>
        <w:trPr>
          <w:trHeight w:val="760"/>
        </w:trPr>
        <w:tc>
          <w:tcPr>
            <w:tcW w:w="3053" w:type="dxa"/>
            <w:textDirection w:val="lrTb"/>
            <w:noWrap w:val="false"/>
          </w:tcPr>
          <w:p>
            <w:pPr>
              <w:pStyle w:val="1016"/>
              <w:ind w:left="429" w:right="100" w:hanging="284"/>
              <w:rPr>
                <w:b/>
              </w:rPr>
            </w:pPr>
            <w:r>
              <w:rPr>
                <w:b/>
              </w:rPr>
              <w:t xml:space="preserve">Формируемая 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016"/>
              <w:ind w:left="969" w:right="408" w:hanging="514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16"/>
              <w:ind w:left="525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3046" w:type="dxa"/>
            <w:textDirection w:val="lrTb"/>
            <w:noWrap w:val="false"/>
          </w:tcPr>
          <w:p>
            <w:pPr>
              <w:pStyle w:val="1016"/>
              <w:ind w:left="211" w:right="170" w:firstLine="845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1016"/>
              <w:ind w:left="1071"/>
              <w:spacing w:line="236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5887"/>
        </w:trPr>
        <w:tc>
          <w:tcPr>
            <w:tcW w:w="3053" w:type="dxa"/>
            <w:textDirection w:val="lrTb"/>
            <w:noWrap w:val="false"/>
          </w:tcPr>
          <w:p>
            <w:pPr>
              <w:pStyle w:val="1016"/>
              <w:ind w:left="107" w:right="51"/>
              <w:rPr>
                <w:sz w:val="23"/>
              </w:rPr>
            </w:pPr>
            <w:r>
              <w:rPr>
                <w:sz w:val="23"/>
              </w:rPr>
              <w:t xml:space="preserve">ОПК-3. </w:t>
            </w:r>
            <w:r>
              <w:rPr>
                <w:sz w:val="23"/>
              </w:rPr>
              <w:t xml:space="preserve">Способен проводить анализ математических моделей, создавать инновационные методы решения прикладных задач профессиональной деятельности в области информатики и математического моделирования</w:t>
            </w:r>
            <w:r>
              <w:rPr>
                <w:sz w:val="23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016"/>
              <w:ind w:left="108" w:right="183"/>
            </w:pPr>
            <w:r>
              <w:t xml:space="preserve">ОПК-3.1. </w:t>
            </w:r>
            <w:r>
              <w:t xml:space="preserve">Применяет принципы, методы и средства анализа и структурирования профессиональной информации для решения задач области создания и применения технологий и систем искусственного интеллекта</w:t>
            </w:r>
            <w:r/>
          </w:p>
          <w:p>
            <w:pPr>
              <w:pStyle w:val="1016"/>
              <w:ind w:left="108" w:right="349"/>
            </w:pPr>
            <w:r>
              <w:t xml:space="preserve">ОПК-3.2.</w:t>
            </w:r>
            <w:r>
              <w:rPr>
                <w:spacing w:val="-3"/>
              </w:rPr>
              <w:t xml:space="preserve"> </w:t>
            </w:r>
            <w:r>
              <w:t xml:space="preserve">Проводит анализ современных методов и средств информатики и искусственного интеллекта для решения задач профессиональной деятельности</w:t>
            </w:r>
            <w:r/>
          </w:p>
          <w:p>
            <w:pPr>
              <w:pStyle w:val="1016"/>
              <w:ind w:left="108" w:right="349"/>
            </w:pPr>
            <w:r>
              <w:t xml:space="preserve">ОПК-3.3. </w:t>
            </w:r>
            <w:r>
              <w:t xml:space="preserve">Анализирует профессиональную информацию, выделяет в ней главное, структурирует, оформляет и представляет в виде аналитических обзоров</w:t>
            </w:r>
            <w:r/>
          </w:p>
        </w:tc>
        <w:tc>
          <w:tcPr>
            <w:tcW w:w="3046" w:type="dxa"/>
            <w:textDirection w:val="lrTb"/>
            <w:noWrap w:val="false"/>
          </w:tcPr>
          <w:p>
            <w:pPr>
              <w:pStyle w:val="1016"/>
              <w:ind w:left="108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6"/>
              <w:ind w:left="108" w:right="106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основные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</w:p>
          <w:p>
            <w:pPr>
              <w:pStyle w:val="1016"/>
              <w:ind w:left="108" w:right="804"/>
              <w:jc w:val="both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z w:val="24"/>
              </w:rPr>
            </w:r>
          </w:p>
          <w:p>
            <w:pPr>
              <w:pStyle w:val="1016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16"/>
              <w:spacing w:before="4"/>
            </w:pPr>
            <w:r/>
            <w:r/>
          </w:p>
          <w:p>
            <w:pPr>
              <w:pStyle w:val="1016"/>
              <w:ind w:left="108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6"/>
              <w:ind w:left="108" w:right="299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t xml:space="preserve">интерпретировать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16"/>
              <w:spacing w:before="2"/>
            </w:pPr>
            <w:r/>
            <w:r/>
          </w:p>
          <w:p>
            <w:pPr>
              <w:pStyle w:val="1016"/>
              <w:ind w:left="108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6"/>
              <w:ind w:left="108" w:right="488"/>
            </w:pPr>
            <w:r>
              <w:t xml:space="preserve">– работы с 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12"/>
              </w:rPr>
              <w:t xml:space="preserve"> </w:t>
            </w:r>
            <w:r>
              <w:t xml:space="preserve">пакетами.</w:t>
            </w:r>
            <w:r/>
          </w:p>
        </w:tc>
      </w:tr>
    </w:tbl>
    <w:p>
      <w:pPr>
        <w:pStyle w:val="1014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27"/>
        </w:numPr>
        <w:ind w:hanging="241"/>
        <w:spacing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14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36</w:t>
      </w:r>
      <w:r>
        <w:rPr>
          <w:spacing w:val="-2"/>
        </w:rPr>
        <w:t xml:space="preserve"> </w:t>
      </w:r>
      <w:r>
        <w:t xml:space="preserve">акад.час.</w:t>
      </w:r>
      <w:r/>
    </w:p>
    <w:p>
      <w:pPr>
        <w:spacing w:line="27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300" w:header="0" w:footer="697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101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28"/>
        <w:gridCol w:w="508"/>
        <w:gridCol w:w="506"/>
        <w:gridCol w:w="506"/>
        <w:gridCol w:w="506"/>
        <w:gridCol w:w="504"/>
        <w:gridCol w:w="509"/>
        <w:gridCol w:w="665"/>
        <w:gridCol w:w="2487"/>
      </w:tblGrid>
      <w:tr>
        <w:tblPrEx/>
        <w:trPr>
          <w:trHeight w:val="2236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6"/>
              <w:ind w:left="88" w:right="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6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6"/>
              <w:ind w:left="453" w:right="44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6"/>
              <w:ind w:left="655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1016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16"/>
              <w:ind w:left="126" w:right="11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16"/>
              <w:ind w:left="246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16"/>
              <w:ind w:left="246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ind w:left="303" w:right="283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16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6"/>
              <w:ind w:left="384" w:right="36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16"/>
              <w:ind w:left="298" w:right="283"/>
              <w:jc w:val="center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1" w:type="dxa"/>
            <w:textDirection w:val="lrTb"/>
            <w:noWrap w:val="false"/>
          </w:tcPr>
          <w:p>
            <w:pPr>
              <w:pStyle w:val="1016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6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6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6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16"/>
              <w:ind w:left="5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1016"/>
              <w:ind w:left="5" w:right="127" w:firstLine="60"/>
              <w:spacing w:before="9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1016"/>
              <w:ind w:left="5" w:right="132"/>
              <w:spacing w:before="5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6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26" w:right="15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размерности в Excel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27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6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734"/>
              <w:spacing w:before="106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2.</w:t>
            </w:r>
            <w:r>
              <w:rPr>
                <w:sz w:val="24"/>
              </w:rPr>
            </w:r>
          </w:p>
          <w:p>
            <w:pPr>
              <w:pStyle w:val="1016"/>
              <w:ind w:left="26" w:right="6"/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27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6"/>
              <w:ind w:left="150" w:right="143"/>
              <w:jc w:val="center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734"/>
              <w:jc w:val="both"/>
              <w:spacing w:before="106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3.</w:t>
            </w:r>
            <w:r>
              <w:rPr>
                <w:sz w:val="24"/>
              </w:rPr>
            </w:r>
          </w:p>
          <w:p>
            <w:pPr>
              <w:pStyle w:val="1016"/>
              <w:ind w:left="26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Statistica и SPSS.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1"/>
              <w:jc w:val="center"/>
              <w:spacing w:before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spacing w:before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spacing w:before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27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6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26" w:right="15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27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6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26" w:right="19" w:firstLine="707"/>
              <w:spacing w:before="106"/>
              <w:tabs>
                <w:tab w:val="left" w:pos="1453" w:leader="none"/>
                <w:tab w:val="left" w:pos="18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непараметрических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27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734"/>
              <w:spacing w:before="108" w:line="275" w:lineRule="exact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6.</w:t>
            </w:r>
            <w:r>
              <w:rPr>
                <w:sz w:val="24"/>
              </w:rPr>
            </w:r>
          </w:p>
          <w:p>
            <w:pPr>
              <w:pStyle w:val="1016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Многомерный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27"/>
              <w:jc w:val="center"/>
              <w:spacing w:befor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5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734"/>
              <w:jc w:val="both"/>
              <w:spacing w:before="108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7.</w:t>
            </w:r>
            <w:r>
              <w:rPr>
                <w:sz w:val="24"/>
              </w:rPr>
            </w:r>
          </w:p>
          <w:p>
            <w:pPr>
              <w:pStyle w:val="1016"/>
              <w:ind w:left="26" w:right="1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Прогнозирование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временных 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ind w:left="193"/>
              <w:jc w:val="center"/>
              <w:spacing w:before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spacing w:before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112" w:right="83"/>
              <w:jc w:val="center"/>
              <w:spacing w:befor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26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3"/>
              <w:jc w:val="center"/>
              <w:spacing w:before="1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spacing w:before="1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ind w:left="112" w:right="83"/>
              <w:jc w:val="center"/>
              <w:spacing w:before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ind w:left="31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16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3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6"/>
              <w:ind w:left="13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9"/>
        <w:ind w:left="3213"/>
        <w:spacing w:before="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20" w:bottom="960" w:left="13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1013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3444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 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6"/>
              </w:numPr>
              <w:ind w:hanging="421"/>
              <w:spacing w:before="121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6"/>
              </w:numPr>
              <w:ind w:left="107" w:right="107" w:firstLine="707"/>
              <w:spacing w:before="120"/>
              <w:tabs>
                <w:tab w:val="left" w:pos="1429" w:leader="none"/>
                <w:tab w:val="left" w:pos="1430" w:leader="none"/>
                <w:tab w:val="left" w:pos="2292" w:leader="none"/>
                <w:tab w:val="left" w:pos="3209" w:leader="none"/>
                <w:tab w:val="left" w:pos="4878" w:leader="none"/>
                <w:tab w:val="left" w:pos="6382" w:leader="none"/>
                <w:tab w:val="left" w:pos="6765" w:leader="none"/>
                <w:tab w:val="left" w:pos="84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Связи</w:t>
            </w:r>
            <w:r>
              <w:rPr>
                <w:sz w:val="24"/>
              </w:rPr>
              <w:tab/>
              <w:t xml:space="preserve">между</w:t>
            </w:r>
            <w:r>
              <w:rPr>
                <w:sz w:val="24"/>
              </w:rPr>
              <w:tab/>
              <w:t xml:space="preserve">документами.</w:t>
            </w:r>
            <w:r>
              <w:rPr>
                <w:sz w:val="24"/>
              </w:rPr>
              <w:tab/>
              <w:t xml:space="preserve">Автофильтр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расширенный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фильтр.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6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Консолидация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6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6"/>
              </w:numPr>
              <w:ind w:left="107" w:right="112" w:firstLine="707"/>
              <w:spacing w:before="120"/>
              <w:tabs>
                <w:tab w:val="left" w:pos="13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сводных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полями и</w:t>
            </w:r>
            <w:r>
              <w:rPr>
                <w:sz w:val="24"/>
              </w:rPr>
            </w:r>
          </w:p>
          <w:p>
            <w:pPr>
              <w:pStyle w:val="1016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объектами</w:t>
            </w:r>
            <w:r>
              <w:rPr>
                <w:sz w:val="24"/>
              </w:rPr>
            </w:r>
          </w:p>
        </w:tc>
      </w:tr>
      <w:tr>
        <w:tblPrEx/>
        <w:trPr>
          <w:trHeight w:val="1706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5"/>
              </w:numPr>
              <w:ind w:hanging="421"/>
              <w:spacing w:before="121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5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надстройки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анализа»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5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z w:val="24"/>
              </w:rPr>
            </w:r>
          </w:p>
        </w:tc>
      </w:tr>
      <w:tr>
        <w:tblPrEx/>
        <w:trPr>
          <w:trHeight w:val="3168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4"/>
              </w:numPr>
              <w:ind w:right="241" w:firstLine="0"/>
              <w:spacing w:before="120" w:line="343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ними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4"/>
              </w:numPr>
              <w:ind w:left="107" w:right="101" w:firstLine="707"/>
              <w:spacing w:before="3"/>
              <w:tabs>
                <w:tab w:val="left" w:pos="13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1016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4"/>
              </w:numPr>
              <w:ind w:left="1235"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4"/>
              </w:numPr>
              <w:ind w:left="1235"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</w:tr>
      <w:tr>
        <w:tblPrEx/>
        <w:trPr>
          <w:trHeight w:val="2375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статистик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пакетах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3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Одномерный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3"/>
              </w:numPr>
              <w:ind w:left="107" w:right="105" w:firstLine="707"/>
              <w:spacing w:before="120"/>
              <w:tabs>
                <w:tab w:val="left" w:pos="1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типами</w:t>
            </w:r>
            <w:r>
              <w:rPr>
                <w:sz w:val="24"/>
              </w:rPr>
            </w:r>
          </w:p>
          <w:p>
            <w:pPr>
              <w:pStyle w:val="1016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переменных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3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Корреляционный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</w:tc>
      </w:tr>
      <w:tr>
        <w:tblPrEx/>
        <w:trPr>
          <w:trHeight w:val="2100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непараметрических статистик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2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Одновыборочные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2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 выборок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2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ранговых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2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выборок</w:t>
            </w:r>
            <w:r>
              <w:rPr>
                <w:sz w:val="24"/>
              </w:rPr>
            </w:r>
          </w:p>
        </w:tc>
      </w:tr>
      <w:tr>
        <w:tblPrEx/>
        <w:trPr>
          <w:trHeight w:val="1704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1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1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Кластерный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1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Многомерное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шкалирование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13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3446"/>
        </w:trPr>
        <w:tc>
          <w:tcPr>
            <w:tcW w:w="9350" w:type="dxa"/>
            <w:textDirection w:val="lrTb"/>
            <w:noWrap w:val="false"/>
          </w:tcPr>
          <w:p>
            <w:pPr>
              <w:pStyle w:val="1016"/>
              <w:ind w:left="815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0"/>
              </w:numPr>
              <w:ind w:hanging="421"/>
              <w:spacing w:before="121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sequence.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0"/>
              </w:numPr>
              <w:ind w:left="107" w:right="106" w:firstLine="707"/>
              <w:spacing w:before="120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Проверка нормальности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 остатков.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удаления тренда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1016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тренда.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сезонности.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0"/>
              </w:numPr>
              <w:ind w:left="107" w:right="108" w:firstLine="707"/>
              <w:spacing w:before="120"/>
              <w:tabs>
                <w:tab w:val="left" w:pos="12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экспоненциальным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сглаживанием.</w:t>
            </w:r>
            <w:r>
              <w:rPr>
                <w:sz w:val="24"/>
              </w:rPr>
            </w:r>
          </w:p>
          <w:p>
            <w:pPr>
              <w:pStyle w:val="1016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alpha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1"/>
                <w:numId w:val="20"/>
              </w:numPr>
              <w:ind w:hanging="421"/>
              <w:spacing w:before="120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Авторегрессия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скользящего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ARIMA-модели.</w:t>
            </w:r>
            <w:r>
              <w:rPr>
                <w:sz w:val="24"/>
              </w:rPr>
            </w:r>
          </w:p>
        </w:tc>
      </w:tr>
    </w:tbl>
    <w:p>
      <w:pPr>
        <w:pStyle w:val="1014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1015"/>
        <w:numPr>
          <w:ilvl w:val="0"/>
          <w:numId w:val="19"/>
        </w:numPr>
        <w:ind w:right="116" w:firstLine="707"/>
        <w:jc w:val="both"/>
        <w:spacing w:before="90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Перечень информационных технологий, используемых при 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лицензионного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справочных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z w:val="24"/>
        </w:rPr>
      </w:r>
    </w:p>
    <w:p>
      <w:pPr>
        <w:pStyle w:val="1014"/>
        <w:ind w:left="826"/>
        <w:jc w:val="both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</w:t>
      </w:r>
      <w:r>
        <w:t xml:space="preserve">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15"/>
        <w:numPr>
          <w:ilvl w:val="0"/>
          <w:numId w:val="18"/>
        </w:numPr>
        <w:ind w:right="105" w:firstLine="707"/>
        <w:jc w:val="both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1015"/>
        <w:numPr>
          <w:ilvl w:val="0"/>
          <w:numId w:val="18"/>
        </w:numPr>
        <w:ind w:right="112" w:firstLine="707"/>
        <w:jc w:val="both"/>
        <w:tabs>
          <w:tab w:val="left" w:pos="1175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1014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9"/>
        <w:numPr>
          <w:ilvl w:val="0"/>
          <w:numId w:val="19"/>
        </w:numPr>
        <w:ind w:right="106" w:firstLine="707"/>
        <w:jc w:val="both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</w:t>
      </w:r>
      <w:r>
        <w:t xml:space="preserve">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14"/>
        <w:ind w:left="826"/>
        <w:jc w:val="both"/>
        <w:spacing w:line="272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ind w:left="825" w:right="116" w:firstLine="0"/>
        <w:jc w:val="both"/>
        <w:spacing w:before="121" w:line="242" w:lineRule="auto"/>
        <w:rPr>
          <w:szCs w:val="28"/>
        </w:rPr>
      </w:pPr>
      <w:r>
        <w:rPr>
          <w:sz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Александровская, Ю. П. Информационные технологии статистического анализа данных : учебно-методическое пособие / Александровская Ю. П. - Казань : КНИТУ, 2019. - 152 с. - ISBN 978-5-7882-2636-1. - Текст : электронный // ЭБС "Консультант студента" : [сайт]. -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URL : </w:t>
      </w:r>
      <w:hyperlink r:id="rId15" w:tooltip="https://www.studentlibrary.ru/book/ISBN9785788226361.html" w:history="1">
        <w:r>
          <w:rPr>
            <w:rStyle w:val="990"/>
            <w:rFonts w:ascii="Times New Roman" w:hAnsi="Times New Roman" w:eastAsia="Times New Roman" w:cs="Times New Roman"/>
            <w:sz w:val="24"/>
          </w:rPr>
          <w:t xml:space="preserve">https://www.studentlibrary.ru/book/ISBN9785788226361.html</w:t>
        </w:r>
        <w:r>
          <w:rPr>
            <w:rStyle w:val="990"/>
            <w:sz w:val="28"/>
          </w:rPr>
        </w:r>
        <w:r>
          <w:rPr>
            <w:rStyle w:val="990"/>
          </w:rPr>
        </w:r>
      </w:hyperlink>
      <w:r>
        <w:rPr>
          <w:sz w:val="28"/>
          <w:szCs w:val="28"/>
        </w:rPr>
      </w:r>
      <w:r>
        <w:rPr>
          <w:szCs w:val="28"/>
        </w:rPr>
      </w:r>
    </w:p>
    <w:p>
      <w:pPr>
        <w:pStyle w:val="1015"/>
        <w:numPr>
          <w:ilvl w:val="0"/>
          <w:numId w:val="17"/>
        </w:numPr>
        <w:ind w:right="110" w:firstLine="707"/>
        <w:jc w:val="both"/>
        <w:spacing w:before="119"/>
        <w:tabs>
          <w:tab w:val="left" w:pos="1167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Малова, А. С. Основы эконометрики в среде GRETL : учебное пособие / Малова А. С. - Москва : Проспект, 2016. - 112 с. - ISBN 978-5-392-20334-5. - Текст : электронный // ЭБС "Консультант студента" : [сайт]. - URL : </w:t>
      </w:r>
      <w:hyperlink r:id="rId16" w:tooltip="https://www.studentlibrary.ru/book/ISBN9785392203345.html" w:history="1">
        <w:r>
          <w:rPr>
            <w:rStyle w:val="990"/>
            <w:rFonts w:ascii="Times New Roman" w:hAnsi="Times New Roman" w:eastAsia="Times New Roman" w:cs="Times New Roman"/>
            <w:sz w:val="24"/>
          </w:rPr>
          <w:t xml:space="preserve">https://www.studentlibrary.ru/book/ISBN9785</w:t>
        </w:r>
        <w:r>
          <w:rPr>
            <w:rStyle w:val="990"/>
            <w:rFonts w:ascii="Times New Roman" w:hAnsi="Times New Roman" w:eastAsia="Times New Roman" w:cs="Times New Roman"/>
            <w:sz w:val="24"/>
          </w:rPr>
          <w:t xml:space="preserve">392203345.html</w:t>
        </w:r>
        <w:r>
          <w:rPr>
            <w:rStyle w:val="990"/>
            <w:sz w:val="28"/>
          </w:rPr>
        </w:r>
        <w:r>
          <w:rPr>
            <w:rStyle w:val="990"/>
          </w:rPr>
        </w:r>
      </w:hyperlink>
      <w:r>
        <w:rPr>
          <w:sz w:val="28"/>
        </w:rPr>
      </w:r>
      <w:r>
        <w:rPr>
          <w:sz w:val="28"/>
        </w:rPr>
      </w:r>
    </w:p>
    <w:p>
      <w:pPr>
        <w:pStyle w:val="1014"/>
        <w:spacing w:before="4"/>
        <w:rPr>
          <w:sz w:val="38"/>
        </w:rPr>
      </w:pPr>
      <w:r>
        <w:br w:type="column"/>
      </w:r>
      <w:r>
        <w:rPr>
          <w:sz w:val="38"/>
        </w:rPr>
      </w:r>
    </w:p>
    <w:p>
      <w:pPr>
        <w:ind w:left="36"/>
        <w:spacing w:before="1"/>
        <w:rPr>
          <w:sz w:val="28"/>
          <w:szCs w:val="28"/>
          <w:highlight w:val="none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  <w:szCs w:val="28"/>
          <w:highlight w:val="none"/>
        </w:rPr>
      </w:r>
    </w:p>
    <w:p>
      <w:pPr>
        <w:ind w:left="826" w:right="0" w:firstLine="0"/>
        <w:jc w:val="left"/>
        <w:spacing w:before="67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Мастицкий, С. Э. Статистический анализ и визуализация данных с помощью R / Мастицкий С. Э. , Шитиков В. К. - Москва : ДМК Пресс, 2015. - 496 с. - ISBN 978-5-97060-301-7. - Текст : электронный // ЭБС "Консультант студента" : [сайт]. - URL : </w:t>
      </w:r>
      <w:hyperlink r:id="rId17" w:tooltip="https://www.studentlibrary.ru/book/ISBN9785970603017.html" w:history="1">
        <w:r>
          <w:rPr>
            <w:rStyle w:val="990"/>
            <w:rFonts w:ascii="Times New Roman" w:hAnsi="Times New Roman" w:eastAsia="Times New Roman" w:cs="Times New Roman"/>
            <w:sz w:val="24"/>
          </w:rPr>
          <w:t xml:space="preserve">https://www.stud</w:t>
        </w:r>
        <w:r>
          <w:rPr>
            <w:rStyle w:val="990"/>
            <w:rFonts w:ascii="Times New Roman" w:hAnsi="Times New Roman" w:eastAsia="Times New Roman" w:cs="Times New Roman"/>
            <w:sz w:val="24"/>
          </w:rPr>
          <w:t xml:space="preserve">entlibrary.ru/book/ISBN9785970603017.html</w:t>
        </w:r>
        <w:r>
          <w:rPr>
            <w:rStyle w:val="990"/>
            <w:sz w:val="28"/>
          </w:rPr>
        </w:r>
        <w:r>
          <w:rPr>
            <w:rStyle w:val="99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ind w:left="36"/>
        <w:spacing w:before="1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1014"/>
        <w:spacing w:before="6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1014"/>
        <w:ind w:left="826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4"/>
        </w:rPr>
        <w:t xml:space="preserve"> </w:t>
      </w:r>
      <w:r>
        <w:t xml:space="preserve">сети</w:t>
      </w:r>
      <w:r>
        <w:rPr>
          <w:spacing w:val="-9"/>
        </w:rPr>
        <w:t xml:space="preserve"> </w:t>
      </w:r>
      <w:r>
        <w:t xml:space="preserve">«Интернет»</w:t>
      </w:r>
      <w:r/>
    </w:p>
    <w:p>
      <w:pPr>
        <w:pStyle w:val="1015"/>
        <w:numPr>
          <w:ilvl w:val="0"/>
          <w:numId w:val="14"/>
        </w:numPr>
        <w:spacing w:before="63"/>
        <w:tabs>
          <w:tab w:val="left" w:pos="90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15"/>
        <w:numPr>
          <w:ilvl w:val="0"/>
          <w:numId w:val="14"/>
        </w:numPr>
        <w:ind w:left="966" w:hanging="420"/>
        <w:spacing w:before="100"/>
        <w:tabs>
          <w:tab w:val="left" w:pos="965" w:leader="none"/>
          <w:tab w:val="left" w:pos="96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9"/>
        <w:numPr>
          <w:ilvl w:val="1"/>
          <w:numId w:val="14"/>
        </w:numPr>
        <w:ind w:right="116" w:firstLine="707"/>
        <w:jc w:val="both"/>
        <w:spacing w:before="1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15"/>
        <w:numPr>
          <w:ilvl w:val="1"/>
          <w:numId w:val="15"/>
        </w:numPr>
        <w:ind w:hanging="361"/>
        <w:jc w:val="both"/>
        <w:spacing w:line="290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1014"/>
        <w:ind w:left="118" w:right="110" w:firstLine="707"/>
        <w:jc w:val="both"/>
      </w:pPr>
      <w:r>
        <w:t xml:space="preserve">-учебные аудитории для проведения занятий лекционного типа</w:t>
      </w:r>
      <w:r>
        <w:rPr>
          <w:spacing w:val="1"/>
        </w:rPr>
        <w:t xml:space="preserve"> </w:t>
      </w:r>
      <w:r>
        <w:t xml:space="preserve">и лабораторных</w:t>
      </w:r>
      <w:r>
        <w:rPr>
          <w:spacing w:val="1"/>
        </w:rPr>
        <w:t xml:space="preserve"> </w:t>
      </w:r>
      <w:r>
        <w:t xml:space="preserve">занятий;</w:t>
      </w:r>
      <w:r/>
    </w:p>
    <w:p>
      <w:pPr>
        <w:pStyle w:val="1015"/>
        <w:numPr>
          <w:ilvl w:val="2"/>
          <w:numId w:val="15"/>
        </w:numPr>
        <w:ind w:left="968" w:hanging="143"/>
        <w:jc w:val="both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15"/>
        <w:numPr>
          <w:ilvl w:val="2"/>
          <w:numId w:val="15"/>
        </w:numPr>
        <w:ind w:right="117" w:firstLine="707"/>
        <w:jc w:val="both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14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014"/>
        <w:ind w:left="118" w:right="112" w:firstLine="707"/>
        <w:jc w:val="both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1014"/>
        <w:ind w:left="118" w:right="1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</w:t>
      </w:r>
      <w:r>
        <w:t xml:space="preserve">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014"/>
        <w:ind w:left="118" w:right="109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- больше либо равно списочного</w:t>
      </w:r>
      <w:r>
        <w:rPr>
          <w:spacing w:val="1"/>
        </w:rPr>
        <w:t xml:space="preserve"> </w:t>
      </w:r>
      <w:r>
        <w:t xml:space="preserve">состава группы обучающихся.</w:t>
      </w:r>
      <w:r/>
    </w:p>
    <w:p>
      <w:pPr>
        <w:pStyle w:val="1015"/>
        <w:numPr>
          <w:ilvl w:val="1"/>
          <w:numId w:val="15"/>
        </w:numPr>
        <w:ind w:hanging="361"/>
        <w:jc w:val="both"/>
        <w:spacing w:before="1" w:line="294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фо</w:t>
      </w:r>
      <w:r>
        <w:rPr>
          <w:sz w:val="24"/>
        </w:rPr>
        <w:t xml:space="preserve">нд библиотеки.</w:t>
      </w:r>
      <w:r>
        <w:rPr>
          <w:sz w:val="24"/>
        </w:rPr>
      </w:r>
    </w:p>
    <w:p>
      <w:pPr>
        <w:pStyle w:val="1015"/>
        <w:numPr>
          <w:ilvl w:val="1"/>
          <w:numId w:val="15"/>
        </w:numPr>
        <w:ind w:hanging="361"/>
        <w:jc w:val="both"/>
        <w:spacing w:line="294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jc w:val="both"/>
        <w:spacing w:line="29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9"/>
        <w:ind w:left="0" w:right="110"/>
        <w:jc w:val="righ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08"/>
        <w:jc w:val="right"/>
        <w:rPr>
          <w:b/>
          <w:sz w:val="24"/>
        </w:rPr>
      </w:pPr>
      <w:r>
        <w:rPr>
          <w:b/>
          <w:sz w:val="24"/>
        </w:rPr>
        <w:t xml:space="preserve">«Современные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101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09"/>
        <w:ind w:right="85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68" w:right="85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1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09"/>
        <w:numPr>
          <w:ilvl w:val="2"/>
          <w:numId w:val="14"/>
        </w:numPr>
        <w:ind w:right="869" w:firstLine="513"/>
        <w:tabs>
          <w:tab w:val="left" w:pos="233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45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4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826"/>
        <w:rPr>
          <w:sz w:val="28"/>
        </w:rPr>
      </w:pPr>
      <w:r>
        <w:rPr>
          <w:sz w:val="28"/>
        </w:rPr>
        <w:t xml:space="preserve"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опросов:</w:t>
      </w:r>
      <w:r>
        <w:rPr>
          <w:sz w:val="28"/>
        </w:rPr>
      </w:r>
    </w:p>
    <w:p>
      <w:pPr>
        <w:pStyle w:val="1015"/>
        <w:numPr>
          <w:ilvl w:val="0"/>
          <w:numId w:val="13"/>
        </w:numPr>
        <w:ind w:right="114" w:firstLine="707"/>
        <w:spacing w:before="122"/>
        <w:tabs>
          <w:tab w:val="left" w:pos="1129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анкете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формате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.doc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c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SPSS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SPSS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Syntax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матрицу</w:t>
      </w:r>
      <w:r>
        <w:rPr>
          <w:sz w:val="28"/>
        </w:rPr>
      </w:r>
    </w:p>
    <w:p>
      <w:pPr>
        <w:ind w:left="826"/>
        <w:spacing w:before="120"/>
        <w:rPr>
          <w:sz w:val="28"/>
        </w:rPr>
      </w:pPr>
      <w:r>
        <w:rPr>
          <w:sz w:val="28"/>
        </w:rPr>
        <w:t xml:space="preserve"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метки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переменных.</w:t>
      </w:r>
      <w:r>
        <w:rPr>
          <w:sz w:val="28"/>
        </w:rPr>
      </w:r>
    </w:p>
    <w:p>
      <w:pPr>
        <w:pStyle w:val="1015"/>
        <w:numPr>
          <w:ilvl w:val="0"/>
          <w:numId w:val="13"/>
        </w:numPr>
        <w:ind w:left="1107" w:hanging="282"/>
        <w:spacing w:before="119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матрице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SPSS:</w:t>
      </w:r>
      <w:r>
        <w:rPr>
          <w:sz w:val="28"/>
        </w:rPr>
      </w:r>
    </w:p>
    <w:p>
      <w:pPr>
        <w:ind w:left="1184"/>
        <w:spacing w:before="120" w:line="322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064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83696</wp:posOffset>
                </wp:positionV>
                <wp:extent cx="277368" cy="19812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960640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Создать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частотные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кросс-таблицы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готовых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матрицах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данных.</w:t>
      </w:r>
      <w:r>
        <w:rPr>
          <w:sz w:val="28"/>
        </w:rPr>
      </w:r>
    </w:p>
    <w:p>
      <w:pPr>
        <w:ind w:left="118"/>
        <w:rPr>
          <w:sz w:val="28"/>
        </w:rPr>
      </w:pPr>
      <w:r>
        <w:rPr>
          <w:sz w:val="28"/>
        </w:rPr>
        <w:t xml:space="preserve">Проверить</w:t>
      </w:r>
      <w:r>
        <w:rPr>
          <w:sz w:val="28"/>
        </w:rPr>
      </w:r>
    </w:p>
    <w:p>
      <w:pPr>
        <w:ind w:left="826"/>
        <w:spacing w:before="119"/>
        <w:rPr>
          <w:sz w:val="28"/>
        </w:rPr>
      </w:pPr>
      <w:r>
        <w:rPr>
          <w:sz w:val="28"/>
        </w:rPr>
        <w:t xml:space="preserve">значимость,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интересные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взаимосвязи.</w:t>
      </w:r>
      <w:r>
        <w:rPr>
          <w:sz w:val="28"/>
        </w:rPr>
      </w:r>
    </w:p>
    <w:p>
      <w:pPr>
        <w:ind w:left="118" w:right="116" w:firstLine="998"/>
        <w:spacing w:before="122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115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84967</wp:posOffset>
                </wp:positionV>
                <wp:extent cx="277368" cy="198120"/>
                <wp:effectExtent l="0" t="0" r="0" b="0"/>
                <wp:wrapNone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961152;o:allowoverlap:true;o:allowincell:true;mso-position-horizontal-relative:page;margin-left:106.34pt;mso-position-horizontal:absolute;mso-position-vertical-relative:text;margin-top:6.6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Перекодировать переменную доход в 3 категории (высокий, средний,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низкий).</w:t>
      </w:r>
      <w:r>
        <w:rPr>
          <w:sz w:val="28"/>
        </w:rPr>
      </w:r>
    </w:p>
    <w:p>
      <w:pPr>
        <w:ind w:left="118" w:firstLine="1063"/>
        <w:spacing w:before="120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166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83696</wp:posOffset>
                </wp:positionV>
                <wp:extent cx="277368" cy="19812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86961664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Создать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новую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переменную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«лояльность»,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состоящую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</w:r>
    </w:p>
    <w:p>
      <w:pPr>
        <w:ind w:left="826"/>
        <w:spacing w:before="119"/>
        <w:rPr>
          <w:sz w:val="28"/>
        </w:rPr>
      </w:pPr>
      <w:r>
        <w:rPr>
          <w:sz w:val="28"/>
        </w:rPr>
        <w:t xml:space="preserve"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(удовлетворенность,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вероятность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покупки,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рекомендация).</w:t>
      </w:r>
      <w:r>
        <w:rPr>
          <w:sz w:val="28"/>
        </w:rPr>
      </w:r>
    </w:p>
    <w:p>
      <w:pPr>
        <w:pStyle w:val="1015"/>
        <w:numPr>
          <w:ilvl w:val="0"/>
          <w:numId w:val="13"/>
        </w:numPr>
        <w:ind w:left="1114" w:right="3366" w:hanging="288"/>
        <w:spacing w:before="120" w:line="331" w:lineRule="auto"/>
        <w:tabs>
          <w:tab w:val="left" w:pos="1108" w:leader="none"/>
        </w:tabs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217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365636</wp:posOffset>
                </wp:positionV>
                <wp:extent cx="277368" cy="198120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962176;o:allowoverlap:true;o:allowincell:true;mso-position-horizontal-relative:page;margin-left:106.34pt;mso-position-horizontal:absolute;mso-position-vertical-relative:text;margin-top:28.7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По заданным таблицам с данными в Excel: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сводную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таблицу</w:t>
      </w:r>
      <w:r>
        <w:rPr>
          <w:sz w:val="28"/>
        </w:rPr>
      </w:r>
    </w:p>
    <w:p>
      <w:pPr>
        <w:ind w:left="118" w:firstLine="983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268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7496</wp:posOffset>
                </wp:positionV>
                <wp:extent cx="277368" cy="198120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6962688;o:allowoverlap:true;o:allowincell:true;mso-position-horizontal-relative:page;margin-left:106.34pt;mso-position-horizontal:absolute;mso-position-vertical-relative:text;margin-top:0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С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сводной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таблицы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посчитать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посчитать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прибыль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магазинам,</w:t>
      </w:r>
      <w:r>
        <w:rPr>
          <w:sz w:val="28"/>
        </w:rPr>
      </w:r>
    </w:p>
    <w:p>
      <w:pPr>
        <w:ind w:left="826"/>
        <w:spacing w:before="117"/>
        <w:rPr>
          <w:sz w:val="28"/>
        </w:rPr>
      </w:pPr>
      <w:r>
        <w:rPr>
          <w:sz w:val="28"/>
        </w:rPr>
        <w:t xml:space="preserve">товарам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группам.</w:t>
      </w:r>
      <w:r>
        <w:rPr>
          <w:sz w:val="28"/>
        </w:rPr>
      </w:r>
    </w:p>
    <w:p>
      <w:pPr>
        <w:pStyle w:val="1015"/>
        <w:numPr>
          <w:ilvl w:val="0"/>
          <w:numId w:val="13"/>
        </w:numPr>
        <w:ind w:right="122" w:firstLine="707"/>
        <w:spacing w:before="119"/>
        <w:tabs>
          <w:tab w:val="left" w:pos="1115" w:leader="none"/>
        </w:tabs>
        <w:rPr>
          <w:sz w:val="28"/>
        </w:rPr>
      </w:pPr>
      <w:r>
        <w:rPr>
          <w:sz w:val="28"/>
        </w:rPr>
        <w:t xml:space="preserve">Установить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подсказок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сообщений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ошибках:</w:t>
      </w:r>
      <w:r>
        <w:rPr>
          <w:sz w:val="28"/>
        </w:rPr>
      </w:r>
    </w:p>
    <w:p>
      <w:pPr>
        <w:ind w:left="1114" w:right="4716"/>
        <w:spacing w:before="120" w:line="331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320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83697</wp:posOffset>
                </wp:positionV>
                <wp:extent cx="277368" cy="198119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963200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371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365637</wp:posOffset>
                </wp:positionV>
                <wp:extent cx="277368" cy="198119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963712;o:allowoverlap:true;o:allowincell:true;mso-position-horizontal-relative:page;margin-left:106.34pt;mso-position-horizontal:absolute;mso-position-vertical-relative:text;margin-top:28.7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Введите целое число от 1 до 10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Введите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более 2,5</w:t>
      </w:r>
      <w:r>
        <w:rPr>
          <w:sz w:val="28"/>
        </w:rPr>
      </w:r>
    </w:p>
    <w:p>
      <w:pPr>
        <w:ind w:left="1114"/>
        <w:spacing w:line="319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422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5563</wp:posOffset>
                </wp:positionV>
                <wp:extent cx="277368" cy="198119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964224;o:allowoverlap:true;o:allowincell:true;mso-position-horizontal-relative:page;margin-left:106.34pt;mso-position-horizontal:absolute;mso-position-vertical-relative:text;margin-top:0.4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Выберите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Фруктов</w:t>
      </w:r>
      <w:r>
        <w:rPr>
          <w:sz w:val="28"/>
        </w:rPr>
      </w:r>
    </w:p>
    <w:p>
      <w:pPr>
        <w:ind w:left="1114"/>
        <w:spacing w:before="119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473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83061</wp:posOffset>
                </wp:positionV>
                <wp:extent cx="277368" cy="198119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6964736;o:allowoverlap:true;o:allowincell:true;mso-position-horizontal-relative:page;margin-left:106.34pt;mso-position-horizontal:absolute;mso-position-vertical-relative:text;margin-top:6.5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дату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01/01/04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z w:val="28"/>
        </w:rPr>
      </w:r>
    </w:p>
    <w:p>
      <w:pPr>
        <w:ind w:left="1114" w:right="3017"/>
        <w:spacing w:before="120" w:line="328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524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83696</wp:posOffset>
                </wp:positionV>
                <wp:extent cx="277368" cy="198119"/>
                <wp:effectExtent l="0" t="0" r="0" b="0"/>
                <wp:wrapNone/>
                <wp:docPr id="1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486965248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576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364112</wp:posOffset>
                </wp:positionV>
                <wp:extent cx="277368" cy="198119"/>
                <wp:effectExtent l="0" t="0" r="0" b="0"/>
                <wp:wrapNone/>
                <wp:docPr id="1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6965760;o:allowoverlap:true;o:allowincell:true;mso-position-horizontal-relative:page;margin-left:106.34pt;mso-position-horizontal:absolute;mso-position-vertical-relative:text;margin-top:28.67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Введите Время НЕ из интервала 05:00 - 11:00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Введите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 5 символов</w:t>
      </w:r>
      <w:r>
        <w:rPr>
          <w:sz w:val="28"/>
        </w:rPr>
      </w:r>
    </w:p>
    <w:p>
      <w:pPr>
        <w:spacing w:line="32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15"/>
        <w:numPr>
          <w:ilvl w:val="0"/>
          <w:numId w:val="13"/>
        </w:numPr>
        <w:ind w:left="1107" w:hanging="282"/>
        <w:jc w:val="both"/>
        <w:spacing w:before="67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готовым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(динамика)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Excel:</w:t>
      </w:r>
      <w:r>
        <w:rPr>
          <w:sz w:val="28"/>
        </w:rPr>
      </w:r>
    </w:p>
    <w:p>
      <w:pPr>
        <w:ind w:left="1114" w:right="224"/>
        <w:jc w:val="both"/>
        <w:spacing w:before="123" w:line="328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627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85602</wp:posOffset>
                </wp:positionV>
                <wp:extent cx="277368" cy="198120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486966272;o:allowoverlap:true;o:allowincell:true;mso-position-horizontal-relative:page;margin-left:106.34pt;mso-position-horizontal:absolute;mso-position-vertical-relative:text;margin-top:6.7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678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366018</wp:posOffset>
                </wp:positionV>
                <wp:extent cx="277368" cy="198120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6966784;o:allowoverlap:true;o:allowincell:true;mso-position-horizontal-relative:page;margin-left:106.34pt;mso-position-horizontal:absolute;mso-position-vertical-relative:text;margin-top:28.82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Определить линию тренда, которая лучше всего подходит к данным,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</w:r>
    </w:p>
    <w:p>
      <w:pPr>
        <w:ind w:left="1114"/>
        <w:jc w:val="both"/>
        <w:spacing w:before="1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729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8131</wp:posOffset>
                </wp:positionV>
                <wp:extent cx="277368" cy="198120"/>
                <wp:effectExtent l="0" t="0" r="0" b="0"/>
                <wp:wrapNone/>
                <wp:docPr id="1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967296;o:allowoverlap:true;o:allowincell:true;mso-position-horizontal-relative:page;margin-left:106.34pt;mso-position-horizontal:absolute;mso-position-vertical-relative:text;margin-top:0.6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линией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тренда</w:t>
      </w:r>
      <w:r>
        <w:rPr>
          <w:sz w:val="28"/>
        </w:rPr>
      </w:r>
    </w:p>
    <w:p>
      <w:pPr>
        <w:ind w:left="826" w:right="116" w:firstLine="273"/>
        <w:jc w:val="both"/>
        <w:spacing w:before="119" w:line="328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780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83061</wp:posOffset>
                </wp:positionV>
                <wp:extent cx="277368" cy="198120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67808;o:allowoverlap:true;o:allowincell:true;mso-position-horizontal-relative:page;margin-left:106.34pt;mso-position-horizontal:absolute;mso-position-vertical-relative:text;margin-top:6.5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-1"/>
          <w:sz w:val="28"/>
        </w:rPr>
        <w:t xml:space="preserve">Спрогнозировать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 xml:space="preserve">следующий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год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сезонности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Итоговый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проекту:</w:t>
      </w:r>
      <w:r>
        <w:rPr>
          <w:sz w:val="28"/>
        </w:rPr>
      </w:r>
    </w:p>
    <w:p>
      <w:pPr>
        <w:ind w:left="118" w:right="109" w:firstLine="707"/>
        <w:jc w:val="both"/>
        <w:spacing w:before="1"/>
        <w:rPr>
          <w:sz w:val="28"/>
        </w:rPr>
      </w:pPr>
      <w:r>
        <w:rPr>
          <w:sz w:val="28"/>
        </w:rPr>
        <w:t xml:space="preserve"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учебным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планом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каждый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слушатель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готовит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определенным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набором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показателей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видов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анализа, указанных в темах курса (данные опросов, официальной статистики,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коммерческая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т.п.).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дальнейшем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данные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интерпретируют</w:t>
      </w:r>
      <w:r>
        <w:rPr>
          <w:sz w:val="28"/>
        </w:rPr>
        <w:t xml:space="preserve">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презентуется им и обсуждается на итоговом занятии. Процедура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полноту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вопросы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проекта.</w:t>
      </w:r>
      <w:r>
        <w:rPr>
          <w:sz w:val="28"/>
        </w:rPr>
      </w:r>
    </w:p>
    <w:p>
      <w:pPr>
        <w:ind w:left="118" w:right="111" w:firstLine="707"/>
        <w:jc w:val="both"/>
        <w:spacing w:before="123"/>
        <w:rPr>
          <w:sz w:val="28"/>
        </w:rPr>
      </w:pPr>
      <w:r>
        <w:rPr>
          <w:sz w:val="28"/>
        </w:rPr>
        <w:t xml:space="preserve">Примеры тем проектов, выполненных по итогам курса (темы из 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являются обязательными, студент может предложить любую 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область):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jc w:val="both"/>
        <w:spacing w:before="118"/>
        <w:tabs>
          <w:tab w:val="left" w:pos="1124" w:leader="none"/>
        </w:tabs>
        <w:rPr>
          <w:sz w:val="28"/>
        </w:rPr>
      </w:pPr>
      <w:r>
        <w:rPr>
          <w:sz w:val="28"/>
        </w:rPr>
        <w:t xml:space="preserve">Прогноз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поквартальной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динамики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ВВП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Евросоюза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ближайшие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два</w:t>
      </w:r>
      <w:r>
        <w:rPr>
          <w:sz w:val="28"/>
        </w:rPr>
      </w:r>
    </w:p>
    <w:p>
      <w:pPr>
        <w:ind w:left="118"/>
        <w:rPr>
          <w:sz w:val="28"/>
        </w:rPr>
      </w:pPr>
      <w:r>
        <w:rPr>
          <w:sz w:val="28"/>
        </w:rPr>
        <w:t xml:space="preserve">года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325" w:hanging="500"/>
        <w:spacing w:before="120"/>
        <w:tabs>
          <w:tab w:val="left" w:pos="1325" w:leader="none"/>
          <w:tab w:val="left" w:pos="1326" w:leader="none"/>
          <w:tab w:val="left" w:pos="2641" w:leader="none"/>
          <w:tab w:val="left" w:pos="4330" w:leader="none"/>
          <w:tab w:val="left" w:pos="5846" w:leader="none"/>
          <w:tab w:val="left" w:pos="7307" w:leader="none"/>
          <w:tab w:val="left" w:pos="9194" w:leader="none"/>
        </w:tabs>
        <w:rPr>
          <w:sz w:val="28"/>
        </w:rPr>
      </w:pPr>
      <w:r>
        <w:rPr>
          <w:sz w:val="28"/>
        </w:rPr>
        <w:t xml:space="preserve">Влияние</w:t>
      </w:r>
      <w:r>
        <w:rPr>
          <w:sz w:val="28"/>
        </w:rPr>
        <w:tab/>
      </w:r>
      <w:r>
        <w:rPr>
          <w:sz w:val="28"/>
        </w:rPr>
        <w:t xml:space="preserve">визуальных</w:t>
      </w:r>
      <w:r>
        <w:rPr>
          <w:sz w:val="28"/>
        </w:rPr>
        <w:tab/>
        <w:t xml:space="preserve">элементов</w:t>
      </w:r>
      <w:r>
        <w:rPr>
          <w:sz w:val="28"/>
        </w:rPr>
        <w:tab/>
        <w:t xml:space="preserve">стратегии</w:t>
      </w:r>
      <w:r>
        <w:rPr>
          <w:sz w:val="28"/>
        </w:rPr>
        <w:tab/>
        <w:t xml:space="preserve">продвижения</w:t>
      </w:r>
      <w:r>
        <w:rPr>
          <w:sz w:val="28"/>
        </w:rPr>
        <w:tab/>
        <w:t xml:space="preserve">на</w:t>
      </w:r>
      <w:r>
        <w:rPr>
          <w:sz w:val="28"/>
        </w:rPr>
      </w:r>
    </w:p>
    <w:p>
      <w:pPr>
        <w:ind w:left="826" w:right="6342" w:hanging="708"/>
        <w:spacing w:before="2" w:line="328" w:lineRule="auto"/>
        <w:rPr>
          <w:sz w:val="28"/>
        </w:rPr>
      </w:pPr>
      <w:r>
        <w:rPr>
          <w:sz w:val="28"/>
        </w:rPr>
        <w:t xml:space="preserve">успешность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проектов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07" w:hanging="282"/>
        <w:spacing w:before="1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UNECE.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европейским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странам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07" w:hanging="282"/>
        <w:spacing w:before="120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аудитории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сегмента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Интернета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07" w:hanging="282"/>
        <w:spacing w:before="119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маркетингового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бюджета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8" w:right="113" w:firstLine="707"/>
        <w:spacing w:before="120" w:line="242" w:lineRule="auto"/>
        <w:tabs>
          <w:tab w:val="left" w:pos="1241" w:leader="none"/>
          <w:tab w:val="left" w:pos="1242" w:leader="none"/>
          <w:tab w:val="left" w:pos="3371" w:leader="none"/>
          <w:tab w:val="left" w:pos="4374" w:leader="none"/>
          <w:tab w:val="left" w:pos="6025" w:leader="none"/>
          <w:tab w:val="left" w:pos="7345" w:leader="none"/>
          <w:tab w:val="left" w:pos="8534" w:leader="none"/>
        </w:tabs>
        <w:rPr>
          <w:sz w:val="28"/>
        </w:rPr>
      </w:pPr>
      <w:r>
        <w:rPr>
          <w:sz w:val="28"/>
        </w:rPr>
        <w:t xml:space="preserve">Статистический</w:t>
      </w:r>
      <w:r>
        <w:rPr>
          <w:sz w:val="28"/>
        </w:rPr>
        <w:tab/>
        <w:t xml:space="preserve">анализ</w:t>
      </w:r>
      <w:r>
        <w:rPr>
          <w:sz w:val="28"/>
        </w:rPr>
        <w:tab/>
        <w:t xml:space="preserve">показателей</w:t>
      </w:r>
      <w:r>
        <w:rPr>
          <w:sz w:val="28"/>
        </w:rPr>
        <w:tab/>
        <w:t xml:space="preserve">ТУРИЗМ</w:t>
      </w:r>
      <w:r>
        <w:rPr>
          <w:sz w:val="28"/>
        </w:rPr>
        <w:tab/>
      </w:r>
      <w:r>
        <w:rPr>
          <w:sz w:val="28"/>
        </w:rPr>
        <w:t xml:space="preserve">(Россия,</w:t>
      </w:r>
      <w:r>
        <w:rPr>
          <w:sz w:val="28"/>
        </w:rPr>
        <w:tab/>
      </w:r>
      <w:r>
        <w:rPr>
          <w:spacing w:val="-1"/>
          <w:sz w:val="28"/>
        </w:rPr>
        <w:t xml:space="preserve">Италия,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Франция)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07" w:hanging="282"/>
        <w:spacing w:before="115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коммерческих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операций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07" w:hanging="282"/>
        <w:spacing w:before="120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продажам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алкогольной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магазина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07" w:hanging="282"/>
        <w:spacing w:before="120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сайте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20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сборов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фильмов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19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медийной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«Соки»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20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акции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89" w:hanging="463"/>
        <w:spacing w:before="122"/>
        <w:tabs>
          <w:tab w:val="left" w:pos="1289" w:leader="none"/>
        </w:tabs>
        <w:rPr>
          <w:sz w:val="28"/>
        </w:rPr>
      </w:pPr>
      <w:r>
        <w:rPr>
          <w:sz w:val="28"/>
        </w:rPr>
        <w:t xml:space="preserve">Применение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экспоненциального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сглаживания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динамических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рядов</w:t>
      </w:r>
      <w:r>
        <w:rPr>
          <w:sz w:val="28"/>
        </w:rPr>
      </w:r>
    </w:p>
    <w:p>
      <w:pPr>
        <w:ind w:left="118"/>
        <w:rPr>
          <w:sz w:val="28"/>
        </w:rPr>
      </w:pPr>
      <w:r>
        <w:rPr>
          <w:sz w:val="28"/>
        </w:rPr>
        <w:t xml:space="preserve">для</w:t>
      </w:r>
      <w:r>
        <w:rPr>
          <w:sz w:val="28"/>
        </w:rPr>
      </w:r>
    </w:p>
    <w:p>
      <w:pPr>
        <w:ind w:left="826"/>
        <w:spacing w:before="119"/>
        <w:rPr>
          <w:sz w:val="28"/>
        </w:rPr>
      </w:pPr>
      <w:r>
        <w:rPr>
          <w:sz w:val="28"/>
        </w:rPr>
        <w:t xml:space="preserve">прогнозирования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ВВП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8" w:right="118" w:firstLine="707"/>
        <w:spacing w:before="67" w:line="242" w:lineRule="auto"/>
        <w:tabs>
          <w:tab w:val="left" w:pos="1380" w:leader="none"/>
          <w:tab w:val="left" w:pos="1381" w:leader="none"/>
          <w:tab w:val="left" w:pos="2723" w:leader="none"/>
          <w:tab w:val="left" w:pos="4557" w:leader="none"/>
          <w:tab w:val="left" w:pos="6124" w:leader="none"/>
          <w:tab w:val="left" w:pos="8147" w:leader="none"/>
        </w:tabs>
        <w:rPr>
          <w:sz w:val="28"/>
        </w:rPr>
      </w:pPr>
      <w:r>
        <w:rPr>
          <w:sz w:val="28"/>
        </w:rPr>
        <w:t xml:space="preserve">Изучение</w:t>
      </w:r>
      <w:r>
        <w:rPr>
          <w:sz w:val="28"/>
        </w:rPr>
        <w:tab/>
        <w:t xml:space="preserve">особенностей</w:t>
      </w:r>
      <w:r>
        <w:rPr>
          <w:sz w:val="28"/>
        </w:rPr>
        <w:tab/>
        <w:t xml:space="preserve">восприятия</w:t>
      </w:r>
      <w:r>
        <w:rPr>
          <w:sz w:val="28"/>
        </w:rPr>
        <w:tab/>
        <w:t xml:space="preserve">телевизионных</w:t>
      </w:r>
      <w:r>
        <w:rPr>
          <w:sz w:val="28"/>
        </w:rPr>
        <w:tab/>
      </w:r>
      <w:r>
        <w:rPr>
          <w:spacing w:val="-1"/>
          <w:sz w:val="28"/>
        </w:rPr>
        <w:t xml:space="preserve">рекламных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зависимости</w:t>
      </w:r>
      <w:r>
        <w:rPr>
          <w:sz w:val="28"/>
        </w:rPr>
      </w:r>
    </w:p>
    <w:p>
      <w:pPr>
        <w:ind w:left="826"/>
        <w:spacing w:before="116"/>
        <w:rPr>
          <w:sz w:val="28"/>
        </w:rPr>
      </w:pPr>
      <w:r>
        <w:rPr>
          <w:sz w:val="28"/>
        </w:rPr>
        <w:t xml:space="preserve">от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аудиовизуального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ряда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19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влияющие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P2P-кредитовании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20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населения.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20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нелинейности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регрессии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19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вероятность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угона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автомобиля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248" w:hanging="423"/>
        <w:spacing w:before="122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промоакции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продажи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z w:val="28"/>
        </w:rPr>
      </w:r>
    </w:p>
    <w:p>
      <w:pPr>
        <w:pStyle w:val="1015"/>
        <w:numPr>
          <w:ilvl w:val="0"/>
          <w:numId w:val="12"/>
        </w:numPr>
        <w:ind w:left="118" w:right="114" w:firstLine="707"/>
        <w:spacing w:before="120"/>
        <w:tabs>
          <w:tab w:val="left" w:pos="1237" w:leader="none"/>
        </w:tabs>
        <w:rPr>
          <w:sz w:val="28"/>
        </w:rPr>
      </w:pPr>
      <w:r>
        <w:rPr>
          <w:spacing w:val="-1"/>
          <w:sz w:val="28"/>
        </w:rPr>
        <w:t xml:space="preserve">Влияние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стоимости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бренда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инвестиционные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акций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09"/>
        <w:ind w:left="2327"/>
        <w:spacing w:before="83"/>
      </w:pPr>
      <w:r>
        <w:t xml:space="preserve">2.</w:t>
      </w:r>
      <w:r>
        <w:rPr>
          <w:spacing w:val="-3"/>
        </w:rPr>
        <w:t xml:space="preserve"> </w:t>
      </w:r>
      <w:r>
        <w:t xml:space="preserve">Перечень</w:t>
      </w:r>
      <w:r>
        <w:rPr>
          <w:spacing w:val="-2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994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z w:val="24"/>
        </w:rPr>
      </w:r>
    </w:p>
    <w:p>
      <w:pPr>
        <w:pStyle w:val="1009"/>
        <w:ind w:left="4434"/>
      </w:pPr>
      <w:r>
        <w:t xml:space="preserve">этапах</w:t>
      </w:r>
      <w:r/>
    </w:p>
    <w:p>
      <w:pPr>
        <w:ind w:left="2541"/>
        <w:rPr>
          <w:b/>
          <w:sz w:val="24"/>
        </w:rPr>
      </w:pP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1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9"/>
        <w:numPr>
          <w:ilvl w:val="1"/>
          <w:numId w:val="12"/>
        </w:numPr>
        <w:ind w:hanging="361"/>
        <w:jc w:val="left"/>
        <w:tabs>
          <w:tab w:val="left" w:pos="163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101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4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4"/>
        <w:ind w:left="118" w:right="114" w:firstLine="707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14"/>
      </w:pPr>
      <w:r/>
      <w:r/>
    </w:p>
    <w:p>
      <w:pPr>
        <w:pStyle w:val="1014"/>
        <w:ind w:left="118" w:right="108" w:firstLine="707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1014"/>
        <w:ind w:left="118" w:right="112" w:firstLine="707"/>
        <w:jc w:val="both"/>
        <w:spacing w:before="1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</w:t>
      </w:r>
      <w:r>
        <w:t xml:space="preserve">винутый уровеньпревосходит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14"/>
        <w:ind w:left="118" w:right="110" w:firstLine="707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</w:t>
      </w:r>
      <w:r>
        <w:t xml:space="preserve">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1020" w:bottom="960" w:left="13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1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9"/>
        <w:numPr>
          <w:ilvl w:val="1"/>
          <w:numId w:val="12"/>
        </w:numPr>
        <w:ind w:left="4419" w:right="3635" w:firstLine="448"/>
        <w:jc w:val="left"/>
        <w:spacing w:before="90"/>
        <w:tabs>
          <w:tab w:val="left" w:pos="5229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595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1014"/>
        <w:spacing w:before="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851"/>
        <w:gridCol w:w="988"/>
        <w:gridCol w:w="90"/>
        <w:gridCol w:w="2332"/>
        <w:gridCol w:w="2373"/>
        <w:gridCol w:w="2697"/>
        <w:gridCol w:w="3220"/>
      </w:tblGrid>
      <w:tr>
        <w:tblPrEx/>
        <w:trPr>
          <w:trHeight w:val="757"/>
        </w:trPr>
        <w:tc>
          <w:tcPr>
            <w:tcW w:w="930" w:type="dxa"/>
            <w:vMerge w:val="restart"/>
            <w:textDirection w:val="lrTb"/>
            <w:noWrap w:val="false"/>
          </w:tcPr>
          <w:p>
            <w:pPr>
              <w:pStyle w:val="1016"/>
              <w:ind w:left="98" w:right="90"/>
              <w:jc w:val="center"/>
              <w:spacing w:before="149" w:line="312" w:lineRule="auto"/>
              <w:rPr>
                <w:b/>
              </w:rPr>
            </w:pPr>
            <w:r>
              <w:rPr>
                <w:b/>
              </w:rPr>
              <w:t xml:space="preserve">оКодко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мпе-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51" w:type="dxa"/>
            <w:vMerge w:val="restart"/>
            <w:textDirection w:val="lrTb"/>
            <w:noWrap w:val="false"/>
          </w:tcPr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6"/>
              <w:ind w:left="83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gridSpan w:val="2"/>
            <w:tcW w:w="1078" w:type="dxa"/>
            <w:vMerge w:val="restart"/>
            <w:textDirection w:val="lrTb"/>
            <w:noWrap w:val="false"/>
          </w:tcPr>
          <w:p>
            <w:pPr>
              <w:pStyle w:val="1016"/>
              <w:ind w:left="101" w:right="86" w:firstLine="105"/>
              <w:jc w:val="both"/>
              <w:spacing w:before="3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 xml:space="preserve">(№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16"/>
              <w:ind w:left="87"/>
              <w:spacing w:before="1" w:line="238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32" w:type="dxa"/>
            <w:vMerge w:val="restart"/>
            <w:textDirection w:val="lrTb"/>
            <w:noWrap w:val="false"/>
          </w:tcPr>
          <w:p>
            <w:pPr>
              <w:pStyle w:val="101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16"/>
              <w:ind w:left="581" w:right="531" w:firstLine="7"/>
              <w:spacing w:before="1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290" w:type="dxa"/>
            <w:textDirection w:val="lrTb"/>
            <w:noWrap w:val="false"/>
          </w:tcPr>
          <w:p>
            <w:pPr>
              <w:pStyle w:val="1016"/>
              <w:ind w:left="2178" w:right="1840" w:hanging="288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3" w:type="dxa"/>
            <w:textDirection w:val="lrTb"/>
            <w:noWrap w:val="false"/>
          </w:tcPr>
          <w:p>
            <w:pPr>
              <w:pStyle w:val="1016"/>
              <w:ind w:left="649" w:right="532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</w:rPr>
            </w:r>
          </w:p>
          <w:p>
            <w:pPr>
              <w:pStyle w:val="1016"/>
              <w:ind w:left="649" w:right="531"/>
              <w:jc w:val="center"/>
              <w:spacing w:before="2" w:line="233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16"/>
              <w:ind w:left="240"/>
              <w:spacing w:before="126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1016"/>
              <w:ind w:left="1134" w:right="1128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</w:rPr>
            </w:r>
          </w:p>
          <w:p>
            <w:pPr>
              <w:pStyle w:val="1016"/>
              <w:ind w:left="1134" w:right="1071"/>
              <w:jc w:val="center"/>
              <w:spacing w:before="2" w:line="233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4481" w:type="dxa"/>
            <w:textDirection w:val="lrTb"/>
            <w:noWrap w:val="false"/>
          </w:tcPr>
          <w:p>
            <w:pPr>
              <w:pStyle w:val="1016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33"/>
        </w:trPr>
        <w:tc>
          <w:tcPr>
            <w:tcW w:w="930" w:type="dxa"/>
            <w:textDirection w:val="lrTb"/>
            <w:noWrap w:val="false"/>
          </w:tcPr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spacing w:before="5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1016"/>
              <w:ind w:left="86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</w:p>
        </w:tc>
        <w:tc>
          <w:tcPr>
            <w:tcW w:w="1851" w:type="dxa"/>
            <w:textDirection w:val="lrTb"/>
            <w:noWrap w:val="false"/>
          </w:tcPr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16"/>
              <w:ind w:left="653" w:right="634"/>
              <w:jc w:val="center"/>
              <w:spacing w:before="1"/>
            </w:pPr>
            <w:r>
              <w:t xml:space="preserve">Зачет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16"/>
              <w:ind w:left="276"/>
              <w:spacing w:before="1"/>
            </w:pPr>
            <w:r>
              <w:t xml:space="preserve">1 – 5</w:t>
            </w:r>
            <w:r/>
          </w:p>
        </w:tc>
        <w:tc>
          <w:tcPr>
            <w:gridSpan w:val="2"/>
            <w:tcW w:w="2422" w:type="dxa"/>
            <w:textDirection w:val="lrTb"/>
            <w:noWrap w:val="false"/>
          </w:tcPr>
          <w:p>
            <w:pPr>
              <w:pStyle w:val="1016"/>
              <w:ind w:left="8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6"/>
              <w:ind w:left="88" w:right="183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нейронных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</w:p>
          <w:p>
            <w:pPr>
              <w:pStyle w:val="1016"/>
              <w:ind w:left="88" w:right="183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сети;</w:t>
            </w:r>
            <w:r>
              <w:rPr>
                <w:sz w:val="24"/>
              </w:rPr>
            </w:r>
          </w:p>
          <w:p>
            <w:pPr>
              <w:pStyle w:val="1016"/>
              <w:ind w:left="88" w:right="397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t xml:space="preserve">общее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16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6"/>
              <w:ind w:left="88"/>
              <w:spacing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6"/>
              <w:ind w:left="88" w:right="456"/>
              <w:jc w:val="both"/>
              <w:spacing w:line="237" w:lineRule="auto"/>
              <w:rPr>
                <w:sz w:val="24"/>
              </w:rPr>
            </w:pPr>
            <w:r>
              <w:rPr>
                <w:b/>
              </w:rPr>
              <w:t xml:space="preserve">– </w:t>
            </w:r>
            <w:r>
              <w:t xml:space="preserve">интерпретировать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их</w:t>
            </w:r>
            <w:r>
              <w:rPr>
                <w:sz w:val="24"/>
              </w:rPr>
            </w:r>
          </w:p>
          <w:p>
            <w:pPr>
              <w:pStyle w:val="1016"/>
              <w:ind w:left="88" w:right="198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решения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W w:w="2373" w:type="dxa"/>
            <w:textDirection w:val="lrTb"/>
            <w:noWrap w:val="false"/>
          </w:tcPr>
          <w:p>
            <w:pPr>
              <w:pStyle w:val="1016"/>
              <w:numPr>
                <w:ilvl w:val="0"/>
                <w:numId w:val="11"/>
              </w:numPr>
              <w:ind w:right="343" w:firstLine="0"/>
              <w:tabs>
                <w:tab w:val="left" w:pos="297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1016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6"/>
              <w:numPr>
                <w:ilvl w:val="0"/>
                <w:numId w:val="11"/>
              </w:numPr>
              <w:ind w:right="163" w:firstLine="0"/>
              <w:tabs>
                <w:tab w:val="left" w:pos="297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16"/>
              <w:numPr>
                <w:ilvl w:val="0"/>
                <w:numId w:val="10"/>
              </w:numPr>
              <w:ind w:right="183" w:firstLine="0"/>
              <w:tabs>
                <w:tab w:val="left" w:pos="334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сетей.</w:t>
            </w:r>
            <w:r>
              <w:rPr>
                <w:sz w:val="24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numPr>
                <w:ilvl w:val="0"/>
                <w:numId w:val="10"/>
              </w:numPr>
              <w:ind w:right="255" w:firstLine="0"/>
              <w:spacing w:before="201"/>
              <w:tabs>
                <w:tab w:val="left" w:pos="334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numPr>
                <w:ilvl w:val="0"/>
                <w:numId w:val="10"/>
              </w:numPr>
              <w:ind w:right="271" w:firstLine="0"/>
              <w:spacing w:before="207"/>
              <w:tabs>
                <w:tab w:val="left" w:pos="334" w:leader="none"/>
              </w:tabs>
              <w:rPr>
                <w:sz w:val="24"/>
              </w:rPr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некоторые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16"/>
              <w:ind w:left="113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решения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16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1016"/>
              <w:numPr>
                <w:ilvl w:val="0"/>
                <w:numId w:val="9"/>
              </w:numPr>
              <w:ind w:left="111" w:right="331" w:firstLine="0"/>
              <w:tabs>
                <w:tab w:val="left" w:pos="333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математических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</w:p>
          <w:p>
            <w:pPr>
              <w:pStyle w:val="1016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6"/>
              <w:numPr>
                <w:ilvl w:val="0"/>
                <w:numId w:val="9"/>
              </w:numPr>
              <w:ind w:left="111" w:right="113" w:firstLine="0"/>
              <w:tabs>
                <w:tab w:val="left" w:pos="333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0"/>
                <w:numId w:val="9"/>
              </w:numPr>
              <w:ind w:left="111" w:right="287" w:firstLine="0"/>
              <w:tabs>
                <w:tab w:val="left" w:pos="333" w:leader="none"/>
              </w:tabs>
              <w:rPr>
                <w:sz w:val="24"/>
              </w:rPr>
            </w:pPr>
            <w:r>
              <w:t xml:space="preserve">Знание</w:t>
            </w:r>
            <w:r>
              <w:rPr>
                <w:spacing w:val="-9"/>
              </w:rPr>
              <w:t xml:space="preserve"> </w:t>
            </w:r>
            <w:r>
              <w:t xml:space="preserve">общего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 xml:space="preserve"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16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6"/>
              <w:numPr>
                <w:ilvl w:val="0"/>
                <w:numId w:val="9"/>
              </w:numPr>
              <w:ind w:left="111" w:right="397" w:firstLine="0"/>
              <w:spacing w:line="237" w:lineRule="auto"/>
              <w:tabs>
                <w:tab w:val="left" w:pos="333" w:leader="none"/>
              </w:tabs>
              <w:rPr>
                <w:sz w:val="24"/>
              </w:rPr>
            </w:pPr>
            <w:r>
              <w:t xml:space="preserve">Умение интерпретировать</w:t>
            </w:r>
            <w:r>
              <w:rPr>
                <w:spacing w:val="-52"/>
              </w:rPr>
              <w:t xml:space="preserve"> </w:t>
            </w:r>
            <w:r>
              <w:t xml:space="preserve">все</w:t>
            </w:r>
            <w:r>
              <w:rPr>
                <w:spacing w:val="-1"/>
              </w:rPr>
              <w:t xml:space="preserve"> </w:t>
            </w:r>
            <w:r>
              <w:t xml:space="preserve">основные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1016"/>
              <w:ind w:left="111" w:right="470"/>
              <w:rPr>
                <w:sz w:val="24"/>
              </w:rPr>
            </w:pPr>
            <w:r>
              <w:rPr>
                <w:sz w:val="24"/>
              </w:rPr>
              <w:t xml:space="preserve">обработки данных для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4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57"/>
        <w:gridCol w:w="847"/>
        <w:gridCol w:w="141"/>
        <w:gridCol w:w="2436"/>
        <w:gridCol w:w="2340"/>
        <w:gridCol w:w="2700"/>
        <w:gridCol w:w="3240"/>
      </w:tblGrid>
      <w:tr>
        <w:tblPrEx/>
        <w:trPr>
          <w:trHeight w:val="1770"/>
        </w:trPr>
        <w:tc>
          <w:tcPr>
            <w:tcW w:w="924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gridSpan w:val="2"/>
            <w:tcW w:w="988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1016"/>
              <w:ind w:left="88"/>
              <w:spacing w:line="248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6"/>
              <w:ind w:left="88" w:right="867"/>
            </w:pPr>
            <w:r>
              <w:t xml:space="preserve">– работы с</w:t>
            </w:r>
            <w:r>
              <w:rPr>
                <w:spacing w:val="1"/>
              </w:rPr>
              <w:t xml:space="preserve"> </w:t>
            </w:r>
            <w:r>
              <w:t xml:space="preserve">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52"/>
              </w:rPr>
              <w:t xml:space="preserve"> </w:t>
            </w:r>
            <w:r>
              <w:t xml:space="preserve">пакетами.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6"/>
              <w:ind w:left="132" w:right="118"/>
            </w:pPr>
            <w:r>
              <w:t xml:space="preserve">4. 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работы с 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12"/>
              </w:rPr>
              <w:t xml:space="preserve"> </w:t>
            </w:r>
            <w:r>
              <w:t xml:space="preserve">пакетами.</w:t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6"/>
              <w:ind w:left="127" w:right="101"/>
            </w:pPr>
            <w:r>
              <w:t xml:space="preserve">5. Владение навыками работы с</w:t>
            </w:r>
            <w:r>
              <w:rPr>
                <w:spacing w:val="-52"/>
              </w:rPr>
              <w:t xml:space="preserve"> </w:t>
            </w:r>
            <w:r>
              <w:t xml:space="preserve">популярными нейросетевыми</w:t>
            </w:r>
            <w:r>
              <w:rPr>
                <w:spacing w:val="1"/>
              </w:rPr>
              <w:t xml:space="preserve"> </w:t>
            </w:r>
            <w:r>
              <w:t xml:space="preserve">пакетами и разработки нового</w:t>
            </w:r>
            <w:r>
              <w:rPr>
                <w:spacing w:val="1"/>
              </w:rPr>
              <w:t xml:space="preserve"> </w:t>
            </w:r>
            <w:r>
              <w:t xml:space="preserve">нейросетевого программного</w:t>
            </w:r>
            <w:r>
              <w:rPr>
                <w:spacing w:val="1"/>
              </w:rPr>
              <w:t xml:space="preserve"> </w:t>
            </w:r>
            <w:r>
              <w:t xml:space="preserve">обеспечения.</w:t>
            </w:r>
            <w:r/>
          </w:p>
        </w:tc>
      </w:tr>
      <w:tr>
        <w:tblPrEx/>
        <w:trPr>
          <w:trHeight w:val="6318"/>
        </w:trPr>
        <w:tc>
          <w:tcPr>
            <w:tcBorders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16"/>
              <w:ind w:left="86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6"/>
              <w:ind w:left="86"/>
            </w:pPr>
            <w:r>
              <w:t xml:space="preserve">Зачет</w:t>
            </w:r>
            <w:r/>
          </w:p>
        </w:tc>
        <w:tc>
          <w:tcPr>
            <w:tcBorders>
              <w:bottom w:val="non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6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6"/>
              <w:ind w:left="87"/>
            </w:pPr>
            <w:r>
              <w:t xml:space="preserve">1 – 5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577" w:type="dxa"/>
            <w:textDirection w:val="lrTb"/>
            <w:noWrap w:val="false"/>
          </w:tcPr>
          <w:p>
            <w:pPr>
              <w:pStyle w:val="1016"/>
              <w:ind w:left="87"/>
              <w:spacing w:before="125"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6"/>
              <w:ind w:left="87" w:right="171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сетей;</w:t>
            </w:r>
            <w:r>
              <w:rPr>
                <w:sz w:val="24"/>
              </w:rPr>
            </w:r>
          </w:p>
          <w:p>
            <w:pPr>
              <w:pStyle w:val="1016"/>
              <w:ind w:left="87" w:right="339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сети;</w:t>
            </w:r>
            <w:r>
              <w:rPr>
                <w:sz w:val="24"/>
              </w:rPr>
            </w:r>
          </w:p>
          <w:p>
            <w:pPr>
              <w:pStyle w:val="1016"/>
              <w:ind w:left="87" w:right="553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t xml:space="preserve">общее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16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6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6"/>
              <w:ind w:left="87" w:right="612"/>
              <w:jc w:val="both"/>
              <w:spacing w:before="1" w:line="237" w:lineRule="auto"/>
              <w:rPr>
                <w:sz w:val="24"/>
              </w:rPr>
            </w:pPr>
            <w:r>
              <w:rPr>
                <w:b/>
              </w:rPr>
              <w:t xml:space="preserve">– </w:t>
            </w:r>
            <w:r>
              <w:t xml:space="preserve">интерпретировать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их</w:t>
            </w:r>
            <w:r>
              <w:rPr>
                <w:sz w:val="24"/>
              </w:rPr>
            </w:r>
          </w:p>
          <w:p>
            <w:pPr>
              <w:pStyle w:val="1016"/>
              <w:ind w:left="87" w:right="92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16"/>
              <w:ind w:left="87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16"/>
              <w:numPr>
                <w:ilvl w:val="0"/>
                <w:numId w:val="8"/>
              </w:numPr>
              <w:ind w:right="297" w:firstLine="0"/>
              <w:tabs>
                <w:tab w:val="left" w:pos="310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1016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6"/>
              <w:numPr>
                <w:ilvl w:val="0"/>
                <w:numId w:val="8"/>
              </w:numPr>
              <w:ind w:right="118" w:firstLine="0"/>
              <w:tabs>
                <w:tab w:val="left" w:pos="310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16"/>
              <w:numPr>
                <w:ilvl w:val="0"/>
                <w:numId w:val="7"/>
              </w:numPr>
              <w:ind w:left="88" w:right="210" w:firstLine="0"/>
              <w:tabs>
                <w:tab w:val="left" w:pos="310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сетей.</w:t>
            </w:r>
            <w:r>
              <w:rPr>
                <w:sz w:val="24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numPr>
                <w:ilvl w:val="0"/>
                <w:numId w:val="7"/>
              </w:numPr>
              <w:ind w:left="88" w:right="282" w:firstLine="0"/>
              <w:spacing w:before="201"/>
              <w:tabs>
                <w:tab w:val="left" w:pos="310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1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6"/>
              <w:numPr>
                <w:ilvl w:val="0"/>
                <w:numId w:val="7"/>
              </w:numPr>
              <w:ind w:left="88" w:right="298" w:firstLine="0"/>
              <w:spacing w:before="207"/>
              <w:tabs>
                <w:tab w:val="left" w:pos="310" w:leader="none"/>
              </w:tabs>
              <w:rPr>
                <w:sz w:val="24"/>
              </w:rPr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некоторые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16"/>
              <w:ind w:left="88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решения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16"/>
              <w:ind w:left="88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16"/>
              <w:numPr>
                <w:ilvl w:val="0"/>
                <w:numId w:val="6"/>
              </w:numPr>
              <w:ind w:right="373" w:firstLine="0"/>
              <w:tabs>
                <w:tab w:val="left" w:pos="311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математических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</w:p>
          <w:p>
            <w:pPr>
              <w:pStyle w:val="1016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6"/>
              <w:numPr>
                <w:ilvl w:val="0"/>
                <w:numId w:val="6"/>
              </w:numPr>
              <w:ind w:right="155" w:firstLine="0"/>
              <w:spacing w:before="1"/>
              <w:tabs>
                <w:tab w:val="left" w:pos="311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16"/>
              <w:numPr>
                <w:ilvl w:val="0"/>
                <w:numId w:val="6"/>
              </w:numPr>
              <w:ind w:right="329" w:firstLine="0"/>
              <w:tabs>
                <w:tab w:val="left" w:pos="311" w:leader="none"/>
              </w:tabs>
              <w:rPr>
                <w:sz w:val="24"/>
              </w:rPr>
            </w:pPr>
            <w:r>
              <w:t xml:space="preserve">Знание</w:t>
            </w:r>
            <w:r>
              <w:rPr>
                <w:spacing w:val="-9"/>
              </w:rPr>
              <w:t xml:space="preserve"> </w:t>
            </w:r>
            <w:r>
              <w:t xml:space="preserve">общего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 xml:space="preserve"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6"/>
              <w:numPr>
                <w:ilvl w:val="0"/>
                <w:numId w:val="6"/>
              </w:numPr>
              <w:ind w:right="85" w:firstLine="0"/>
              <w:spacing w:before="1"/>
              <w:tabs>
                <w:tab w:val="left" w:pos="311" w:leader="none"/>
              </w:tabs>
              <w:rPr>
                <w:sz w:val="24"/>
              </w:rPr>
            </w:pPr>
            <w:r>
              <w:t xml:space="preserve">Умение интерпретировать все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  <w:p>
            <w:pPr>
              <w:pStyle w:val="1016"/>
              <w:ind w:left="89" w:right="206"/>
              <w:rPr>
                <w:sz w:val="24"/>
              </w:rPr>
            </w:pPr>
            <w:r>
              <w:rPr>
                <w:sz w:val="24"/>
              </w:rPr>
              <w:t xml:space="preserve">данных для их решения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 решать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203"/>
        </w:trPr>
        <w:tc>
          <w:tcPr>
            <w:tcBorders>
              <w:top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2577" w:type="dxa"/>
            <w:textDirection w:val="lrTb"/>
            <w:noWrap w:val="false"/>
          </w:tcPr>
          <w:p>
            <w:pPr>
              <w:pStyle w:val="1016"/>
              <w:ind w:left="87"/>
              <w:spacing w:before="62" w:line="25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6"/>
              <w:ind w:left="87"/>
              <w:spacing w:line="251" w:lineRule="exact"/>
            </w:pPr>
            <w:r>
              <w:t xml:space="preserve">– работы с</w:t>
            </w:r>
            <w:r/>
          </w:p>
          <w:p>
            <w:pPr>
              <w:pStyle w:val="1016"/>
              <w:ind w:left="87" w:right="114"/>
            </w:pPr>
            <w:r>
              <w:t xml:space="preserve">популярныминейросетев</w:t>
            </w:r>
            <w:r>
              <w:rPr>
                <w:spacing w:val="-52"/>
              </w:rPr>
              <w:t xml:space="preserve"> </w:t>
            </w:r>
            <w:r>
              <w:t xml:space="preserve">ымипакетами.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16"/>
              <w:ind w:left="88" w:right="161"/>
              <w:spacing w:before="115"/>
            </w:pPr>
            <w:r>
              <w:t xml:space="preserve">4. 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работы с 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11"/>
              </w:rPr>
              <w:t xml:space="preserve"> </w:t>
            </w:r>
            <w:r>
              <w:t xml:space="preserve">пакетами.</w:t>
            </w:r>
            <w:r/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16"/>
              <w:ind w:left="89" w:right="139"/>
              <w:spacing w:before="185"/>
            </w:pPr>
            <w:r>
              <w:t xml:space="preserve">5. Владение навыками работы с</w:t>
            </w:r>
            <w:r>
              <w:rPr>
                <w:spacing w:val="-52"/>
              </w:rPr>
              <w:t xml:space="preserve"> </w:t>
            </w:r>
            <w:r>
              <w:t xml:space="preserve">популярными</w:t>
            </w:r>
            <w:r/>
          </w:p>
          <w:p>
            <w:pPr>
              <w:pStyle w:val="1016"/>
              <w:ind w:left="89" w:right="626"/>
              <w:spacing w:line="252" w:lineRule="exact"/>
            </w:pPr>
            <w:r>
              <w:t xml:space="preserve">нейросетевымипакетами и</w:t>
            </w:r>
            <w:r>
              <w:rPr>
                <w:spacing w:val="-53"/>
              </w:rPr>
              <w:t xml:space="preserve"> </w:t>
            </w:r>
            <w:r>
              <w:t xml:space="preserve">разработки</w:t>
            </w:r>
            <w:r>
              <w:rPr>
                <w:spacing w:val="-1"/>
              </w:rPr>
              <w:t xml:space="preserve"> </w:t>
            </w:r>
            <w:r>
              <w:t xml:space="preserve">нового</w:t>
            </w:r>
            <w:r/>
          </w:p>
        </w:tc>
      </w:tr>
    </w:tbl>
    <w:p>
      <w:pPr>
        <w:spacing w:line="252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7" w:gutter="0"/>
          <w:pgNumType w:start="12"/>
          <w:cols w:num="1" w:sep="0" w:space="720" w:equalWidth="1"/>
          <w:docGrid w:linePitch="360"/>
        </w:sectPr>
      </w:pPr>
      <w:r/>
      <w:r/>
    </w:p>
    <w:p>
      <w:pPr>
        <w:pStyle w:val="1014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57"/>
        <w:gridCol w:w="847"/>
        <w:gridCol w:w="2578"/>
        <w:gridCol w:w="2340"/>
        <w:gridCol w:w="2700"/>
        <w:gridCol w:w="3240"/>
      </w:tblGrid>
      <w:tr>
        <w:tblPrEx/>
        <w:trPr>
          <w:trHeight w:val="1012"/>
        </w:trPr>
        <w:tc>
          <w:tcPr>
            <w:tcW w:w="924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6"/>
            </w:pPr>
            <w:r/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6"/>
              <w:ind w:left="88" w:right="368"/>
            </w:pPr>
            <w:r>
              <w:t xml:space="preserve">нейросетевого программного</w:t>
            </w:r>
            <w:r>
              <w:rPr>
                <w:spacing w:val="-52"/>
              </w:rPr>
              <w:t xml:space="preserve"> </w:t>
            </w:r>
            <w:r>
              <w:t xml:space="preserve">обеспечения.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100" w:bottom="880" w:left="102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09"/>
        <w:ind w:left="2567"/>
        <w:spacing w:before="71"/>
      </w:pPr>
      <w:r>
        <w:t xml:space="preserve">3.</w:t>
      </w:r>
      <w:r>
        <w:rPr>
          <w:spacing w:val="-2"/>
        </w:rPr>
        <w:t xml:space="preserve"> </w:t>
      </w:r>
      <w:r>
        <w:t xml:space="preserve">Методические</w:t>
      </w:r>
      <w:r>
        <w:rPr>
          <w:spacing w:val="-3"/>
        </w:rPr>
        <w:t xml:space="preserve"> </w:t>
      </w:r>
      <w:r>
        <w:t xml:space="preserve">рекомендации</w:t>
      </w:r>
      <w:r>
        <w:rPr>
          <w:spacing w:val="-2"/>
        </w:rPr>
        <w:t xml:space="preserve"> </w:t>
      </w:r>
      <w:r>
        <w:t xml:space="preserve">преподавателю</w:t>
      </w:r>
      <w:r/>
    </w:p>
    <w:p>
      <w:pPr>
        <w:ind w:left="1047" w:right="759" w:firstLine="559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4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4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</w:t>
      </w:r>
      <w:r>
        <w:t xml:space="preserve">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14"/>
        <w:ind w:left="118" w:right="11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14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1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4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9"/>
        <w:numPr>
          <w:ilvl w:val="1"/>
          <w:numId w:val="5"/>
        </w:numPr>
        <w:ind w:right="146" w:firstLine="28"/>
        <w:jc w:val="left"/>
        <w:spacing w:before="1"/>
        <w:tabs>
          <w:tab w:val="left" w:pos="1216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/>
    </w:p>
    <w:p>
      <w:pPr>
        <w:ind w:left="4072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4"/>
        <w:ind w:left="118" w:right="116" w:firstLine="707"/>
        <w:jc w:val="both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12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дисциплины,</w:t>
      </w:r>
      <w:r>
        <w:rPr>
          <w:spacing w:val="-9"/>
        </w:rPr>
        <w:t xml:space="preserve"> </w:t>
      </w:r>
      <w:r>
        <w:t xml:space="preserve">являются</w:t>
      </w:r>
      <w:r>
        <w:rPr>
          <w:spacing w:val="-12"/>
        </w:rPr>
        <w:t xml:space="preserve"> </w:t>
      </w:r>
      <w:r>
        <w:t xml:space="preserve">критерии,</w:t>
      </w:r>
      <w:r>
        <w:rPr>
          <w:spacing w:val="-12"/>
        </w:rPr>
        <w:t xml:space="preserve"> </w:t>
      </w:r>
      <w:r>
        <w:t xml:space="preserve">описанные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таблице</w:t>
      </w:r>
      <w:r>
        <w:rPr>
          <w:spacing w:val="-13"/>
        </w:rPr>
        <w:t xml:space="preserve"> </w:t>
      </w:r>
      <w:r>
        <w:t xml:space="preserve">раздела</w:t>
      </w:r>
      <w:r>
        <w:rPr>
          <w:spacing w:val="-58"/>
        </w:rPr>
        <w:t xml:space="preserve"> </w:t>
      </w:r>
      <w:r>
        <w:t xml:space="preserve">2.2.</w:t>
      </w:r>
      <w:r/>
    </w:p>
    <w:p>
      <w:pPr>
        <w:pStyle w:val="1014"/>
        <w:ind w:left="118" w:firstLine="707"/>
        <w:spacing w:before="1"/>
      </w:pPr>
      <w:r>
        <w:t xml:space="preserve">Критерии</w:t>
      </w:r>
      <w:r>
        <w:rPr>
          <w:spacing w:val="11"/>
        </w:rPr>
        <w:t xml:space="preserve"> </w:t>
      </w:r>
      <w:r>
        <w:t xml:space="preserve">оценивания</w:t>
      </w:r>
      <w:r>
        <w:rPr>
          <w:spacing w:val="6"/>
        </w:rPr>
        <w:t xml:space="preserve"> </w:t>
      </w:r>
      <w:r>
        <w:t xml:space="preserve">формулируются</w:t>
      </w:r>
      <w:r>
        <w:rPr>
          <w:spacing w:val="9"/>
        </w:rPr>
        <w:t xml:space="preserve"> </w:t>
      </w:r>
      <w:r>
        <w:t xml:space="preserve">исходя</w:t>
      </w:r>
      <w:r>
        <w:rPr>
          <w:spacing w:val="11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следующих</w:t>
      </w:r>
      <w:r>
        <w:rPr>
          <w:spacing w:val="12"/>
        </w:rPr>
        <w:t xml:space="preserve"> </w:t>
      </w:r>
      <w:r>
        <w:t xml:space="preserve">общих</w:t>
      </w:r>
      <w:r>
        <w:rPr>
          <w:spacing w:val="8"/>
        </w:rPr>
        <w:t xml:space="preserve"> </w:t>
      </w:r>
      <w:r>
        <w:t xml:space="preserve">характеристик</w:t>
      </w:r>
      <w:r>
        <w:rPr>
          <w:spacing w:val="-57"/>
        </w:rPr>
        <w:t xml:space="preserve"> </w:t>
      </w:r>
      <w:r>
        <w:t xml:space="preserve">уровней:</w:t>
      </w:r>
      <w:r/>
    </w:p>
    <w:p>
      <w:pPr>
        <w:pStyle w:val="101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826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hanging="359"/>
        <w:spacing w:before="3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right="115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right="117"/>
        <w:spacing w:before="3" w:line="237" w:lineRule="auto"/>
        <w:tabs>
          <w:tab w:val="left" w:pos="476" w:leader="none"/>
          <w:tab w:val="left" w:pos="477" w:leader="none"/>
          <w:tab w:val="left" w:pos="1546" w:leader="none"/>
          <w:tab w:val="left" w:pos="3578" w:leader="none"/>
          <w:tab w:val="left" w:pos="5143" w:leader="none"/>
          <w:tab w:val="left" w:pos="6100" w:leader="none"/>
          <w:tab w:val="left" w:pos="6645" w:leader="none"/>
          <w:tab w:val="left" w:pos="8230" w:leader="none"/>
          <w:tab w:val="left" w:pos="8563" w:leader="none"/>
        </w:tabs>
        <w:rPr>
          <w:sz w:val="24"/>
        </w:rPr>
      </w:pPr>
      <w:r>
        <w:t xml:space="preserve">владение</w:t>
      </w:r>
      <w:r>
        <w:tab/>
      </w:r>
      <w:r>
        <w:rPr>
          <w:sz w:val="24"/>
        </w:rPr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right="113"/>
        <w:spacing w:before="4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способность</w:t>
      </w:r>
      <w:r>
        <w:rPr>
          <w:spacing w:val="23"/>
        </w:rPr>
        <w:t xml:space="preserve"> </w:t>
      </w:r>
      <w:r>
        <w:t xml:space="preserve">самостоятельно</w:t>
      </w:r>
      <w:r>
        <w:rPr>
          <w:spacing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hanging="359"/>
        <w:spacing w:before="2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усвоение</w:t>
      </w:r>
      <w:r>
        <w:rPr>
          <w:spacing w:val="-3"/>
        </w:rPr>
        <w:t xml:space="preserve"> </w:t>
      </w:r>
      <w:r>
        <w:t xml:space="preserve">основной</w:t>
      </w:r>
      <w:r>
        <w:rPr>
          <w:spacing w:val="-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hanging="359"/>
        <w:spacing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знание</w:t>
      </w:r>
      <w:r>
        <w:rPr>
          <w:spacing w:val="59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15"/>
        <w:numPr>
          <w:ilvl w:val="0"/>
          <w:numId w:val="4"/>
        </w:numPr>
        <w:ind w:right="113"/>
        <w:spacing w:before="2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самостоятельная</w:t>
      </w:r>
      <w:r>
        <w:rPr>
          <w:spacing w:val="38"/>
        </w:rPr>
        <w:t xml:space="preserve"> </w:t>
      </w:r>
      <w:r>
        <w:t xml:space="preserve">работа</w:t>
      </w:r>
      <w:r>
        <w:rPr>
          <w:spacing w:val="37"/>
        </w:rPr>
        <w:t xml:space="preserve"> </w:t>
      </w:r>
      <w:r>
        <w:rPr>
          <w:sz w:val="24"/>
        </w:rPr>
        <w:t xml:space="preserve">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t xml:space="preserve">достаточный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культуры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14"/>
      </w:pPr>
      <w:r/>
      <w:r/>
    </w:p>
    <w:p>
      <w:pPr>
        <w:ind w:left="826"/>
        <w:jc w:val="both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hanging="361"/>
        <w:jc w:val="both"/>
        <w:spacing w:before="3"/>
        <w:tabs>
          <w:tab w:val="left" w:pos="659" w:leader="none"/>
        </w:tabs>
        <w:rPr>
          <w:sz w:val="24"/>
        </w:rPr>
      </w:pPr>
      <w:r>
        <w:t xml:space="preserve">достаточно</w:t>
      </w:r>
      <w:r>
        <w:rPr>
          <w:spacing w:val="-5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8"/>
        <w:jc w:val="both"/>
        <w:spacing w:before="3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8"/>
        <w:jc w:val="both"/>
        <w:spacing w:before="8" w:line="237" w:lineRule="auto"/>
        <w:tabs>
          <w:tab w:val="left" w:pos="659" w:leader="none"/>
        </w:tabs>
        <w:rPr>
          <w:sz w:val="24"/>
        </w:rPr>
      </w:pPr>
      <w: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6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t xml:space="preserve">способность </w:t>
      </w:r>
      <w:r>
        <w:rPr>
          <w:sz w:val="24"/>
        </w:rPr>
        <w:t xml:space="preserve">самост</w:t>
      </w:r>
      <w:r>
        <w:rPr>
          <w:sz w:val="24"/>
        </w:rPr>
        <w:t xml:space="preserve">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2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t xml:space="preserve">усвоение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7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t xml:space="preserve">умение ориентироваться в базовых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8"/>
        <w:jc w:val="both"/>
        <w:spacing w:before="88"/>
        <w:tabs>
          <w:tab w:val="left" w:pos="659" w:leader="none"/>
        </w:tabs>
        <w:rPr>
          <w:sz w:val="24"/>
        </w:rPr>
      </w:pPr>
      <w:r>
        <w:rPr>
          <w:spacing w:val="-1"/>
        </w:rPr>
        <w:t xml:space="preserve">самостоятельная</w:t>
      </w:r>
      <w:r>
        <w:rPr>
          <w:spacing w:val="-13"/>
        </w:rPr>
        <w:t xml:space="preserve"> </w:t>
      </w:r>
      <w:r>
        <w:rPr>
          <w:spacing w:val="-1"/>
        </w:rPr>
        <w:t xml:space="preserve">работа</w:t>
      </w:r>
      <w:r>
        <w:rPr>
          <w:spacing w:val="-11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ind w:left="826"/>
        <w:jc w:val="both"/>
        <w:spacing w:line="27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hanging="361"/>
        <w:jc w:val="both"/>
        <w:spacing w:before="2" w:line="293" w:lineRule="exact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7"/>
        <w:jc w:val="both"/>
        <w:spacing w:before="2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t xml:space="preserve">обоснованные</w:t>
      </w:r>
      <w:r>
        <w:rPr>
          <w:spacing w:val="-1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6"/>
        <w:jc w:val="both"/>
        <w:spacing w:before="7" w:line="237" w:lineRule="auto"/>
        <w:tabs>
          <w:tab w:val="left" w:pos="659" w:leader="none"/>
        </w:tabs>
        <w:rPr>
          <w:sz w:val="24"/>
        </w:rPr>
      </w:pPr>
      <w:r>
        <w:t xml:space="preserve">безупречное владение</w:t>
      </w:r>
      <w:r>
        <w:rPr>
          <w:spacing w:val="1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6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t xml:space="preserve">способность</w:t>
      </w:r>
      <w:r>
        <w:rPr>
          <w:spacing w:val="-10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2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right="118"/>
        <w:jc w:val="both"/>
        <w:spacing w:before="2"/>
        <w:tabs>
          <w:tab w:val="left" w:pos="659" w:leader="none"/>
        </w:tabs>
        <w:rPr>
          <w:sz w:val="24"/>
        </w:rPr>
      </w:pPr>
      <w: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15"/>
        <w:numPr>
          <w:ilvl w:val="1"/>
          <w:numId w:val="4"/>
        </w:numPr>
        <w:ind w:hanging="361"/>
        <w:jc w:val="both"/>
        <w:spacing w:before="2" w:line="292" w:lineRule="exact"/>
        <w:tabs>
          <w:tab w:val="left" w:pos="659" w:leader="none"/>
        </w:tabs>
      </w:pPr>
      <w:r>
        <w:t xml:space="preserve">активная</w:t>
      </w:r>
      <w:r>
        <w:rPr>
          <w:spacing w:val="-10"/>
        </w:rPr>
        <w:t xml:space="preserve"> </w:t>
      </w:r>
      <w:r>
        <w:t xml:space="preserve">самостоятельная</w:t>
      </w:r>
      <w:r>
        <w:rPr>
          <w:spacing w:val="37"/>
        </w:rPr>
        <w:t xml:space="preserve"> </w:t>
      </w:r>
      <w:r>
        <w:t xml:space="preserve">работа</w:t>
      </w:r>
      <w:r>
        <w:rPr>
          <w:spacing w:val="39"/>
        </w:rPr>
        <w:t xml:space="preserve"> </w:t>
      </w:r>
      <w:r>
        <w:rPr>
          <w:sz w:val="24"/>
        </w:rPr>
        <w:t xml:space="preserve">на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t xml:space="preserve">творческое</w:t>
      </w:r>
      <w:r/>
    </w:p>
    <w:p>
      <w:pPr>
        <w:ind w:left="658"/>
        <w:jc w:val="both"/>
        <w:spacing w:line="274" w:lineRule="exact"/>
        <w:rPr>
          <w:sz w:val="24"/>
        </w:rPr>
      </w:pP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t xml:space="preserve">высокий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культуры</w:t>
      </w:r>
      <w:r>
        <w:rPr>
          <w:spacing w:val="-2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14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9"/>
        <w:numPr>
          <w:ilvl w:val="1"/>
          <w:numId w:val="5"/>
        </w:numPr>
        <w:ind w:left="2994" w:hanging="361"/>
        <w:jc w:val="left"/>
        <w:tabs>
          <w:tab w:val="left" w:pos="2995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14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4"/>
        <w:ind w:left="118" w:firstLine="719"/>
      </w:pPr>
      <w:r>
        <w:t xml:space="preserve">В</w:t>
      </w:r>
      <w:r>
        <w:rPr>
          <w:spacing w:val="-1"/>
        </w:rPr>
        <w:t xml:space="preserve"> </w:t>
      </w:r>
      <w:r>
        <w:t xml:space="preserve">зависимости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5"/>
        </w:rPr>
        <w:t xml:space="preserve"> </w:t>
      </w:r>
      <w:r>
        <w:t xml:space="preserve">уровня</w:t>
      </w:r>
      <w:r>
        <w:rPr>
          <w:spacing w:val="5"/>
        </w:rPr>
        <w:t xml:space="preserve"> </w:t>
      </w:r>
      <w:r>
        <w:t xml:space="preserve">сформированности</w:t>
      </w:r>
      <w:r>
        <w:rPr>
          <w:spacing w:val="11"/>
        </w:rPr>
        <w:t xml:space="preserve"> </w:t>
      </w:r>
      <w:r>
        <w:t xml:space="preserve">каждой</w:t>
      </w:r>
      <w:r>
        <w:rPr>
          <w:spacing w:val="3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окончании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 студенту</w:t>
      </w:r>
      <w:r>
        <w:rPr>
          <w:spacing w:val="-5"/>
        </w:rPr>
        <w:t xml:space="preserve"> </w:t>
      </w:r>
      <w:r>
        <w:t xml:space="preserve">выставляется зачет.</w:t>
      </w:r>
      <w:r/>
    </w:p>
    <w:p>
      <w:pPr>
        <w:pStyle w:val="1014"/>
        <w:ind w:left="118" w:right="116" w:firstLine="719"/>
        <w:tabs>
          <w:tab w:val="left" w:pos="1840" w:leader="none"/>
          <w:tab w:val="left" w:pos="2843" w:leader="none"/>
          <w:tab w:val="left" w:pos="4445" w:leader="none"/>
          <w:tab w:val="left" w:pos="5656" w:leader="none"/>
          <w:tab w:val="left" w:pos="6011" w:leader="none"/>
          <w:tab w:val="left" w:pos="7170" w:leader="none"/>
          <w:tab w:val="left" w:pos="8136" w:leader="none"/>
        </w:tabs>
      </w:pPr>
      <w:r>
        <w:t xml:space="preserve">Оценка</w:t>
      </w:r>
      <w:r>
        <w:tab/>
        <w:t xml:space="preserve">«зачет»</w:t>
      </w:r>
      <w:r>
        <w:tab/>
        <w:t xml:space="preserve">выставляется</w:t>
      </w:r>
      <w:r>
        <w:tab/>
        <w:t xml:space="preserve">студенту,</w:t>
      </w:r>
      <w:r>
        <w:tab/>
        <w:t xml:space="preserve">у</w:t>
      </w:r>
      <w:r>
        <w:tab/>
        <w:t xml:space="preserve">которого</w:t>
      </w:r>
      <w:r>
        <w:tab/>
        <w:t xml:space="preserve">каждая</w:t>
      </w:r>
      <w:r>
        <w:tab/>
      </w:r>
      <w:r>
        <w:rPr>
          <w:spacing w:val="-1"/>
        </w:rP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14"/>
        <w:ind w:left="118" w:firstLine="719"/>
      </w:pPr>
      <w:r>
        <w:t xml:space="preserve">Оценка</w:t>
      </w:r>
      <w:r>
        <w:rPr>
          <w:spacing w:val="19"/>
        </w:rPr>
        <w:t xml:space="preserve"> </w:t>
      </w:r>
      <w:r>
        <w:t xml:space="preserve">«незачтено»</w:t>
      </w:r>
      <w:r>
        <w:rPr>
          <w:spacing w:val="10"/>
        </w:rPr>
        <w:t xml:space="preserve"> </w:t>
      </w:r>
      <w:r>
        <w:t xml:space="preserve">вы</w:t>
      </w:r>
      <w:r>
        <w:t xml:space="preserve">ставляется</w:t>
      </w:r>
      <w:r>
        <w:rPr>
          <w:spacing w:val="16"/>
        </w:rPr>
        <w:t xml:space="preserve"> </w:t>
      </w:r>
      <w:r>
        <w:t xml:space="preserve">студенту,</w:t>
      </w:r>
      <w:r>
        <w:rPr>
          <w:spacing w:val="19"/>
        </w:rPr>
        <w:t xml:space="preserve"> </w:t>
      </w:r>
      <w:r>
        <w:t xml:space="preserve">у</w:t>
      </w:r>
      <w:r>
        <w:rPr>
          <w:spacing w:val="13"/>
        </w:rPr>
        <w:t xml:space="preserve"> </w:t>
      </w:r>
      <w:r>
        <w:t xml:space="preserve">которого</w:t>
      </w:r>
      <w:r>
        <w:rPr>
          <w:spacing w:val="13"/>
        </w:rPr>
        <w:t xml:space="preserve"> </w:t>
      </w:r>
      <w:r>
        <w:t xml:space="preserve">хотя</w:t>
      </w:r>
      <w:r>
        <w:rPr>
          <w:spacing w:val="15"/>
        </w:rPr>
        <w:t xml:space="preserve"> </w:t>
      </w:r>
      <w:r>
        <w:t xml:space="preserve">бы</w:t>
      </w:r>
      <w:r>
        <w:rPr>
          <w:spacing w:val="15"/>
        </w:rPr>
        <w:t xml:space="preserve"> </w:t>
      </w:r>
      <w:r>
        <w:t xml:space="preserve">одна</w:t>
      </w:r>
      <w:r>
        <w:rPr>
          <w:spacing w:val="11"/>
        </w:rPr>
        <w:t xml:space="preserve"> </w:t>
      </w:r>
      <w: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58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5"/>
          <w:cols w:num="1" w:sep="0" w:space="720" w:equalWidth="1"/>
          <w:docGrid w:linePitch="360"/>
        </w:sectPr>
      </w:pPr>
      <w:r/>
      <w:r/>
    </w:p>
    <w:p>
      <w:pPr>
        <w:pStyle w:val="1009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08"/>
        <w:jc w:val="right"/>
        <w:rPr>
          <w:b/>
          <w:sz w:val="24"/>
        </w:rPr>
      </w:pPr>
      <w:r>
        <w:rPr>
          <w:b/>
          <w:sz w:val="24"/>
        </w:rPr>
        <w:t xml:space="preserve">«Современные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101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09"/>
        <w:ind w:left="1616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1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4"/>
        <w:ind w:left="118" w:right="109" w:firstLine="566"/>
        <w:jc w:val="both"/>
      </w:pPr>
      <w:r>
        <w:t xml:space="preserve">Современные средства анализа данных – современная инновационная дисциплина,</w:t>
      </w:r>
      <w:r>
        <w:rPr>
          <w:spacing w:val="1"/>
        </w:rPr>
        <w:t xml:space="preserve"> </w:t>
      </w:r>
      <w:r>
        <w:t xml:space="preserve">расположенная на стыке таких наук как математика, информатика и биология. Методика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нейросетями,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самостоятельной.</w:t>
      </w:r>
      <w:r>
        <w:rPr>
          <w:spacing w:val="1"/>
        </w:rPr>
        <w:t xml:space="preserve"> </w:t>
      </w:r>
      <w:r>
        <w:rPr>
          <w:i/>
        </w:rPr>
        <w:t xml:space="preserve">Лекции</w:t>
      </w:r>
      <w:r>
        <w:rPr>
          <w:i/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теоретическое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современ</w:t>
      </w:r>
      <w:r>
        <w:t xml:space="preserve">ных</w:t>
      </w:r>
      <w:r>
        <w:rPr>
          <w:spacing w:val="1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rPr>
          <w:i/>
          <w:spacing w:val="1"/>
        </w:rPr>
        <w:t xml:space="preserve"> </w:t>
      </w:r>
      <w:r>
        <w:t xml:space="preserve">посвящены</w:t>
      </w:r>
      <w:r>
        <w:rPr>
          <w:spacing w:val="1"/>
        </w:rPr>
        <w:t xml:space="preserve"> </w:t>
      </w:r>
      <w:r>
        <w:t xml:space="preserve">изучению современных нейросетевых технологий с точки зрения практической работы и</w:t>
      </w:r>
      <w:r>
        <w:rPr>
          <w:spacing w:val="1"/>
        </w:rPr>
        <w:t xml:space="preserve"> </w:t>
      </w:r>
      <w:r>
        <w:t xml:space="preserve">профессиональной деятельности обучающихся. При этом особенное внимание уделяется</w:t>
      </w:r>
      <w:r>
        <w:rPr>
          <w:spacing w:val="1"/>
        </w:rPr>
        <w:t xml:space="preserve"> </w:t>
      </w:r>
      <w:r>
        <w:t xml:space="preserve">возможным</w:t>
      </w:r>
      <w:r>
        <w:rPr>
          <w:spacing w:val="1"/>
        </w:rPr>
        <w:t xml:space="preserve"> </w:t>
      </w:r>
      <w:r>
        <w:t xml:space="preserve">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</w:t>
      </w:r>
      <w:r>
        <w:t xml:space="preserve">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 Организованные таким образом практические занятия являются возможной</w:t>
      </w:r>
      <w:r>
        <w:rPr>
          <w:spacing w:val="1"/>
        </w:rPr>
        <w:t xml:space="preserve"> </w:t>
      </w:r>
      <w:r>
        <w:rPr>
          <w:spacing w:val="-1"/>
        </w:rPr>
        <w:t xml:space="preserve">площадкой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2"/>
        </w:rPr>
        <w:t xml:space="preserve"> </w:t>
      </w:r>
      <w:r>
        <w:rPr>
          <w:spacing w:val="-1"/>
        </w:rPr>
        <w:t xml:space="preserve">встреч</w:t>
      </w:r>
      <w:r>
        <w:rPr>
          <w:spacing w:val="-16"/>
        </w:rPr>
        <w:t xml:space="preserve"> </w:t>
      </w:r>
      <w:r>
        <w:rPr>
          <w:spacing w:val="-1"/>
        </w:rPr>
        <w:t xml:space="preserve">с</w:t>
      </w:r>
      <w:r>
        <w:rPr>
          <w:spacing w:val="-16"/>
        </w:rPr>
        <w:t xml:space="preserve"> </w:t>
      </w:r>
      <w:r>
        <w:t xml:space="preserve">представителями</w:t>
      </w:r>
      <w:r>
        <w:rPr>
          <w:spacing w:val="-14"/>
        </w:rPr>
        <w:t xml:space="preserve"> </w:t>
      </w:r>
      <w:r>
        <w:t xml:space="preserve">российских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зарубежных</w:t>
      </w:r>
      <w:r>
        <w:rPr>
          <w:spacing w:val="-13"/>
        </w:rPr>
        <w:t xml:space="preserve"> </w:t>
      </w:r>
      <w:r>
        <w:t xml:space="preserve">компаний,</w:t>
      </w:r>
      <w:r>
        <w:rPr>
          <w:spacing w:val="-57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i/>
        </w:rPr>
        <w:t xml:space="preserve">Групповые консультации </w:t>
      </w:r>
      <w:r>
        <w:t xml:space="preserve">проводятся перед контрольными мероприятиями</w:t>
      </w:r>
      <w:r>
        <w:rPr>
          <w:spacing w:val="1"/>
        </w:rPr>
        <w:t xml:space="preserve"> </w:t>
      </w:r>
      <w:r>
        <w:t xml:space="preserve">(зачет) для большой группы студентов с целью систематизации знаний и устранению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сложностей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харак</w:t>
      </w:r>
      <w:r>
        <w:t xml:space="preserve">тера.</w:t>
      </w:r>
      <w:r>
        <w:rPr>
          <w:spacing w:val="1"/>
        </w:rPr>
        <w:t xml:space="preserve"> </w:t>
      </w:r>
      <w:r>
        <w:rPr>
          <w:i/>
        </w:rPr>
        <w:t xml:space="preserve">Индивидуальные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-1"/>
        </w:rPr>
        <w:t xml:space="preserve"> </w:t>
      </w:r>
      <w:r>
        <w:t xml:space="preserve">частного характера.</w:t>
      </w:r>
      <w:r/>
    </w:p>
    <w:p>
      <w:pPr>
        <w:ind w:left="685"/>
        <w:jc w:val="both"/>
        <w:spacing w:before="1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1015"/>
        <w:numPr>
          <w:ilvl w:val="0"/>
          <w:numId w:val="3"/>
        </w:numPr>
        <w:ind w:hanging="241"/>
        <w:jc w:val="both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1015"/>
        <w:numPr>
          <w:ilvl w:val="0"/>
          <w:numId w:val="3"/>
        </w:numPr>
        <w:ind w:left="118" w:right="115" w:firstLine="566"/>
        <w:jc w:val="both"/>
        <w:tabs>
          <w:tab w:val="left" w:pos="91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вопросам, при ликвидации задолженностей, при выполнении индивидуальных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1014"/>
        <w:ind w:left="118" w:right="110" w:firstLine="707"/>
        <w:jc w:val="both"/>
        <w:spacing w:before="1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 только теоретические знан</w:t>
      </w:r>
      <w:r>
        <w:t xml:space="preserve">ия, но и</w:t>
      </w:r>
      <w:r>
        <w:rPr>
          <w:spacing w:val="1"/>
        </w:rPr>
        <w:t xml:space="preserve"> </w:t>
      </w:r>
      <w:r>
        <w:t xml:space="preserve">практические навыки применения современных</w:t>
      </w:r>
      <w:r>
        <w:rPr>
          <w:spacing w:val="1"/>
        </w:rPr>
        <w:t xml:space="preserve"> </w:t>
      </w:r>
      <w:r>
        <w:rPr>
          <w:spacing w:val="-1"/>
        </w:rPr>
        <w:t xml:space="preserve">нейросетевых</w:t>
      </w:r>
      <w:r>
        <w:rPr>
          <w:spacing w:val="-13"/>
        </w:rPr>
        <w:t xml:space="preserve"> </w:t>
      </w:r>
      <w:r>
        <w:rPr>
          <w:spacing w:val="-1"/>
        </w:rPr>
        <w:t xml:space="preserve">технологий.</w:t>
      </w:r>
      <w:r>
        <w:rPr>
          <w:spacing w:val="-15"/>
        </w:rPr>
        <w:t xml:space="preserve"> </w:t>
      </w:r>
      <w:r>
        <w:rPr>
          <w:spacing w:val="-1"/>
        </w:rPr>
        <w:t xml:space="preserve">При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6"/>
        </w:rPr>
        <w:t xml:space="preserve"> </w:t>
      </w:r>
      <w:r>
        <w:t xml:space="preserve">к</w:t>
      </w:r>
      <w:r>
        <w:rPr>
          <w:spacing w:val="-16"/>
        </w:rPr>
        <w:t xml:space="preserve"> </w:t>
      </w:r>
      <w:r>
        <w:t xml:space="preserve">каждому</w:t>
      </w:r>
      <w:r>
        <w:rPr>
          <w:spacing w:val="-17"/>
        </w:rPr>
        <w:t xml:space="preserve"> </w:t>
      </w:r>
      <w:r>
        <w:t xml:space="preserve">обучающемуся</w:t>
      </w:r>
      <w:r>
        <w:rPr>
          <w:spacing w:val="-15"/>
        </w:rPr>
        <w:t xml:space="preserve"> </w:t>
      </w:r>
      <w:r>
        <w:t xml:space="preserve">необходим</w:t>
      </w:r>
      <w:r>
        <w:rPr>
          <w:spacing w:val="-16"/>
        </w:rPr>
        <w:t xml:space="preserve"> </w:t>
      </w:r>
      <w:r>
        <w:t xml:space="preserve">индивидуальный</w:t>
      </w:r>
      <w:r>
        <w:rPr>
          <w:spacing w:val="-57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поощрить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искусственных</w:t>
      </w:r>
      <w:r>
        <w:rPr>
          <w:spacing w:val="1"/>
        </w:rPr>
        <w:t xml:space="preserve"> </w:t>
      </w:r>
      <w:r>
        <w:t xml:space="preserve">нейросетей</w:t>
      </w:r>
      <w:r>
        <w:rPr>
          <w:spacing w:val="1"/>
        </w:rPr>
        <w:t xml:space="preserve"> </w:t>
      </w:r>
      <w:r>
        <w:t xml:space="preserve">(персептроны,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Хопфилда,</w:t>
      </w:r>
      <w:r>
        <w:rPr>
          <w:spacing w:val="-9"/>
        </w:rPr>
        <w:t xml:space="preserve"> </w:t>
      </w:r>
      <w:r>
        <w:t xml:space="preserve">сети</w:t>
      </w:r>
      <w:r>
        <w:rPr>
          <w:spacing w:val="-7"/>
        </w:rPr>
        <w:t xml:space="preserve"> </w:t>
      </w:r>
      <w:r>
        <w:t xml:space="preserve">Кохонена)</w:t>
      </w:r>
      <w:r>
        <w:rPr>
          <w:spacing w:val="-8"/>
        </w:rPr>
        <w:t xml:space="preserve"> </w:t>
      </w:r>
      <w:r>
        <w:t xml:space="preserve">применительно</w:t>
      </w:r>
      <w:r>
        <w:rPr>
          <w:spacing w:val="-8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какой-либо</w:t>
      </w:r>
      <w:r>
        <w:rPr>
          <w:spacing w:val="-10"/>
        </w:rPr>
        <w:t xml:space="preserve"> </w:t>
      </w:r>
      <w:r>
        <w:t xml:space="preserve">задаче</w:t>
      </w:r>
      <w:r>
        <w:rPr>
          <w:spacing w:val="-8"/>
        </w:rPr>
        <w:t xml:space="preserve"> </w:t>
      </w:r>
      <w:r>
        <w:t xml:space="preserve">обработки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6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реализации учитывается на зачете. Это позволяет заинтересовать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побудить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</w:t>
      </w:r>
      <w:r>
        <w:t xml:space="preserve">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1014"/>
        <w:spacing w:before="4"/>
      </w:pPr>
      <w:r/>
      <w:r/>
    </w:p>
    <w:p>
      <w:pPr>
        <w:pStyle w:val="1009"/>
        <w:ind w:left="2377" w:right="759" w:firstLine="902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1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4"/>
        <w:ind w:left="118" w:right="121" w:firstLine="707"/>
        <w:jc w:val="both"/>
        <w:spacing w:before="203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-1"/>
        </w:rPr>
        <w:t xml:space="preserve"> </w:t>
      </w:r>
      <w:r>
        <w:t xml:space="preserve">В частности, следующие</w:t>
      </w:r>
      <w:r>
        <w:rPr>
          <w:spacing w:val="-1"/>
        </w:rPr>
        <w:t xml:space="preserve"> </w:t>
      </w:r>
      <w:r>
        <w:t xml:space="preserve">издания:</w:t>
      </w:r>
      <w:r/>
    </w:p>
    <w:p>
      <w:pPr>
        <w:pStyle w:val="1014"/>
      </w:pPr>
      <w:r/>
      <w:r/>
    </w:p>
    <w:p>
      <w:pPr>
        <w:pStyle w:val="1015"/>
        <w:numPr>
          <w:ilvl w:val="0"/>
          <w:numId w:val="2"/>
        </w:numPr>
        <w:ind w:hanging="285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Злобин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Ручкин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Н.Нейросети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нейрокомпьютеры.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–С-Пб.: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БХВ-Петербург,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</w:p>
    <w:p>
      <w:pPr>
        <w:pStyle w:val="1015"/>
        <w:numPr>
          <w:ilvl w:val="0"/>
          <w:numId w:val="2"/>
        </w:numPr>
        <w:ind w:hanging="285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Филип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Уоссермен.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</w:p>
    <w:p>
      <w:pPr>
        <w:pStyle w:val="1015"/>
        <w:numPr>
          <w:ilvl w:val="0"/>
          <w:numId w:val="2"/>
        </w:numPr>
        <w:ind w:hanging="285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СаймонХайкин.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дом «Вильям», 2006.</w:t>
      </w:r>
      <w:r>
        <w:rPr>
          <w:sz w:val="24"/>
        </w:rPr>
      </w:r>
    </w:p>
    <w:p>
      <w:pPr>
        <w:pStyle w:val="1015"/>
        <w:numPr>
          <w:ilvl w:val="0"/>
          <w:numId w:val="2"/>
        </w:numPr>
        <w:ind w:right="272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Ежов А.А., Шумский С.А. Нейрокомпьютинг и его применение в экономике ибизнесе.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МИФИ, 1998.</w:t>
      </w:r>
      <w:r>
        <w:rPr>
          <w:sz w:val="24"/>
        </w:rPr>
      </w:r>
    </w:p>
    <w:p>
      <w:pPr>
        <w:pStyle w:val="1014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4"/>
        <w:ind w:left="118" w:right="117" w:firstLine="707"/>
        <w:jc w:val="both"/>
        <w:spacing w:before="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15"/>
        <w:numPr>
          <w:ilvl w:val="1"/>
          <w:numId w:val="2"/>
        </w:numPr>
        <w:ind w:right="108" w:firstLine="707"/>
        <w:jc w:val="both"/>
        <w:spacing w:before="71"/>
        <w:tabs>
          <w:tab w:val="left" w:pos="1067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15"/>
        <w:numPr>
          <w:ilvl w:val="1"/>
          <w:numId w:val="2"/>
        </w:numPr>
        <w:ind w:right="118" w:firstLine="707"/>
        <w:jc w:val="both"/>
        <w:spacing w:before="5" w:line="235" w:lineRule="auto"/>
        <w:tabs>
          <w:tab w:val="left" w:pos="1127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20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14"/>
        <w:ind w:left="118" w:right="111" w:firstLine="707"/>
        <w:jc w:val="both"/>
        <w:spacing w:before="2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1014"/>
        <w:ind w:left="176" w:right="118" w:firstLine="707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14"/>
      </w:pPr>
      <w:r/>
      <w:r/>
    </w:p>
    <w:p>
      <w:pPr>
        <w:pStyle w:val="1015"/>
        <w:numPr>
          <w:ilvl w:val="0"/>
          <w:numId w:val="1"/>
        </w:numPr>
        <w:ind w:right="114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</w:t>
      </w:r>
      <w:r>
        <w:rPr>
          <w:sz w:val="24"/>
        </w:rPr>
        <w:t xml:space="preserve"> версий изданий сотрудников университета (учеб.и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14"/>
        <w:ind w:left="118" w:right="112"/>
        <w:jc w:val="both"/>
        <w:spacing w:before="1"/>
      </w:pPr>
      <w:r>
        <w:t xml:space="preserve">«Электронный</w:t>
      </w:r>
      <w:r>
        <w:rPr>
          <w:spacing w:val="-11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5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09"/>
        <w:numPr>
          <w:ilvl w:val="0"/>
          <w:numId w:val="1"/>
        </w:numPr>
        <w:ind w:left="925" w:hanging="241"/>
        <w:jc w:val="both"/>
        <w:spacing w:before="4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ЯрГУ</w:t>
      </w:r>
      <w:r/>
    </w:p>
    <w:p>
      <w:pPr>
        <w:pStyle w:val="1014"/>
        <w:ind w:left="118" w:right="113" w:firstLine="707"/>
        <w:jc w:val="both"/>
      </w:pPr>
      <w:r>
        <w:t xml:space="preserve">(</w:t>
      </w:r>
      <w:hyperlink r:id="rId22" w:tooltip="http://www.lib.uniyar.ac.ru/opac/bk_cat_find.php" w:history="1">
        <w:r>
          <w:rPr>
            <w:color w:val="0000ff"/>
            <w:u w:val="single"/>
          </w:rPr>
          <w:t xml:space="preserve">http://www.lib.uniyar.ac.ru/opac/bk_</w:t>
        </w:r>
        <w:r>
          <w:rPr>
            <w:color w:val="0000ff"/>
            <w:u w:val="single"/>
          </w:rPr>
          <w:t xml:space="preserve">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09"/>
        <w:numPr>
          <w:ilvl w:val="0"/>
          <w:numId w:val="1"/>
        </w:numPr>
        <w:ind w:left="925" w:hanging="241"/>
        <w:jc w:val="both"/>
        <w:spacing w:before="3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color w:val="0000ff"/>
          <w:spacing w:val="-3"/>
        </w:rPr>
        <w:t xml:space="preserve"> </w:t>
      </w:r>
      <w:hyperlink r:id="rId23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1014"/>
        <w:ind w:left="118" w:right="111" w:firstLine="707"/>
        <w:jc w:val="both"/>
      </w:pPr>
      <w:r>
        <w:t xml:space="preserve">(</w:t>
      </w:r>
      <w:hyperlink r:id="rId24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6352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56352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5840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55840;o:allowoverlap:true;o:allowincell:true;mso-position-horizontal-relative:page;margin-left:429.65pt;mso-position-horizontal:absolute;mso-position-vertical-relative:page;margin-top:545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53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355328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0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0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5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0" w:hanging="22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1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0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6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4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3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1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06" w:hanging="2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8" w:hanging="26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6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3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0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0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3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3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2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19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0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99" w:hanging="14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3" w:hanging="2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3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0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0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9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38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47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5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4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3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8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5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6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3" w:hanging="368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9" w:hanging="3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9" w:hanging="3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8" w:hanging="3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8" w:hanging="3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98" w:hanging="3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37" w:hanging="3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77" w:hanging="3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17" w:hanging="36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4"/>
  </w:num>
  <w:num w:numId="5">
    <w:abstractNumId w:val="20"/>
  </w:num>
  <w:num w:numId="6">
    <w:abstractNumId w:val="2"/>
  </w:num>
  <w:num w:numId="7">
    <w:abstractNumId w:val="6"/>
  </w:num>
  <w:num w:numId="8">
    <w:abstractNumId w:val="14"/>
  </w:num>
  <w:num w:numId="9">
    <w:abstractNumId w:val="22"/>
  </w:num>
  <w:num w:numId="10">
    <w:abstractNumId w:val="11"/>
  </w:num>
  <w:num w:numId="11">
    <w:abstractNumId w:val="7"/>
  </w:num>
  <w:num w:numId="12">
    <w:abstractNumId w:val="18"/>
  </w:num>
  <w:num w:numId="13">
    <w:abstractNumId w:val="21"/>
  </w:num>
  <w:num w:numId="14">
    <w:abstractNumId w:val="23"/>
  </w:num>
  <w:num w:numId="15">
    <w:abstractNumId w:val="12"/>
  </w:num>
  <w:num w:numId="16">
    <w:abstractNumId w:val="26"/>
  </w:num>
  <w:num w:numId="17">
    <w:abstractNumId w:val="9"/>
  </w:num>
  <w:num w:numId="18">
    <w:abstractNumId w:val="5"/>
  </w:num>
  <w:num w:numId="19">
    <w:abstractNumId w:val="10"/>
  </w:num>
  <w:num w:numId="20">
    <w:abstractNumId w:val="13"/>
  </w:num>
  <w:num w:numId="21">
    <w:abstractNumId w:val="1"/>
  </w:num>
  <w:num w:numId="22">
    <w:abstractNumId w:val="25"/>
  </w:num>
  <w:num w:numId="23">
    <w:abstractNumId w:val="17"/>
  </w:num>
  <w:num w:numId="24">
    <w:abstractNumId w:val="3"/>
  </w:num>
  <w:num w:numId="25">
    <w:abstractNumId w:val="15"/>
  </w:num>
  <w:num w:numId="26">
    <w:abstractNumId w:val="1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2">
    <w:name w:val="Heading 1 Char"/>
    <w:basedOn w:val="1010"/>
    <w:link w:val="1009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10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10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10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10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10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10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10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10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No Spacing"/>
    <w:uiPriority w:val="1"/>
    <w:qFormat/>
    <w:pPr>
      <w:spacing w:before="0" w:after="0" w:line="240" w:lineRule="auto"/>
    </w:pPr>
  </w:style>
  <w:style w:type="paragraph" w:styleId="850">
    <w:name w:val="Title"/>
    <w:basedOn w:val="1008"/>
    <w:next w:val="1008"/>
    <w:link w:val="8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1">
    <w:name w:val="Title Char"/>
    <w:basedOn w:val="1010"/>
    <w:link w:val="850"/>
    <w:uiPriority w:val="10"/>
    <w:rPr>
      <w:sz w:val="48"/>
      <w:szCs w:val="48"/>
    </w:rPr>
  </w:style>
  <w:style w:type="paragraph" w:styleId="852">
    <w:name w:val="Subtitle"/>
    <w:basedOn w:val="1008"/>
    <w:next w:val="1008"/>
    <w:link w:val="853"/>
    <w:uiPriority w:val="11"/>
    <w:qFormat/>
    <w:pPr>
      <w:spacing w:before="200" w:after="200"/>
    </w:pPr>
    <w:rPr>
      <w:sz w:val="24"/>
      <w:szCs w:val="24"/>
    </w:rPr>
  </w:style>
  <w:style w:type="character" w:styleId="853">
    <w:name w:val="Subtitle Char"/>
    <w:basedOn w:val="1010"/>
    <w:link w:val="852"/>
    <w:uiPriority w:val="11"/>
    <w:rPr>
      <w:sz w:val="24"/>
      <w:szCs w:val="24"/>
    </w:rPr>
  </w:style>
  <w:style w:type="paragraph" w:styleId="854">
    <w:name w:val="Quote"/>
    <w:basedOn w:val="1008"/>
    <w:next w:val="1008"/>
    <w:link w:val="855"/>
    <w:uiPriority w:val="29"/>
    <w:qFormat/>
    <w:pPr>
      <w:ind w:left="720" w:right="720"/>
    </w:pPr>
    <w:rPr>
      <w:i/>
    </w:rPr>
  </w:style>
  <w:style w:type="character" w:styleId="855">
    <w:name w:val="Quote Char"/>
    <w:link w:val="854"/>
    <w:uiPriority w:val="29"/>
    <w:rPr>
      <w:i/>
    </w:rPr>
  </w:style>
  <w:style w:type="paragraph" w:styleId="856">
    <w:name w:val="Intense Quote"/>
    <w:basedOn w:val="1008"/>
    <w:next w:val="1008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>
    <w:name w:val="Intense Quote Char"/>
    <w:link w:val="856"/>
    <w:uiPriority w:val="30"/>
    <w:rPr>
      <w:i/>
    </w:rPr>
  </w:style>
  <w:style w:type="paragraph" w:styleId="858">
    <w:name w:val="Header"/>
    <w:basedOn w:val="1008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9">
    <w:name w:val="Header Char"/>
    <w:basedOn w:val="1010"/>
    <w:link w:val="858"/>
    <w:uiPriority w:val="99"/>
  </w:style>
  <w:style w:type="paragraph" w:styleId="860">
    <w:name w:val="Footer"/>
    <w:basedOn w:val="1008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1">
    <w:name w:val="Footer Char"/>
    <w:basedOn w:val="1010"/>
    <w:link w:val="860"/>
    <w:uiPriority w:val="99"/>
  </w:style>
  <w:style w:type="paragraph" w:styleId="862">
    <w:name w:val="Caption"/>
    <w:basedOn w:val="1008"/>
    <w:next w:val="10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3">
    <w:name w:val="Caption Char"/>
    <w:basedOn w:val="862"/>
    <w:link w:val="860"/>
    <w:uiPriority w:val="99"/>
  </w:style>
  <w:style w:type="table" w:styleId="864">
    <w:name w:val="Table Grid"/>
    <w:basedOn w:val="10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Table Grid Light"/>
    <w:basedOn w:val="10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Plain Table 1"/>
    <w:basedOn w:val="10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2"/>
    <w:basedOn w:val="10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>
    <w:name w:val="Plain Table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9">
    <w:name w:val="Plain Table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Plain Table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>
    <w:name w:val="Grid Table 1 Light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4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>
    <w:name w:val="Grid Table 4 - Accent 1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4">
    <w:name w:val="Grid Table 4 - Accent 2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Grid Table 4 - Accent 3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6">
    <w:name w:val="Grid Table 4 - Accent 4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Grid Table 4 - Accent 5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8">
    <w:name w:val="Grid Table 4 - Accent 6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9">
    <w:name w:val="Grid Table 5 Dark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0">
    <w:name w:val="Grid Table 5 Dark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3">
    <w:name w:val="Grid Table 5 Dark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6">
    <w:name w:val="Grid Table 6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7">
    <w:name w:val="Grid Table 6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8">
    <w:name w:val="Grid Table 6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9">
    <w:name w:val="Grid Table 6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0">
    <w:name w:val="Grid Table 6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1">
    <w:name w:val="Grid Table 6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6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3">
    <w:name w:val="Grid Table 7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8">
    <w:name w:val="List Table 2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9">
    <w:name w:val="List Table 2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0">
    <w:name w:val="List Table 2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1">
    <w:name w:val="List Table 2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2">
    <w:name w:val="List Table 2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3">
    <w:name w:val="List Table 2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4">
    <w:name w:val="List Table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5 Dark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6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6">
    <w:name w:val="List Table 6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7">
    <w:name w:val="List Table 6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8">
    <w:name w:val="List Table 6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9">
    <w:name w:val="List Table 6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0">
    <w:name w:val="List Table 6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1">
    <w:name w:val="List Table 6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2">
    <w:name w:val="List Table 7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3">
    <w:name w:val="List Table 7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4">
    <w:name w:val="List Table 7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5">
    <w:name w:val="List Table 7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6">
    <w:name w:val="List Table 7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7">
    <w:name w:val="List Table 7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8">
    <w:name w:val="List Table 7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9">
    <w:name w:val="Lined - Accent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0">
    <w:name w:val="Lined - Accent 1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1">
    <w:name w:val="Lined - Accent 2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2">
    <w:name w:val="Lined - Accent 3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3">
    <w:name w:val="Lined - Accent 4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4">
    <w:name w:val="Lined - Accent 5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5">
    <w:name w:val="Lined - Accent 6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6">
    <w:name w:val="Bordered &amp; Lined - Accent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7">
    <w:name w:val="Bordered &amp; Lined - Accent 1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8">
    <w:name w:val="Bordered &amp; Lined - Accent 2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9">
    <w:name w:val="Bordered &amp; Lined - Accent 3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0">
    <w:name w:val="Bordered &amp; Lined - Accent 4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1">
    <w:name w:val="Bordered &amp; Lined - Accent 5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2">
    <w:name w:val="Bordered &amp; Lined - Accent 6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3">
    <w:name w:val="Bordered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4">
    <w:name w:val="Bordered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5">
    <w:name w:val="Bordered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6">
    <w:name w:val="Bordered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7">
    <w:name w:val="Bordered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8">
    <w:name w:val="Bordered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9">
    <w:name w:val="Bordered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0">
    <w:name w:val="Hyperlink"/>
    <w:uiPriority w:val="99"/>
    <w:unhideWhenUsed/>
    <w:rPr>
      <w:color w:val="0000ff" w:themeColor="hyperlink"/>
      <w:u w:val="single"/>
    </w:rPr>
  </w:style>
  <w:style w:type="paragraph" w:styleId="991">
    <w:name w:val="footnote text"/>
    <w:basedOn w:val="1008"/>
    <w:link w:val="992"/>
    <w:uiPriority w:val="99"/>
    <w:semiHidden/>
    <w:unhideWhenUsed/>
    <w:pPr>
      <w:spacing w:after="40" w:line="240" w:lineRule="auto"/>
    </w:pPr>
    <w:rPr>
      <w:sz w:val="18"/>
    </w:rPr>
  </w:style>
  <w:style w:type="character" w:styleId="992">
    <w:name w:val="Footnote Text Char"/>
    <w:link w:val="991"/>
    <w:uiPriority w:val="99"/>
    <w:rPr>
      <w:sz w:val="18"/>
    </w:rPr>
  </w:style>
  <w:style w:type="character" w:styleId="993">
    <w:name w:val="footnote reference"/>
    <w:basedOn w:val="1010"/>
    <w:uiPriority w:val="99"/>
    <w:unhideWhenUsed/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spacing w:after="0" w:line="240" w:lineRule="auto"/>
    </w:pPr>
    <w:rPr>
      <w:sz w:val="20"/>
    </w:rPr>
  </w:style>
  <w:style w:type="character" w:styleId="995">
    <w:name w:val="Endnote Text Char"/>
    <w:link w:val="994"/>
    <w:uiPriority w:val="99"/>
    <w:rPr>
      <w:sz w:val="20"/>
    </w:rPr>
  </w:style>
  <w:style w:type="character" w:styleId="996">
    <w:name w:val="endnote reference"/>
    <w:basedOn w:val="1010"/>
    <w:uiPriority w:val="99"/>
    <w:semiHidden/>
    <w:unhideWhenUsed/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ind w:left="0" w:right="0" w:firstLine="0"/>
      <w:spacing w:after="57"/>
    </w:pPr>
  </w:style>
  <w:style w:type="paragraph" w:styleId="998">
    <w:name w:val="toc 2"/>
    <w:basedOn w:val="1008"/>
    <w:next w:val="1008"/>
    <w:uiPriority w:val="39"/>
    <w:unhideWhenUsed/>
    <w:pPr>
      <w:ind w:left="283" w:right="0" w:firstLine="0"/>
      <w:spacing w:after="57"/>
    </w:pPr>
  </w:style>
  <w:style w:type="paragraph" w:styleId="999">
    <w:name w:val="toc 3"/>
    <w:basedOn w:val="1008"/>
    <w:next w:val="1008"/>
    <w:uiPriority w:val="39"/>
    <w:unhideWhenUsed/>
    <w:pPr>
      <w:ind w:left="567" w:right="0" w:firstLine="0"/>
      <w:spacing w:after="57"/>
    </w:pPr>
  </w:style>
  <w:style w:type="paragraph" w:styleId="1000">
    <w:name w:val="toc 4"/>
    <w:basedOn w:val="1008"/>
    <w:next w:val="1008"/>
    <w:uiPriority w:val="39"/>
    <w:unhideWhenUsed/>
    <w:pPr>
      <w:ind w:left="850" w:right="0" w:firstLine="0"/>
      <w:spacing w:after="57"/>
    </w:pPr>
  </w:style>
  <w:style w:type="paragraph" w:styleId="1001">
    <w:name w:val="toc 5"/>
    <w:basedOn w:val="1008"/>
    <w:next w:val="1008"/>
    <w:uiPriority w:val="39"/>
    <w:unhideWhenUsed/>
    <w:pPr>
      <w:ind w:left="1134" w:right="0" w:firstLine="0"/>
      <w:spacing w:after="57"/>
    </w:pPr>
  </w:style>
  <w:style w:type="paragraph" w:styleId="1002">
    <w:name w:val="toc 6"/>
    <w:basedOn w:val="1008"/>
    <w:next w:val="1008"/>
    <w:uiPriority w:val="39"/>
    <w:unhideWhenUsed/>
    <w:pPr>
      <w:ind w:left="1417" w:right="0" w:firstLine="0"/>
      <w:spacing w:after="57"/>
    </w:pPr>
  </w:style>
  <w:style w:type="paragraph" w:styleId="1003">
    <w:name w:val="toc 7"/>
    <w:basedOn w:val="1008"/>
    <w:next w:val="1008"/>
    <w:uiPriority w:val="39"/>
    <w:unhideWhenUsed/>
    <w:pPr>
      <w:ind w:left="1701" w:right="0" w:firstLine="0"/>
      <w:spacing w:after="57"/>
    </w:pPr>
  </w:style>
  <w:style w:type="paragraph" w:styleId="1004">
    <w:name w:val="toc 8"/>
    <w:basedOn w:val="1008"/>
    <w:next w:val="1008"/>
    <w:uiPriority w:val="39"/>
    <w:unhideWhenUsed/>
    <w:pPr>
      <w:ind w:left="1984" w:right="0" w:firstLine="0"/>
      <w:spacing w:after="57"/>
    </w:pPr>
  </w:style>
  <w:style w:type="paragraph" w:styleId="1005">
    <w:name w:val="toc 9"/>
    <w:basedOn w:val="1008"/>
    <w:next w:val="1008"/>
    <w:uiPriority w:val="39"/>
    <w:unhideWhenUsed/>
    <w:pPr>
      <w:ind w:left="2268" w:right="0" w:firstLine="0"/>
      <w:spacing w:after="57"/>
    </w:pPr>
  </w:style>
  <w:style w:type="paragraph" w:styleId="1006">
    <w:name w:val="TOC Heading"/>
    <w:uiPriority w:val="39"/>
    <w:unhideWhenUsed/>
  </w:style>
  <w:style w:type="paragraph" w:styleId="1007">
    <w:name w:val="table of figures"/>
    <w:basedOn w:val="1008"/>
    <w:next w:val="1008"/>
    <w:uiPriority w:val="99"/>
    <w:unhideWhenUsed/>
    <w:pPr>
      <w:spacing w:after="0" w:afterAutospacing="0"/>
    </w:pPr>
  </w:style>
  <w:style w:type="paragraph" w:styleId="100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09">
    <w:name w:val="Heading 1"/>
    <w:basedOn w:val="1008"/>
    <w:uiPriority w:val="9"/>
    <w:qFormat/>
    <w:pPr>
      <w:ind w:left="1568"/>
      <w:outlineLvl w:val="0"/>
    </w:pPr>
    <w:rPr>
      <w:b/>
      <w:bCs/>
      <w:sz w:val="24"/>
      <w:szCs w:val="24"/>
    </w:rPr>
  </w:style>
  <w:style w:type="character" w:styleId="1010" w:default="1">
    <w:name w:val="Default Paragraph Font"/>
    <w:uiPriority w:val="1"/>
    <w:semiHidden/>
    <w:unhideWhenUsed/>
  </w:style>
  <w:style w:type="table" w:styleId="10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2" w:default="1">
    <w:name w:val="No List"/>
    <w:uiPriority w:val="99"/>
    <w:semiHidden/>
    <w:unhideWhenUsed/>
  </w:style>
  <w:style w:type="table" w:styleId="101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4">
    <w:name w:val="Body Text"/>
    <w:basedOn w:val="1008"/>
    <w:uiPriority w:val="1"/>
    <w:qFormat/>
    <w:rPr>
      <w:sz w:val="24"/>
      <w:szCs w:val="24"/>
    </w:rPr>
  </w:style>
  <w:style w:type="paragraph" w:styleId="1015">
    <w:name w:val="List Paragraph"/>
    <w:basedOn w:val="1008"/>
    <w:uiPriority w:val="1"/>
    <w:qFormat/>
    <w:pPr>
      <w:ind w:left="118" w:firstLine="707"/>
    </w:pPr>
  </w:style>
  <w:style w:type="paragraph" w:styleId="1016" w:customStyle="1">
    <w:name w:val="Table Paragraph"/>
    <w:basedOn w:val="100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9785788226361.html" TargetMode="External"/><Relationship Id="rId16" Type="http://schemas.openxmlformats.org/officeDocument/2006/relationships/hyperlink" Target="https://www.studentlibrary.ru/book/ISBN9785392203345.html" TargetMode="External"/><Relationship Id="rId17" Type="http://schemas.openxmlformats.org/officeDocument/2006/relationships/hyperlink" Target="https://www.studentlibrary.ru/book/ISBN9785970603017.html" TargetMode="External"/><Relationship Id="rId18" Type="http://schemas.openxmlformats.org/officeDocument/2006/relationships/image" Target="media/image2.png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2023-04-25T13:59:00Z</dcterms:created>
  <dcterms:modified xsi:type="dcterms:W3CDTF">2024-10-07T20:30:30Z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