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  <w:r/>
    </w:p>
    <w:p>
      <w:pPr>
        <w:pStyle w:val="952"/>
        <w:ind w:left="1301" w:right="1263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</w:p>
    <w:p>
      <w:pPr>
        <w:pStyle w:val="952"/>
        <w:ind w:left="1301" w:right="1263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сетей</w:t>
      </w:r>
      <w:r/>
    </w:p>
    <w:p>
      <w:pPr>
        <w:pStyle w:val="952"/>
        <w:ind w:left="6275"/>
      </w:pPr>
      <w:r>
        <w:rPr>
          <w:color w:val="000009"/>
        </w:rPr>
        <w:t xml:space="preserve">УТВЕРЖДАЮ</w:t>
      </w:r>
      <w:r/>
    </w:p>
    <w:p>
      <w:pPr>
        <w:pStyle w:val="952"/>
        <w:ind w:left="627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52"/>
        <w:ind w:left="6275"/>
        <w:tabs>
          <w:tab w:val="left" w:pos="777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52"/>
        <w:ind w:left="6275"/>
        <w:tabs>
          <w:tab w:val="left" w:pos="7836" w:leader="none"/>
        </w:tabs>
      </w:pPr>
      <w:r>
        <w:rPr>
          <w:color w:val="000009"/>
        </w:rPr>
        <w:t xml:space="preserve">«_22_»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_мая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5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4"/>
        <w:ind w:left="774" w:right="728"/>
        <w:jc w:val="center"/>
        <w:spacing w:before="189" w:line="274" w:lineRule="exact"/>
      </w:pPr>
      <w:r>
        <w:rPr>
          <w:color w:val="000009"/>
        </w:rPr>
        <w:t xml:space="preserve">Рабочая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52"/>
        <w:ind w:left="774" w:right="724"/>
        <w:jc w:val="center"/>
        <w:spacing w:line="274" w:lineRule="exact"/>
      </w:pPr>
      <w:r>
        <w:rPr>
          <w:color w:val="000009"/>
        </w:rPr>
        <w:t xml:space="preserve">«Современные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сетевые технологии-1»</w:t>
      </w:r>
      <w:r/>
    </w:p>
    <w:p>
      <w:pPr>
        <w:pStyle w:val="95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4"/>
        <w:ind w:left="3472"/>
        <w:jc w:val="left"/>
        <w:spacing w:line="274" w:lineRule="exact"/>
      </w:pPr>
      <w:r>
        <w:rPr>
          <w:color w:val="000009"/>
        </w:rPr>
        <w:t xml:space="preserve">Направление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52"/>
        <w:ind w:left="2358"/>
        <w:spacing w:line="274" w:lineRule="exact"/>
      </w:pPr>
      <w:r>
        <w:rPr>
          <w:color w:val="000009"/>
        </w:rPr>
        <w:t xml:space="preserve">01.04.02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95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772" w:right="733" w:firstLine="0"/>
        <w:jc w:val="center"/>
        <w:spacing w:before="1" w:line="274" w:lineRule="exact"/>
        <w:rPr>
          <w:b/>
          <w:sz w:val="24"/>
        </w:rPr>
      </w:pPr>
      <w:r>
        <w:rPr>
          <w:b/>
          <w:color w:val="000009"/>
          <w:sz w:val="24"/>
        </w:rPr>
        <w:t xml:space="preserve">Направленность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(профиль)</w:t>
      </w:r>
      <w:r>
        <w:rPr>
          <w:b/>
          <w:sz w:val="24"/>
        </w:rPr>
      </w:r>
    </w:p>
    <w:p>
      <w:pPr>
        <w:pStyle w:val="953"/>
        <w:ind w:right="727"/>
        <w:spacing w:line="320" w:lineRule="exact"/>
        <w:rPr>
          <w:sz w:val="24"/>
        </w:rPr>
      </w:pPr>
      <w:r>
        <w:rPr>
          <w:b/>
          <w:color w:val="000009"/>
          <w:sz w:val="24"/>
          <w:szCs w:val="24"/>
        </w:rPr>
        <w:t xml:space="preserve">«</w:t>
      </w:r>
      <w:r>
        <w:rPr>
          <w:color w:val="000009"/>
          <w:sz w:val="24"/>
          <w:szCs w:val="24"/>
        </w:rPr>
        <w:t xml:space="preserve">Математические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основы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искусственного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интеллекта</w:t>
      </w:r>
      <w:r>
        <w:rPr>
          <w:color w:val="000009"/>
          <w:sz w:val="24"/>
          <w:szCs w:val="24"/>
        </w:rPr>
        <w:t xml:space="preserve">»</w:t>
      </w:r>
      <w:r>
        <w:rPr>
          <w:sz w:val="24"/>
        </w:rPr>
      </w:r>
    </w:p>
    <w:p>
      <w:pPr>
        <w:pStyle w:val="954"/>
        <w:ind w:left="773" w:right="733"/>
        <w:jc w:val="center"/>
        <w:spacing w:before="245" w:line="274" w:lineRule="exact"/>
      </w:pPr>
      <w:r>
        <w:rPr>
          <w:color w:val="000009"/>
        </w:rPr>
        <w:t xml:space="preserve">Квалификация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52"/>
        <w:ind w:left="774" w:right="733"/>
        <w:jc w:val="center"/>
        <w:spacing w:line="274" w:lineRule="exact"/>
      </w:pPr>
      <w:r>
        <w:rPr>
          <w:color w:val="000009"/>
        </w:rPr>
        <w:t xml:space="preserve">Магистр</w:t>
      </w:r>
      <w:r/>
    </w:p>
    <w:p>
      <w:pPr>
        <w:pStyle w:val="952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4"/>
        <w:ind w:left="774" w:right="730"/>
        <w:jc w:val="center"/>
        <w:spacing w:line="274" w:lineRule="exact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52"/>
        <w:ind w:left="774" w:right="732"/>
        <w:jc w:val="center"/>
        <w:spacing w:line="274" w:lineRule="exact"/>
      </w:pPr>
      <w:r>
        <w:rPr>
          <w:color w:val="000009"/>
        </w:rPr>
        <w:t xml:space="preserve">очная</w:t>
      </w:r>
      <w:r/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spacing w:before="4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24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52"/>
        <w:ind w:left="286" w:right="31"/>
        <w:spacing w:before="90"/>
      </w:pPr>
      <w:r>
        <w:rPr>
          <w:color w:val="000009"/>
        </w:rPr>
        <w:t xml:space="preserve">Программа 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«22»</w:t>
      </w:r>
      <w:r>
        <w:rPr>
          <w:color w:val="000009"/>
        </w:rPr>
        <w:t xml:space="preserve"> апреля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202</w:t>
      </w:r>
      <w:r>
        <w:rPr>
          <w:color w:val="000009"/>
        </w:rPr>
        <w:t xml:space="preserve">4 г.,</w:t>
      </w:r>
      <w:r/>
    </w:p>
    <w:p>
      <w:pPr>
        <w:pStyle w:val="952"/>
        <w:ind w:left="286"/>
        <w:spacing w:before="1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52"/>
        <w:ind w:left="932" w:right="1926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52"/>
        <w:ind w:left="932"/>
        <w:spacing w:before="1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/>
    </w:p>
    <w:p>
      <w:pPr>
        <w:pStyle w:val="952"/>
        <w:ind w:left="932"/>
      </w:pPr>
      <w:r>
        <w:rPr>
          <w:color w:val="000009"/>
        </w:rPr>
        <w:t xml:space="preserve">«26»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</w:rPr>
        <w:t xml:space="preserve"> 2023 г.</w:t>
      </w:r>
      <w:r>
        <w:rPr>
          <w:color w:val="000009"/>
        </w:rPr>
      </w:r>
      <w:r/>
    </w:p>
    <w:p>
      <w:pPr>
        <w:pStyle w:val="95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ind w:left="286"/>
      </w:pPr>
      <w:r>
        <w:rPr>
          <w:color w:val="000009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240" w:header="709" w:footer="709" w:gutter="0"/>
          <w:cols w:num="2" w:sep="0" w:space="1701" w:equalWidth="0">
            <w:col w:w="2814" w:space="1216"/>
            <w:col w:w="5640" w:space="0"/>
          </w:cols>
          <w:docGrid w:linePitch="360"/>
        </w:sectPr>
      </w:pPr>
      <w:r/>
      <w:r/>
    </w:p>
    <w:p>
      <w:pPr>
        <w:pStyle w:val="954"/>
        <w:ind w:left="886"/>
        <w:jc w:val="left"/>
        <w:spacing w:before="71"/>
      </w:pPr>
      <w:r>
        <w:rPr>
          <w:color w:val="000009"/>
        </w:rPr>
        <w:t xml:space="preserve">1.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Цели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52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2"/>
        <w:ind w:left="178" w:right="130" w:firstLine="707"/>
        <w:jc w:val="both"/>
        <w:spacing w:line="242" w:lineRule="auto"/>
        <w:rPr>
          <w:b/>
        </w:rPr>
      </w:pPr>
      <w:r>
        <w:rPr>
          <w:color w:val="000009"/>
        </w:rPr>
        <w:t xml:space="preserve">Дисциплина «Современные сетевые технологии-1» относится в вариативной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 магистратуры. Основывается на курсах «Основы программирования», «Программная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инженерия», «Прикладное программное обеспечение»</w:t>
      </w:r>
      <w:r>
        <w:rPr>
          <w:b/>
          <w:color w:val="000009"/>
        </w:rPr>
        <w:t xml:space="preserve">2. Место дисциплины в структуре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ОП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 xml:space="preserve">магистратуры</w:t>
      </w:r>
      <w:r>
        <w:rPr>
          <w:b/>
        </w:rPr>
      </w:r>
    </w:p>
    <w:p>
      <w:pPr>
        <w:pStyle w:val="952"/>
        <w:ind w:left="178" w:right="138" w:firstLine="707"/>
        <w:jc w:val="both"/>
      </w:pPr>
      <w:r>
        <w:rPr>
          <w:color w:val="000009"/>
        </w:rPr>
        <w:t xml:space="preserve">Дисциплина «Современные сетевые технолгии-1» относится к вариативной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(дисциплина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 выбору)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магистратуры.</w:t>
      </w:r>
      <w:r/>
    </w:p>
    <w:p>
      <w:pPr>
        <w:pStyle w:val="952"/>
        <w:ind w:left="178" w:right="131" w:firstLine="453"/>
        <w:jc w:val="both"/>
      </w:pPr>
      <w:r>
        <w:t xml:space="preserve">Главной особенностью данного курса является ориентация не на стандарты и модели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-10"/>
        </w:rPr>
        <w:t xml:space="preserve"> </w:t>
      </w:r>
      <w:r>
        <w:t xml:space="preserve">разработки,</w:t>
      </w:r>
      <w:r>
        <w:rPr>
          <w:spacing w:val="-11"/>
        </w:rPr>
        <w:t xml:space="preserve"> </w:t>
      </w:r>
      <w:r>
        <w:t xml:space="preserve">а</w:t>
      </w:r>
      <w:r>
        <w:rPr>
          <w:spacing w:val="-9"/>
        </w:rPr>
        <w:t xml:space="preserve"> </w:t>
      </w:r>
      <w:r>
        <w:t xml:space="preserve">на</w:t>
      </w:r>
      <w:r>
        <w:rPr>
          <w:spacing w:val="-10"/>
        </w:rPr>
        <w:t xml:space="preserve"> </w:t>
      </w:r>
      <w:r>
        <w:t xml:space="preserve">реальные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эффективные</w:t>
      </w:r>
      <w:r>
        <w:rPr>
          <w:spacing w:val="-10"/>
        </w:rPr>
        <w:t xml:space="preserve"> </w:t>
      </w:r>
      <w:r>
        <w:t xml:space="preserve">практики</w:t>
      </w:r>
      <w:r>
        <w:rPr>
          <w:spacing w:val="-7"/>
        </w:rPr>
        <w:t xml:space="preserve"> </w:t>
      </w:r>
      <w:r>
        <w:t xml:space="preserve">взаимодействия</w:t>
      </w:r>
      <w:r>
        <w:rPr>
          <w:spacing w:val="-9"/>
        </w:rPr>
        <w:t xml:space="preserve"> </w:t>
      </w:r>
      <w:r>
        <w:t xml:space="preserve">конкретных</w:t>
      </w:r>
      <w:r>
        <w:rPr>
          <w:spacing w:val="-57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(разработчиков,</w:t>
      </w:r>
      <w:r>
        <w:rPr>
          <w:spacing w:val="1"/>
        </w:rPr>
        <w:t xml:space="preserve"> </w:t>
      </w:r>
      <w:r>
        <w:t xml:space="preserve">менеджеров,</w:t>
      </w:r>
      <w:r>
        <w:rPr>
          <w:spacing w:val="1"/>
        </w:rPr>
        <w:t xml:space="preserve"> </w:t>
      </w:r>
      <w:r>
        <w:t xml:space="preserve">тестировщиков),</w:t>
      </w:r>
      <w:r>
        <w:rPr>
          <w:spacing w:val="1"/>
        </w:rPr>
        <w:t xml:space="preserve"> </w:t>
      </w:r>
      <w:r>
        <w:t xml:space="preserve">применяемые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современной ИТ-индустрии.</w:t>
      </w:r>
      <w:r/>
    </w:p>
    <w:p>
      <w:pPr>
        <w:pStyle w:val="952"/>
        <w:ind w:left="178" w:right="136" w:firstLine="453"/>
        <w:jc w:val="both"/>
      </w:pP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изучались студентами. Освоению данной программы предшествуют учебные курсы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современным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информационным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технологиям.</w:t>
      </w:r>
      <w:r/>
    </w:p>
    <w:p>
      <w:pPr>
        <w:pStyle w:val="952"/>
        <w:ind w:left="178" w:right="130" w:firstLine="453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color w:val="000009"/>
        </w:rPr>
        <w:t xml:space="preserve">Современные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технолгии-1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углубление</w:t>
      </w:r>
      <w:r>
        <w:rPr>
          <w:spacing w:val="-4"/>
        </w:rPr>
        <w:t xml:space="preserve"> </w:t>
      </w:r>
      <w:r>
        <w:t xml:space="preserve">теоретических</w:t>
      </w:r>
      <w:r>
        <w:rPr>
          <w:spacing w:val="-4"/>
        </w:rPr>
        <w:t xml:space="preserve"> </w:t>
      </w:r>
      <w:r>
        <w:t xml:space="preserve">знаний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практических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основным</w:t>
      </w:r>
      <w:r>
        <w:rPr>
          <w:spacing w:val="-5"/>
        </w:rPr>
        <w:t xml:space="preserve"> </w:t>
      </w:r>
      <w:r>
        <w:t xml:space="preserve">дисциплинам</w:t>
      </w:r>
      <w:r>
        <w:rPr>
          <w:spacing w:val="-4"/>
        </w:rPr>
        <w:t xml:space="preserve"> </w:t>
      </w:r>
      <w:r>
        <w:t xml:space="preserve">ИТ-</w:t>
      </w:r>
      <w:r>
        <w:rPr>
          <w:spacing w:val="-57"/>
        </w:rPr>
        <w:t xml:space="preserve"> </w:t>
      </w:r>
      <w:r>
        <w:t xml:space="preserve">цикла.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позволит</w:t>
      </w:r>
      <w:r>
        <w:rPr>
          <w:spacing w:val="1"/>
        </w:rPr>
        <w:t xml:space="preserve"> </w:t>
      </w:r>
      <w:r>
        <w:t xml:space="preserve">уже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университета</w:t>
      </w:r>
      <w:r>
        <w:rPr>
          <w:spacing w:val="1"/>
        </w:rPr>
        <w:t xml:space="preserve"> </w:t>
      </w:r>
      <w:r>
        <w:t xml:space="preserve">подготовить</w:t>
      </w:r>
      <w:r>
        <w:rPr>
          <w:spacing w:val="1"/>
        </w:rPr>
        <w:t xml:space="preserve"> </w:t>
      </w:r>
      <w:r>
        <w:t xml:space="preserve">специалистов,</w:t>
      </w:r>
      <w:r>
        <w:rPr>
          <w:spacing w:val="1"/>
        </w:rPr>
        <w:t xml:space="preserve"> </w:t>
      </w:r>
      <w:r>
        <w:t xml:space="preserve">способных</w:t>
      </w:r>
      <w:r>
        <w:rPr>
          <w:spacing w:val="-9"/>
        </w:rPr>
        <w:t xml:space="preserve"> </w:t>
      </w:r>
      <w:r>
        <w:t xml:space="preserve">не</w:t>
      </w:r>
      <w:r>
        <w:rPr>
          <w:spacing w:val="-8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решать</w:t>
      </w:r>
      <w:r>
        <w:rPr>
          <w:spacing w:val="-6"/>
        </w:rPr>
        <w:t xml:space="preserve"> </w:t>
      </w:r>
      <w:r>
        <w:t xml:space="preserve">конкретные</w:t>
      </w:r>
      <w:r>
        <w:rPr>
          <w:spacing w:val="-9"/>
        </w:rPr>
        <w:t xml:space="preserve"> </w:t>
      </w:r>
      <w:r>
        <w:t xml:space="preserve">задачи</w:t>
      </w:r>
      <w:r>
        <w:rPr>
          <w:spacing w:val="-6"/>
        </w:rPr>
        <w:t xml:space="preserve"> </w:t>
      </w:r>
      <w:r>
        <w:t xml:space="preserve">разработки</w:t>
      </w:r>
      <w:r>
        <w:rPr>
          <w:spacing w:val="-9"/>
        </w:rPr>
        <w:t xml:space="preserve"> </w:t>
      </w:r>
      <w:r>
        <w:t xml:space="preserve">программного</w:t>
      </w:r>
      <w:r>
        <w:rPr>
          <w:spacing w:val="-7"/>
        </w:rPr>
        <w:t xml:space="preserve"> </w:t>
      </w:r>
      <w:r>
        <w:t xml:space="preserve">обеспечения,</w:t>
      </w:r>
      <w:r>
        <w:rPr>
          <w:spacing w:val="-7"/>
        </w:rPr>
        <w:t xml:space="preserve"> </w:t>
      </w:r>
      <w:r>
        <w:t xml:space="preserve">но</w:t>
      </w:r>
      <w:r>
        <w:rPr>
          <w:spacing w:val="-58"/>
        </w:rPr>
        <w:t xml:space="preserve"> </w:t>
      </w:r>
      <w:r>
        <w:t xml:space="preserve">и самостоятельно и гармонично вписываться в бизнес-процессы компании, максимально</w:t>
      </w:r>
      <w:r>
        <w:rPr>
          <w:spacing w:val="1"/>
        </w:rPr>
        <w:t xml:space="preserve"> </w:t>
      </w:r>
      <w:r>
        <w:rPr>
          <w:spacing w:val="-1"/>
        </w:rPr>
        <w:t xml:space="preserve">полно</w:t>
      </w:r>
      <w:r>
        <w:rPr>
          <w:spacing w:val="-15"/>
        </w:rPr>
        <w:t xml:space="preserve"> </w:t>
      </w:r>
      <w:r>
        <w:rPr>
          <w:spacing w:val="-1"/>
        </w:rPr>
        <w:t xml:space="preserve">реализуя</w:t>
      </w:r>
      <w:r>
        <w:rPr>
          <w:spacing w:val="-15"/>
        </w:rPr>
        <w:t xml:space="preserve"> </w:t>
      </w:r>
      <w:r>
        <w:rPr>
          <w:spacing w:val="-1"/>
        </w:rPr>
        <w:t xml:space="preserve">свои</w:t>
      </w:r>
      <w:r>
        <w:rPr>
          <w:spacing w:val="-14"/>
        </w:rPr>
        <w:t xml:space="preserve"> </w:t>
      </w:r>
      <w:r>
        <w:rPr>
          <w:spacing w:val="-1"/>
        </w:rPr>
        <w:t xml:space="preserve">способности</w:t>
      </w:r>
      <w:r>
        <w:rPr>
          <w:spacing w:val="-13"/>
        </w:rPr>
        <w:t xml:space="preserve"> </w:t>
      </w:r>
      <w:r>
        <w:rPr>
          <w:spacing w:val="-1"/>
        </w:rPr>
        <w:t xml:space="preserve">как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интересах</w:t>
      </w:r>
      <w:r>
        <w:rPr>
          <w:spacing w:val="-13"/>
        </w:rPr>
        <w:t xml:space="preserve"> </w:t>
      </w:r>
      <w:r>
        <w:t xml:space="preserve">компании,</w:t>
      </w:r>
      <w:r>
        <w:rPr>
          <w:spacing w:val="-15"/>
        </w:rPr>
        <w:t xml:space="preserve"> </w:t>
      </w:r>
      <w:r>
        <w:t xml:space="preserve">так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интересах</w:t>
      </w:r>
      <w:r>
        <w:rPr>
          <w:spacing w:val="-13"/>
        </w:rPr>
        <w:t xml:space="preserve"> </w:t>
      </w:r>
      <w:r>
        <w:t xml:space="preserve">собственного</w:t>
      </w:r>
      <w:r>
        <w:rPr>
          <w:spacing w:val="-57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развития.</w:t>
      </w:r>
      <w:r/>
    </w:p>
    <w:p>
      <w:pPr>
        <w:pStyle w:val="952"/>
        <w:spacing w:before="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numPr>
          <w:ilvl w:val="0"/>
          <w:numId w:val="12"/>
        </w:numPr>
        <w:ind w:left="178" w:right="137" w:firstLine="707"/>
        <w:jc w:val="both"/>
        <w:spacing w:before="0" w:after="0" w:line="240" w:lineRule="auto"/>
        <w:tabs>
          <w:tab w:val="left" w:pos="1127" w:leader="none"/>
        </w:tabs>
      </w:pPr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результатами освоения 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952"/>
        <w:ind w:left="178" w:right="133" w:firstLine="707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навыков и 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52"/>
        <w:spacing w:before="4"/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551"/>
        </w:trPr>
        <w:tc>
          <w:tcPr>
            <w:tcW w:w="3116" w:type="dxa"/>
            <w:textDirection w:val="lrTb"/>
            <w:noWrap w:val="false"/>
          </w:tcPr>
          <w:p>
            <w:pPr>
              <w:pStyle w:val="956"/>
              <w:ind w:left="566"/>
              <w:spacing w:before="1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6"/>
              <w:ind w:left="803" w:right="733" w:hanging="108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Формулировка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6"/>
              <w:ind w:left="330" w:right="261" w:hanging="106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 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956"/>
              <w:ind w:left="47"/>
              <w:spacing w:before="5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485"/>
        </w:trPr>
        <w:tc>
          <w:tcPr>
            <w:tcW w:w="3116" w:type="dxa"/>
            <w:textDirection w:val="lrTb"/>
            <w:noWrap w:val="false"/>
          </w:tcPr>
          <w:p>
            <w:pPr>
              <w:pStyle w:val="956"/>
              <w:ind w:left="244"/>
              <w:jc w:val="left"/>
              <w:spacing w:before="61"/>
              <w:tabs>
                <w:tab w:val="left" w:pos="2012" w:leader="none"/>
              </w:tabs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ПК-1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понимать и применять в научно-исследовательской и прикладной деятельности современный математический аппарат, основные законы естествознания, современные языки программирования и программное обеспечение; операционные системы и сетевые технологи</w:t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u w:val="none"/>
              </w:rPr>
              <w:t xml:space="preserve">и.</w:t>
            </w: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6"/>
              <w:ind w:left="215" w:right="96" w:firstLine="0"/>
              <w:jc w:val="left"/>
              <w:spacing w:before="61" w:line="300" w:lineRule="auto"/>
              <w:tabs>
                <w:tab w:val="left" w:pos="1249" w:leader="none"/>
                <w:tab w:val="left" w:pos="1769" w:leader="none"/>
                <w:tab w:val="left" w:pos="1951" w:leader="none"/>
                <w:tab w:val="left" w:pos="2437" w:leader="none"/>
                <w:tab w:val="left" w:pos="2877" w:leader="none"/>
              </w:tabs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ПК-1.3</w:t>
              <w:tab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Применяет операционные системы и сетевые технологии для построения адекватных математических моделей решения задач в своей профессиональной деятельности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2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numPr>
          <w:ilvl w:val="0"/>
          <w:numId w:val="12"/>
        </w:numPr>
        <w:ind w:left="1126" w:right="0" w:hanging="241"/>
        <w:jc w:val="left"/>
        <w:spacing w:before="0" w:after="0" w:line="274" w:lineRule="exact"/>
        <w:tabs>
          <w:tab w:val="left" w:pos="1127" w:leader="none"/>
        </w:tabs>
      </w:pPr>
      <w:r>
        <w:rPr>
          <w:color w:val="000009"/>
        </w:rPr>
        <w:t xml:space="preserve">Объем,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52"/>
        <w:ind w:left="886"/>
        <w:spacing w:line="274" w:lineRule="exact"/>
      </w:pPr>
      <w:r>
        <w:rPr>
          <w:color w:val="000009"/>
        </w:rPr>
        <w:t xml:space="preserve">Общая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72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час.</w:t>
      </w:r>
      <w:r/>
    </w:p>
    <w:p>
      <w:pPr>
        <w:spacing w:after="0" w:line="274" w:lineRule="exact"/>
        <w:sectPr>
          <w:footerReference w:type="default" r:id="rId9"/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pgNumType w:start="2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91"/>
        <w:gridCol w:w="2213"/>
        <w:gridCol w:w="336"/>
        <w:gridCol w:w="972"/>
        <w:gridCol w:w="684"/>
        <w:gridCol w:w="972"/>
        <w:gridCol w:w="360"/>
        <w:gridCol w:w="336"/>
        <w:gridCol w:w="1217"/>
        <w:gridCol w:w="1863"/>
      </w:tblGrid>
      <w:tr>
        <w:tblPrEx/>
        <w:trPr>
          <w:trHeight w:val="2368"/>
        </w:trPr>
        <w:tc>
          <w:tcPr>
            <w:tcW w:w="391" w:type="dxa"/>
            <w:textDirection w:val="lrTb"/>
            <w:noWrap w:val="false"/>
          </w:tcPr>
          <w:p>
            <w:pPr>
              <w:pStyle w:val="9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6"/>
              <w:spacing w:before="4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56"/>
              <w:ind w:left="16" w:right="1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213" w:type="dxa"/>
            <w:textDirection w:val="lrTb"/>
            <w:noWrap w:val="false"/>
          </w:tcPr>
          <w:p>
            <w:pPr>
              <w:pStyle w:val="9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6"/>
              <w:ind w:left="242" w:right="237"/>
              <w:jc w:val="center"/>
              <w:spacing w:before="17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336" w:type="dxa"/>
            <w:textDirection w:val="btLr"/>
            <w:noWrap w:val="false"/>
          </w:tcPr>
          <w:p>
            <w:pPr>
              <w:pStyle w:val="956"/>
              <w:ind w:left="720"/>
              <w:spacing w:before="2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4541" w:type="dxa"/>
            <w:textDirection w:val="lrTb"/>
            <w:noWrap w:val="false"/>
          </w:tcPr>
          <w:p>
            <w:pPr>
              <w:pStyle w:val="956"/>
              <w:spacing w:before="4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56"/>
              <w:ind w:left="396" w:right="385" w:firstLine="5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914" w:right="91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914" w:right="91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914" w:right="9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pStyle w:val="956"/>
              <w:ind w:left="187" w:right="191" w:firstLine="2"/>
              <w:jc w:val="center"/>
              <w:spacing w:before="1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56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6"/>
              <w:ind w:left="62" w:right="6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91" w:type="dxa"/>
            <w:textDirection w:val="lrTb"/>
            <w:noWrap w:val="false"/>
          </w:tcPr>
          <w:p>
            <w:pPr>
              <w:pStyle w:val="9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213" w:type="dxa"/>
            <w:textDirection w:val="lrTb"/>
            <w:noWrap w:val="false"/>
          </w:tcPr>
          <w:p>
            <w:pPr>
              <w:pStyle w:val="9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6" w:type="dxa"/>
            <w:textDirection w:val="lrTb"/>
            <w:noWrap w:val="false"/>
          </w:tcPr>
          <w:p>
            <w:pPr>
              <w:pStyle w:val="9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3324" w:type="dxa"/>
            <w:textDirection w:val="lrTb"/>
            <w:noWrap w:val="false"/>
          </w:tcPr>
          <w:p>
            <w:pPr>
              <w:pStyle w:val="956"/>
              <w:ind w:left="60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pPr>
              <w:pStyle w:val="9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pStyle w:val="9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822"/>
        </w:trPr>
        <w:tc>
          <w:tcPr>
            <w:tcW w:w="391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13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6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btLr"/>
            <w:noWrap w:val="false"/>
          </w:tcPr>
          <w:p>
            <w:pPr>
              <w:pStyle w:val="956"/>
              <w:spacing w:before="4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56"/>
              <w:ind w:left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684" w:type="dxa"/>
            <w:textDirection w:val="btLr"/>
            <w:noWrap w:val="false"/>
          </w:tcPr>
          <w:p>
            <w:pPr>
              <w:pStyle w:val="956"/>
              <w:ind w:left="5"/>
              <w:spacing w:before="17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btLr"/>
            <w:noWrap w:val="false"/>
          </w:tcPr>
          <w:p>
            <w:pPr>
              <w:pStyle w:val="956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56"/>
              <w:ind w:left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360" w:type="dxa"/>
            <w:textDirection w:val="btLr"/>
            <w:noWrap w:val="false"/>
          </w:tcPr>
          <w:p>
            <w:pPr>
              <w:pStyle w:val="956"/>
              <w:ind w:left="5"/>
              <w:spacing w:before="1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336" w:type="dxa"/>
            <w:textDirection w:val="btLr"/>
            <w:noWrap w:val="false"/>
          </w:tcPr>
          <w:p>
            <w:pPr>
              <w:pStyle w:val="956"/>
              <w:ind w:left="65"/>
              <w:spacing w:before="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sz w:val="24"/>
              </w:rPr>
            </w:r>
          </w:p>
        </w:tc>
        <w:tc>
          <w:tcPr>
            <w:tcW w:w="1217" w:type="dxa"/>
            <w:textDirection w:val="btLr"/>
            <w:noWrap w:val="false"/>
          </w:tcPr>
          <w:p>
            <w:pPr>
              <w:pStyle w:val="956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56"/>
              <w:ind w:left="5" w:right="1099"/>
              <w:spacing w:line="247" w:lineRule="auto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tcW w:w="391" w:type="dxa"/>
            <w:textDirection w:val="lrTb"/>
            <w:noWrap w:val="false"/>
          </w:tcPr>
          <w:p>
            <w:pPr>
              <w:pStyle w:val="956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6"/>
              <w:ind w:left="79" w:right="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213" w:type="dxa"/>
            <w:textDirection w:val="lrTb"/>
            <w:noWrap w:val="false"/>
          </w:tcPr>
          <w:p>
            <w:pPr>
              <w:pStyle w:val="956"/>
              <w:ind w:left="4" w:right="7" w:firstLine="707"/>
              <w:tabs>
                <w:tab w:val="left" w:pos="2063" w:leader="none"/>
              </w:tabs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Введение</w:t>
              <w:tab/>
            </w:r>
            <w:r>
              <w:rPr>
                <w:b/>
                <w:color w:val="000009"/>
                <w:spacing w:val="-4"/>
                <w:sz w:val="24"/>
              </w:rPr>
              <w:t xml:space="preserve">в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сетевые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sz w:val="24"/>
              </w:rPr>
            </w:r>
          </w:p>
        </w:tc>
        <w:tc>
          <w:tcPr>
            <w:tcW w:w="336" w:type="dxa"/>
            <w:textDirection w:val="lrTb"/>
            <w:noWrap w:val="false"/>
          </w:tcPr>
          <w:p>
            <w:pPr>
              <w:pStyle w:val="956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6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right"/>
              <w:spacing w:before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right"/>
              <w:spacing w:before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6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pPr>
              <w:pStyle w:val="956"/>
              <w:ind w:right="189"/>
              <w:jc w:val="right"/>
              <w:spacing w:before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391" w:type="dxa"/>
            <w:textDirection w:val="lrTb"/>
            <w:noWrap w:val="false"/>
          </w:tcPr>
          <w:p>
            <w:pPr>
              <w:pStyle w:val="956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56"/>
              <w:ind w:left="79" w:right="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213" w:type="dxa"/>
            <w:textDirection w:val="lrTb"/>
            <w:noWrap w:val="false"/>
          </w:tcPr>
          <w:p>
            <w:pPr>
              <w:pStyle w:val="956"/>
              <w:ind w:left="712"/>
              <w:spacing w:line="26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Локальные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сети</w:t>
            </w:r>
            <w:r>
              <w:rPr>
                <w:b/>
                <w:sz w:val="24"/>
              </w:rPr>
            </w:r>
          </w:p>
        </w:tc>
        <w:tc>
          <w:tcPr>
            <w:tcW w:w="336" w:type="dxa"/>
            <w:textDirection w:val="lrTb"/>
            <w:noWrap w:val="false"/>
          </w:tcPr>
          <w:p>
            <w:pPr>
              <w:pStyle w:val="956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56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6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pPr>
              <w:pStyle w:val="956"/>
              <w:ind w:right="189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391" w:type="dxa"/>
            <w:textDirection w:val="lrTb"/>
            <w:noWrap w:val="false"/>
          </w:tcPr>
          <w:p>
            <w:pPr>
              <w:pStyle w:val="956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6"/>
              <w:ind w:left="79" w:right="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213" w:type="dxa"/>
            <w:textDirection w:val="lrTb"/>
            <w:noWrap w:val="false"/>
          </w:tcPr>
          <w:p>
            <w:pPr>
              <w:pStyle w:val="956"/>
              <w:ind w:left="712"/>
              <w:spacing w:before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Глобальные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сети</w:t>
            </w:r>
            <w:r>
              <w:rPr>
                <w:b/>
                <w:sz w:val="24"/>
              </w:rPr>
            </w:r>
          </w:p>
        </w:tc>
        <w:tc>
          <w:tcPr>
            <w:tcW w:w="336" w:type="dxa"/>
            <w:textDirection w:val="lrTb"/>
            <w:noWrap w:val="false"/>
          </w:tcPr>
          <w:p>
            <w:pPr>
              <w:pStyle w:val="956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6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6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pPr>
              <w:pStyle w:val="956"/>
              <w:ind w:right="189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391" w:type="dxa"/>
            <w:textDirection w:val="lrTb"/>
            <w:noWrap w:val="false"/>
          </w:tcPr>
          <w:p>
            <w:pPr>
              <w:pStyle w:val="9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6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6"/>
              <w:ind w:left="79" w:right="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213" w:type="dxa"/>
            <w:textDirection w:val="lrTb"/>
            <w:noWrap w:val="false"/>
          </w:tcPr>
          <w:p>
            <w:pPr>
              <w:pStyle w:val="956"/>
              <w:ind w:left="4" w:right="8" w:firstLine="707"/>
              <w:tabs>
                <w:tab w:val="left" w:pos="2062" w:leader="none"/>
              </w:tabs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Введение</w:t>
              <w:tab/>
            </w:r>
            <w:r>
              <w:rPr>
                <w:b/>
                <w:color w:val="000009"/>
                <w:spacing w:val="-4"/>
                <w:sz w:val="24"/>
              </w:rPr>
              <w:t xml:space="preserve">в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сетевые</w:t>
            </w:r>
            <w:r>
              <w:rPr>
                <w:b/>
                <w:color w:val="000009"/>
                <w:spacing w:val="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Huawei</w:t>
            </w:r>
            <w:r>
              <w:rPr>
                <w:b/>
                <w:sz w:val="24"/>
              </w:rPr>
            </w:r>
          </w:p>
        </w:tc>
        <w:tc>
          <w:tcPr>
            <w:tcW w:w="336" w:type="dxa"/>
            <w:textDirection w:val="lrTb"/>
            <w:noWrap w:val="false"/>
          </w:tcPr>
          <w:p>
            <w:pPr>
              <w:pStyle w:val="9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6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6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6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pPr>
              <w:pStyle w:val="956"/>
              <w:ind w:right="189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391" w:type="dxa"/>
            <w:textDirection w:val="lrTb"/>
            <w:noWrap w:val="false"/>
          </w:tcPr>
          <w:p>
            <w:pPr>
              <w:pStyle w:val="956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56"/>
              <w:ind w:left="79" w:right="81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213" w:type="dxa"/>
            <w:textDirection w:val="lrTb"/>
            <w:noWrap w:val="false"/>
          </w:tcPr>
          <w:p>
            <w:pPr>
              <w:pStyle w:val="956"/>
              <w:ind w:left="4" w:right="67" w:firstLine="7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Средства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конфигурирования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локальных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сетей</w:t>
            </w:r>
            <w:r>
              <w:rPr>
                <w:b/>
                <w:sz w:val="24"/>
              </w:rPr>
            </w:r>
          </w:p>
        </w:tc>
        <w:tc>
          <w:tcPr>
            <w:tcW w:w="336" w:type="dxa"/>
            <w:textDirection w:val="lrTb"/>
            <w:noWrap w:val="false"/>
          </w:tcPr>
          <w:p>
            <w:pPr>
              <w:pStyle w:val="956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56"/>
              <w:ind w:left="101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6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pPr>
              <w:pStyle w:val="956"/>
              <w:ind w:right="189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391" w:type="dxa"/>
            <w:textDirection w:val="lrTb"/>
            <w:noWrap w:val="false"/>
          </w:tcPr>
          <w:p>
            <w:pPr>
              <w:pStyle w:val="956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56"/>
              <w:ind w:left="79" w:right="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213" w:type="dxa"/>
            <w:textDirection w:val="lrTb"/>
            <w:noWrap w:val="false"/>
          </w:tcPr>
          <w:p>
            <w:pPr>
              <w:pStyle w:val="956"/>
              <w:ind w:left="4" w:right="67" w:firstLine="7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Средства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конфигурирования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глобальных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сетей</w:t>
            </w:r>
            <w:r>
              <w:rPr>
                <w:b/>
                <w:sz w:val="24"/>
              </w:rPr>
            </w:r>
          </w:p>
        </w:tc>
        <w:tc>
          <w:tcPr>
            <w:tcW w:w="336" w:type="dxa"/>
            <w:textDirection w:val="lrTb"/>
            <w:noWrap w:val="false"/>
          </w:tcPr>
          <w:p>
            <w:pPr>
              <w:pStyle w:val="956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56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956"/>
              <w:rPr>
                <w:sz w:val="24"/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6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1</w:t>
            </w:r>
            <w:r>
              <w:rPr>
                <w:sz w:val="24"/>
                <w:szCs w:val="24"/>
              </w:rPr>
            </w:r>
          </w:p>
        </w:tc>
        <w:tc>
          <w:tcPr>
            <w:tcW w:w="336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pPr>
              <w:pStyle w:val="956"/>
              <w:ind w:right="189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391" w:type="dxa"/>
            <w:textDirection w:val="lrTb"/>
            <w:noWrap w:val="false"/>
          </w:tcPr>
          <w:p>
            <w:pPr>
              <w:pStyle w:val="956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56"/>
              <w:ind w:left="79" w:right="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213" w:type="dxa"/>
            <w:textDirection w:val="lrTb"/>
            <w:noWrap w:val="false"/>
          </w:tcPr>
          <w:p>
            <w:pPr>
              <w:pStyle w:val="956"/>
              <w:ind w:left="4" w:right="67" w:firstLine="7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Средства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конфигурирования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сетевых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служб</w:t>
            </w:r>
            <w:r>
              <w:rPr>
                <w:b/>
                <w:sz w:val="24"/>
              </w:rPr>
            </w:r>
          </w:p>
        </w:tc>
        <w:tc>
          <w:tcPr>
            <w:tcW w:w="336" w:type="dxa"/>
            <w:textDirection w:val="lrTb"/>
            <w:noWrap w:val="false"/>
          </w:tcPr>
          <w:p>
            <w:pPr>
              <w:pStyle w:val="956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56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956"/>
              <w:rPr>
                <w:sz w:val="24"/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6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1</w:t>
            </w:r>
            <w:r>
              <w:rPr>
                <w:sz w:val="24"/>
                <w:szCs w:val="24"/>
              </w:rPr>
            </w:r>
          </w:p>
        </w:tc>
        <w:tc>
          <w:tcPr>
            <w:tcW w:w="336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pPr>
              <w:pStyle w:val="956"/>
              <w:ind w:right="97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7,7</w:t>
            </w:r>
            <w:r>
              <w:rPr>
                <w:sz w:val="24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18"/>
        </w:trPr>
        <w:tc>
          <w:tcPr>
            <w:tcW w:w="391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13" w:type="dxa"/>
            <w:textDirection w:val="lrTb"/>
            <w:noWrap w:val="false"/>
          </w:tcPr>
          <w:p>
            <w:pPr>
              <w:pStyle w:val="956"/>
              <w:ind w:left="4"/>
              <w:spacing w:before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1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336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"/>
              <w:jc w:val="center"/>
              <w:spacing w:before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9"/>
                <w:sz w:val="24"/>
                <w:szCs w:val="24"/>
              </w:rPr>
              <w:t xml:space="preserve">16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9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"/>
              <w:jc w:val="center"/>
              <w:spacing w:before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9"/>
                <w:sz w:val="24"/>
                <w:szCs w:val="24"/>
              </w:rPr>
              <w:t xml:space="preserve">16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9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36" w:type="dxa"/>
            <w:textDirection w:val="lrTb"/>
            <w:noWrap w:val="false"/>
          </w:tcPr>
          <w:p>
            <w:pPr>
              <w:pStyle w:val="9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pPr>
              <w:pStyle w:val="956"/>
              <w:ind w:right="37"/>
              <w:jc w:val="center"/>
              <w:spacing w:before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9"/>
                <w:sz w:val="24"/>
                <w:szCs w:val="24"/>
              </w:rPr>
              <w:t xml:space="preserve">37,7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91" w:type="dxa"/>
            <w:textDirection w:val="lrTb"/>
            <w:noWrap w:val="false"/>
          </w:tcPr>
          <w:p>
            <w:pPr>
              <w:pStyle w:val="9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213" w:type="dxa"/>
            <w:textDirection w:val="lrTb"/>
            <w:noWrap w:val="false"/>
          </w:tcPr>
          <w:p>
            <w:pPr>
              <w:pStyle w:val="956"/>
              <w:ind w:left="4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336" w:type="dxa"/>
            <w:textDirection w:val="lrTb"/>
            <w:noWrap w:val="false"/>
          </w:tcPr>
          <w:p>
            <w:pPr>
              <w:pStyle w:val="9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9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9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36" w:type="dxa"/>
            <w:textDirection w:val="lrTb"/>
            <w:noWrap w:val="false"/>
          </w:tcPr>
          <w:p>
            <w:pPr>
              <w:pStyle w:val="9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pPr>
              <w:pStyle w:val="9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37,7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pStyle w:val="9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54"/>
        <w:ind w:left="3273"/>
        <w:jc w:val="left"/>
        <w:spacing w:before="90"/>
      </w:pPr>
      <w:r>
        <w:rPr>
          <w:color w:val="000009"/>
        </w:rPr>
        <w:t xml:space="preserve"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jc w:val="left"/>
        <w:spacing w:after="0"/>
        <w:sectPr>
          <w:footnotePr/>
          <w:endnotePr/>
          <w:type w:val="nextPage"/>
          <w:pgSz w:w="11910" w:h="16840" w:orient="portrait"/>
          <w:pgMar w:top="1120" w:right="1000" w:bottom="960" w:left="1240" w:header="0" w:footer="777" w:gutter="0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1934"/>
        </w:trPr>
        <w:tc>
          <w:tcPr>
            <w:tcW w:w="9350" w:type="dxa"/>
            <w:textDirection w:val="lrTb"/>
            <w:noWrap w:val="false"/>
          </w:tcPr>
          <w:p>
            <w:pPr>
              <w:pStyle w:val="956"/>
              <w:ind w:left="815"/>
              <w:jc w:val="both"/>
              <w:spacing w:line="26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Введение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сетевые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107" w:right="101" w:firstLine="707"/>
              <w:jc w:val="bot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Простейшая сеть из двух компьютеров. Интерфейс, протокол, порт. Топология,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адресация,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коммутация.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Пакеты,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коммутация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пакетов.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Локальные и глобальные сети. Пассивное сетевое оборудование. Кодирование данных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модуляция.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Разделяемая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коллизии.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Домены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коллизий.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борьбы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коллизиями.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Масштабируемость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расширяемость.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Коммутируемые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Режимы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передачи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9350" w:type="dxa"/>
            <w:textDirection w:val="lrTb"/>
            <w:noWrap w:val="false"/>
          </w:tcPr>
          <w:p>
            <w:pPr>
              <w:pStyle w:val="956"/>
              <w:ind w:left="815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Локальные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сети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815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Модель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OSI.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Инкапсуляция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Виды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Ethernet.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Коммутаторы.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Топология.</w:t>
            </w:r>
            <w:r>
              <w:rPr>
                <w:sz w:val="24"/>
              </w:rPr>
            </w:r>
          </w:p>
          <w:p>
            <w:pPr>
              <w:pStyle w:val="956"/>
              <w:ind w:left="107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Кадры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Ethernet.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MAC-адреса.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Виды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передачи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кадров.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коммутатора.</w:t>
            </w:r>
            <w:r>
              <w:rPr>
                <w:sz w:val="24"/>
              </w:rPr>
            </w:r>
          </w:p>
        </w:tc>
      </w:tr>
      <w:tr>
        <w:tblPrEx/>
        <w:trPr>
          <w:trHeight w:val="1896"/>
        </w:trPr>
        <w:tc>
          <w:tcPr>
            <w:tcW w:w="9350" w:type="dxa"/>
            <w:textDirection w:val="lrTb"/>
            <w:noWrap w:val="false"/>
          </w:tcPr>
          <w:p>
            <w:pPr>
              <w:pStyle w:val="956"/>
              <w:ind w:left="815"/>
              <w:jc w:val="both"/>
              <w:spacing w:before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Глобальные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сети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815"/>
              <w:jc w:val="both"/>
              <w:spacing w:before="1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Структура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глобальной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сети.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Маршрутизаторы.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Стек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TCP/IP.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Сетевой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уровень.</w:t>
            </w:r>
            <w:r>
              <w:rPr>
                <w:sz w:val="24"/>
              </w:rPr>
            </w:r>
          </w:p>
          <w:p>
            <w:pPr>
              <w:pStyle w:val="956"/>
              <w:ind w:left="107"/>
              <w:jc w:val="bot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Протокол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IP.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IP-адреса.</w:t>
            </w:r>
            <w:r>
              <w:rPr>
                <w:sz w:val="24"/>
              </w:rPr>
            </w:r>
          </w:p>
          <w:p>
            <w:pPr>
              <w:pStyle w:val="956"/>
              <w:ind w:left="107" w:right="102" w:firstLine="707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Классы IP-адресов. Маски. Структура IP-пакета. </w:t>
            </w:r>
            <w:r>
              <w:rPr>
                <w:i/>
                <w:color w:val="000009"/>
                <w:sz w:val="24"/>
              </w:rPr>
              <w:t xml:space="preserve">Протокол ICMP. Утилиты ping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и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traceroute.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Протокол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ARP.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сокеты.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Протоколы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транспортного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уровня.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протоколы. Сетевые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службы.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Сценарий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передачи данных.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9350" w:type="dxa"/>
            <w:textDirection w:val="lrTb"/>
            <w:noWrap w:val="false"/>
          </w:tcPr>
          <w:p>
            <w:pPr>
              <w:pStyle w:val="956"/>
              <w:ind w:left="815"/>
              <w:jc w:val="bot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Введение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сетевые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color w:val="000009"/>
                <w:spacing w:val="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Huawei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107" w:right="101" w:firstLine="707"/>
              <w:jc w:val="bot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VRP.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eNSP.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IP-сетей.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 Wireshark. Использование интерфейса командной строки CLI. Навигация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конфигурация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базовых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устройств.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9350" w:type="dxa"/>
            <w:textDirection w:val="lrTb"/>
            <w:noWrap w:val="false"/>
          </w:tcPr>
          <w:p>
            <w:pPr>
              <w:pStyle w:val="956"/>
              <w:ind w:left="815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Средства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конфигурирования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локальных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сетей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815"/>
              <w:spacing w:line="26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Конфигурирование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STP.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Конфигурирование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RSTP.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9350" w:type="dxa"/>
            <w:textDirection w:val="lrTb"/>
            <w:noWrap w:val="false"/>
          </w:tcPr>
          <w:p>
            <w:pPr>
              <w:pStyle w:val="956"/>
              <w:ind w:left="815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Средства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конфигурирования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глобальных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сетей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815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Маршрутизация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IP-сетях.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Статические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маршруты.</w:t>
            </w:r>
            <w:r>
              <w:rPr>
                <w:sz w:val="24"/>
              </w:rPr>
            </w:r>
          </w:p>
          <w:p>
            <w:pPr>
              <w:pStyle w:val="956"/>
              <w:ind w:left="8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Конфигурирование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статических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маршрутов</w:t>
            </w:r>
            <w:r>
              <w:rPr>
                <w:sz w:val="24"/>
              </w:rPr>
            </w:r>
          </w:p>
          <w:p>
            <w:pPr>
              <w:pStyle w:val="956"/>
              <w:ind w:left="815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маршрутов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умолчанию.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OSPF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области.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9350" w:type="dxa"/>
            <w:textDirection w:val="lrTb"/>
            <w:noWrap w:val="false"/>
          </w:tcPr>
          <w:p>
            <w:pPr>
              <w:pStyle w:val="956"/>
              <w:ind w:left="815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Средства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конфигурирования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сетевых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служб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815" w:right="3239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Протокол DHCP. Внедрение DHCP. Протокол FTP.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Конфигурирование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сервисов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FTP.</w:t>
            </w:r>
            <w:r>
              <w:rPr>
                <w:sz w:val="24"/>
              </w:rPr>
            </w:r>
          </w:p>
        </w:tc>
      </w:tr>
    </w:tbl>
    <w:p>
      <w:pPr>
        <w:pStyle w:val="952"/>
        <w:spacing w:before="3"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</w:p>
    <w:p>
      <w:pPr>
        <w:pStyle w:val="955"/>
        <w:numPr>
          <w:ilvl w:val="0"/>
          <w:numId w:val="12"/>
        </w:numPr>
        <w:ind w:left="178" w:right="134" w:firstLine="707"/>
        <w:jc w:val="both"/>
        <w:spacing w:before="90" w:after="0" w:line="240" w:lineRule="auto"/>
        <w:tabs>
          <w:tab w:val="left" w:pos="1127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Образовательные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технологии,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при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осуществлении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образовательного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процесса по дисциплине</w:t>
      </w:r>
      <w:r>
        <w:rPr>
          <w:b/>
          <w:sz w:val="24"/>
        </w:rPr>
      </w:r>
    </w:p>
    <w:p>
      <w:pPr>
        <w:pStyle w:val="952"/>
        <w:ind w:left="886"/>
        <w:jc w:val="both"/>
        <w:spacing w:line="271" w:lineRule="exact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952"/>
        <w:ind w:left="178" w:right="132" w:firstLine="707"/>
        <w:jc w:val="both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учетом 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952"/>
        <w:ind w:left="178" w:right="131" w:firstLine="707"/>
        <w:jc w:val="both"/>
        <w:spacing w:before="1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нестандартно мыслить.</w:t>
      </w:r>
      <w:r/>
    </w:p>
    <w:p>
      <w:pPr>
        <w:pStyle w:val="952"/>
        <w:ind w:left="178" w:right="107" w:firstLine="566"/>
        <w:jc w:val="both"/>
      </w:pPr>
      <w:r>
        <w:rPr>
          <w:b/>
          <w:color w:val="000009"/>
        </w:rPr>
        <w:t xml:space="preserve">Практическое занятие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занятие, посвященное освоению конкретных умений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полученных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предложенному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алгоритму.</w:t>
      </w:r>
      <w:r/>
    </w:p>
    <w:p>
      <w:pPr>
        <w:pStyle w:val="95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4"/>
        <w:numPr>
          <w:ilvl w:val="0"/>
          <w:numId w:val="12"/>
        </w:numPr>
        <w:ind w:left="178" w:right="131" w:firstLine="707"/>
        <w:jc w:val="both"/>
        <w:spacing w:before="1" w:after="0" w:line="240" w:lineRule="auto"/>
        <w:tabs>
          <w:tab w:val="left" w:pos="1127" w:leader="none"/>
        </w:tabs>
      </w:pPr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jc w:val="both"/>
        <w:spacing w:after="0" w:line="240" w:lineRule="auto"/>
        <w:sectPr>
          <w:footnotePr/>
          <w:endnotePr/>
          <w:type w:val="nextPage"/>
          <w:pgSz w:w="11910" w:h="16840" w:orient="portrait"/>
          <w:pgMar w:top="1120" w:right="1000" w:bottom="960" w:left="1240" w:header="0" w:footer="777" w:gutter="0"/>
          <w:cols w:num="1" w:sep="0" w:space="1701" w:equalWidth="1"/>
          <w:docGrid w:linePitch="360"/>
        </w:sectPr>
      </w:pPr>
      <w:r/>
      <w:r/>
    </w:p>
    <w:p>
      <w:pPr>
        <w:pStyle w:val="952"/>
        <w:ind w:left="178" w:right="140" w:firstLine="707"/>
        <w:spacing w:before="66"/>
        <w:tabs>
          <w:tab w:val="left" w:pos="1282" w:leader="none"/>
          <w:tab w:val="left" w:pos="2440" w:leader="none"/>
          <w:tab w:val="left" w:pos="4237" w:leader="none"/>
          <w:tab w:val="left" w:pos="6283" w:leader="none"/>
          <w:tab w:val="left" w:pos="7441" w:leader="none"/>
          <w:tab w:val="left" w:pos="9171" w:leader="none"/>
        </w:tabs>
      </w:pPr>
      <w:r>
        <w:t xml:space="preserve">В</w:t>
        <w:tab/>
        <w:t xml:space="preserve">процессе</w:t>
        <w:tab/>
        <w:t xml:space="preserve">осуществления</w:t>
        <w:tab/>
        <w:t xml:space="preserve">образовательного</w:t>
        <w:tab/>
        <w:t xml:space="preserve">процесса</w:t>
        <w:tab/>
        <w:t xml:space="preserve">используются:</w:t>
        <w:tab/>
      </w:r>
      <w:r>
        <w:rPr>
          <w:spacing w:val="-1"/>
        </w:rPr>
        <w:t xml:space="preserve">для</w:t>
      </w:r>
      <w:r>
        <w:rPr>
          <w:spacing w:val="-57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952"/>
        <w:ind w:left="886" w:right="4017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58"/>
        </w:rPr>
        <w:t xml:space="preserve"> </w:t>
      </w:r>
      <w:r>
        <w:t xml:space="preserve">(свободное)</w:t>
      </w:r>
      <w:r/>
    </w:p>
    <w:p>
      <w:pPr>
        <w:pStyle w:val="952"/>
        <w:ind w:left="946"/>
        <w:spacing w:before="1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LaTeX;</w:t>
      </w:r>
      <w:r/>
    </w:p>
    <w:p>
      <w:pPr>
        <w:pStyle w:val="952"/>
        <w:ind w:left="178" w:firstLine="707"/>
      </w:pPr>
      <w:r>
        <w:rPr>
          <w:color w:val="000009"/>
        </w:rPr>
        <w:t xml:space="preserve">–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"БУКИ-NEXT"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"Буки-Next").</w:t>
      </w:r>
      <w:r/>
    </w:p>
    <w:p>
      <w:pPr>
        <w:pStyle w:val="95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4"/>
        <w:numPr>
          <w:ilvl w:val="0"/>
          <w:numId w:val="12"/>
        </w:numPr>
        <w:ind w:left="178" w:right="128" w:firstLine="707"/>
        <w:jc w:val="both"/>
        <w:spacing w:before="0" w:after="0" w:line="240" w:lineRule="auto"/>
        <w:tabs>
          <w:tab w:val="left" w:pos="1127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52"/>
        <w:ind w:left="886"/>
        <w:jc w:val="both"/>
        <w:spacing w:line="271" w:lineRule="exact"/>
      </w:pPr>
      <w:r>
        <w:rPr>
          <w:color w:val="000009"/>
        </w:rPr>
        <w:t xml:space="preserve">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55"/>
        <w:numPr>
          <w:ilvl w:val="0"/>
          <w:numId w:val="11"/>
        </w:numPr>
        <w:ind w:left="178" w:right="130" w:firstLine="707"/>
        <w:jc w:val="both"/>
        <w:spacing w:before="0" w:after="0" w:line="240" w:lineRule="auto"/>
        <w:tabs>
          <w:tab w:val="left" w:pos="1247" w:leader="none"/>
        </w:tabs>
        <w:rPr>
          <w:color w:val="000000" w:themeColor="text1"/>
          <w:sz w:val="24"/>
          <w:u w:val="none"/>
        </w:rPr>
      </w:pPr>
      <w:r>
        <w:rPr>
          <w:color w:val="000000" w:themeColor="text1"/>
          <w:sz w:val="24"/>
          <w:u w:val="none"/>
        </w:rPr>
      </w:r>
      <w:hyperlink r:id="rId17" w:tooltip="javascript:" w:history="1">
        <w:r>
          <w:rPr>
            <w:rStyle w:val="930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Олифер В. Г. Компьютерные сети: принципы, технологии, протоколы.: учеб. пособие для вузов. / В. Олифер, Н. Олифер; М-во образования и науки РФ - 5-е изд. - СПб.: Питер, 2017. - 991 с.</w:t>
        </w:r>
      </w:hyperlink>
      <w:r>
        <w:rPr>
          <w:color w:val="000000" w:themeColor="text1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955"/>
        <w:numPr>
          <w:ilvl w:val="0"/>
          <w:numId w:val="11"/>
        </w:numPr>
        <w:ind w:left="178" w:right="129" w:firstLine="707"/>
        <w:jc w:val="both"/>
        <w:spacing w:before="1" w:after="0" w:line="240" w:lineRule="auto"/>
        <w:tabs>
          <w:tab w:val="left" w:pos="1163" w:leader="none"/>
        </w:tabs>
        <w:rPr>
          <w:sz w:val="24"/>
        </w:rPr>
      </w:pPr>
      <w:r>
        <w:rPr>
          <w:color w:val="000009"/>
          <w:sz w:val="24"/>
        </w:rPr>
        <w:t xml:space="preserve">Смелянский Р.Л. Компьютерные сети: Учебник для ВУЗов: в 2-х томах. – М.: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Академия.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 2011. – 250 с., 240 с.</w:t>
      </w:r>
      <w:r>
        <w:rPr>
          <w:sz w:val="24"/>
        </w:rPr>
      </w:r>
    </w:p>
    <w:p>
      <w:pPr>
        <w:pStyle w:val="953"/>
        <w:ind w:left="886"/>
        <w:jc w:val="both"/>
        <w:spacing w:before="121"/>
      </w:pPr>
      <w:r>
        <w:rPr>
          <w:color w:val="000009"/>
        </w:rPr>
        <w:t xml:space="preserve">Дополнительная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литература:</w:t>
      </w:r>
      <w:r/>
    </w:p>
    <w:p>
      <w:pPr>
        <w:pStyle w:val="955"/>
        <w:numPr>
          <w:ilvl w:val="0"/>
          <w:numId w:val="10"/>
        </w:numPr>
        <w:ind w:left="1126" w:right="0" w:hanging="241"/>
        <w:jc w:val="left"/>
        <w:spacing w:before="121" w:after="0" w:line="275" w:lineRule="exact"/>
        <w:tabs>
          <w:tab w:val="left" w:pos="1127" w:leader="none"/>
        </w:tabs>
        <w:rPr>
          <w:color w:val="000000" w:themeColor="text1"/>
          <w:sz w:val="24"/>
          <w:u w:val="none"/>
        </w:rPr>
      </w:pPr>
      <w:r>
        <w:rPr>
          <w:color w:val="000000" w:themeColor="text1"/>
          <w:sz w:val="24"/>
          <w:u w:val="none"/>
        </w:rPr>
      </w:r>
      <w:hyperlink r:id="rId18" w:tooltip="javascript:" w:history="1">
        <w:r>
          <w:rPr>
            <w:rStyle w:val="930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Таненбаум Э. Компьютерные сети. / Э. Таненбаум; Пер. с англ - 4-е изд. - СПб.: Питер, 2005. - 991 с.</w:t>
        </w:r>
      </w:hyperlink>
      <w:r>
        <w:rPr>
          <w:color w:val="000000" w:themeColor="text1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955"/>
        <w:numPr>
          <w:ilvl w:val="0"/>
          <w:numId w:val="10"/>
        </w:numPr>
        <w:ind w:left="178" w:right="131" w:firstLine="707"/>
        <w:jc w:val="left"/>
        <w:spacing w:before="0" w:after="0" w:line="240" w:lineRule="auto"/>
        <w:tabs>
          <w:tab w:val="left" w:pos="1146" w:leader="none"/>
        </w:tabs>
        <w:rPr>
          <w:sz w:val="24"/>
        </w:rPr>
      </w:pPr>
      <w:r>
        <w:rPr>
          <w:color w:val="000009"/>
          <w:sz w:val="24"/>
        </w:rPr>
        <w:t xml:space="preserve">Гук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М.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Аппаратные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локальных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сетей: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Энциклопедия.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СПб.: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Питер.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2001.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815 с.</w:t>
      </w:r>
      <w:r>
        <w:rPr>
          <w:sz w:val="24"/>
        </w:rPr>
      </w:r>
    </w:p>
    <w:p>
      <w:pPr>
        <w:pStyle w:val="955"/>
        <w:numPr>
          <w:ilvl w:val="0"/>
          <w:numId w:val="10"/>
        </w:numPr>
        <w:ind w:left="1124" w:right="0" w:hanging="239"/>
        <w:jc w:val="left"/>
        <w:spacing w:before="0" w:after="0" w:line="240" w:lineRule="auto"/>
        <w:tabs>
          <w:tab w:val="left" w:pos="1125" w:leader="none"/>
        </w:tabs>
        <w:rPr>
          <w:sz w:val="24"/>
        </w:rPr>
      </w:pPr>
      <w:r>
        <w:rPr>
          <w:color w:val="000009"/>
          <w:sz w:val="24"/>
        </w:rPr>
        <w:t xml:space="preserve">Камер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Э.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Компьютерные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Интернет: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Internet.</w:t>
      </w:r>
      <w:r>
        <w:rPr>
          <w:sz w:val="24"/>
        </w:rPr>
      </w:r>
    </w:p>
    <w:p>
      <w:pPr>
        <w:pStyle w:val="952"/>
        <w:ind w:left="178"/>
      </w:pPr>
      <w:r>
        <w:rPr>
          <w:color w:val="000009"/>
        </w:rPr>
        <w:t xml:space="preserve"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СПб.: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Вильямс.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2002.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639 с.</w:t>
      </w:r>
      <w:r/>
    </w:p>
    <w:p>
      <w:pPr>
        <w:pStyle w:val="952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4"/>
        <w:ind w:right="136" w:firstLine="707"/>
      </w:pPr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 дисциплине</w:t>
      </w:r>
      <w:r/>
    </w:p>
    <w:p>
      <w:pPr>
        <w:pStyle w:val="952"/>
        <w:ind w:left="178" w:right="131" w:firstLine="767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специальные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помещения:</w:t>
      </w:r>
      <w:r/>
    </w:p>
    <w:p>
      <w:pPr>
        <w:pStyle w:val="952"/>
        <w:ind w:left="178" w:right="139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52"/>
        <w:ind w:left="178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955"/>
        <w:numPr>
          <w:ilvl w:val="0"/>
          <w:numId w:val="9"/>
        </w:numPr>
        <w:ind w:left="320" w:right="0" w:hanging="143"/>
        <w:jc w:val="both"/>
        <w:spacing w:before="0" w:after="0" w:line="240" w:lineRule="auto"/>
        <w:tabs>
          <w:tab w:val="left" w:pos="32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955"/>
        <w:numPr>
          <w:ilvl w:val="0"/>
          <w:numId w:val="9"/>
        </w:numPr>
        <w:ind w:left="320" w:right="0" w:hanging="143"/>
        <w:jc w:val="both"/>
        <w:spacing w:before="0" w:after="0" w:line="240" w:lineRule="auto"/>
        <w:tabs>
          <w:tab w:val="left" w:pos="32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952"/>
        <w:ind w:left="178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52"/>
        <w:ind w:left="178" w:right="130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52"/>
        <w:ind w:left="178" w:right="137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информации большой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52"/>
        <w:ind w:left="178" w:right="135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52"/>
        <w:ind w:left="178" w:right="134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оснащены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компьютерной техникой с возможностью подключения к сети «Интернет» и обеспечением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52"/>
        <w:ind w:left="178" w:right="133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1701" w:equalWidth="1"/>
          <w:docGrid w:linePitch="360"/>
        </w:sectPr>
      </w:pPr>
      <w:r/>
      <w:r/>
    </w:p>
    <w:p>
      <w:pPr>
        <w:pStyle w:val="954"/>
        <w:ind w:left="0" w:right="183"/>
        <w:jc w:val="righ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0" w:right="131" w:firstLine="0"/>
        <w:jc w:val="righ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«Современные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сетевые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технолгии-1»</w:t>
      </w:r>
      <w:r>
        <w:rPr>
          <w:b/>
          <w:sz w:val="24"/>
        </w:rPr>
      </w:r>
    </w:p>
    <w:p>
      <w:pPr>
        <w:pStyle w:val="95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4"/>
        <w:ind w:left="774" w:right="731"/>
        <w:jc w:val="center"/>
        <w:spacing w:before="217"/>
      </w:pPr>
      <w:r>
        <w:rPr>
          <w:color w:val="000009"/>
        </w:rPr>
        <w:t xml:space="preserve">Фонд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302" w:right="1263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5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4"/>
        <w:numPr>
          <w:ilvl w:val="0"/>
          <w:numId w:val="8"/>
        </w:numPr>
        <w:ind w:left="498" w:right="365" w:hanging="94"/>
        <w:jc w:val="left"/>
        <w:spacing w:before="0" w:after="0" w:line="240" w:lineRule="auto"/>
        <w:tabs>
          <w:tab w:val="left" w:pos="645" w:leader="none"/>
        </w:tabs>
      </w:pPr>
      <w:r>
        <w:rPr>
          <w:color w:val="000009"/>
        </w:rPr>
        <w:t xml:space="preserve">Типовые контрольные задания или иные материалы, необходимые для 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характеризующих этапы</w:t>
      </w:r>
      <w:r/>
    </w:p>
    <w:p>
      <w:pPr>
        <w:ind w:left="3287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5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4"/>
        <w:numPr>
          <w:ilvl w:val="1"/>
          <w:numId w:val="8"/>
        </w:numPr>
        <w:ind w:left="4245" w:right="410" w:hanging="3798"/>
        <w:jc w:val="left"/>
        <w:spacing w:before="0" w:after="0" w:line="240" w:lineRule="auto"/>
        <w:tabs>
          <w:tab w:val="left" w:pos="868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52"/>
        <w:spacing w:before="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ind w:left="4338" w:right="0" w:firstLine="0"/>
        <w:jc w:val="left"/>
        <w:spacing w:before="0"/>
        <w:rPr>
          <w:b/>
          <w:sz w:val="28"/>
        </w:rPr>
      </w:pPr>
      <w:r>
        <w:rPr>
          <w:b/>
          <w:sz w:val="28"/>
        </w:rPr>
        <w:t xml:space="preserve">Пример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теста</w:t>
      </w:r>
      <w:r>
        <w:rPr>
          <w:b/>
          <w:sz w:val="28"/>
        </w:rPr>
      </w:r>
    </w:p>
    <w:p>
      <w:pPr>
        <w:ind w:left="886" w:right="0" w:firstLine="0"/>
        <w:jc w:val="left"/>
        <w:spacing w:before="121" w:line="274" w:lineRule="exact"/>
        <w:rPr>
          <w:b/>
          <w:sz w:val="24"/>
        </w:rPr>
      </w:pPr>
      <w:r>
        <w:rPr>
          <w:b/>
          <w:color w:val="000009"/>
          <w:sz w:val="24"/>
          <w:u w:val="single"/>
        </w:rPr>
        <w:t xml:space="preserve">Проверка</w:t>
      </w:r>
      <w:r>
        <w:rPr>
          <w:b/>
          <w:color w:val="000009"/>
          <w:spacing w:val="-4"/>
          <w:sz w:val="24"/>
          <w:u w:val="single"/>
        </w:rPr>
        <w:t xml:space="preserve"> </w:t>
      </w:r>
      <w:r>
        <w:rPr>
          <w:b/>
          <w:color w:val="000009"/>
          <w:sz w:val="24"/>
          <w:u w:val="single"/>
        </w:rPr>
        <w:t xml:space="preserve">сформированности</w:t>
      </w:r>
      <w:r>
        <w:rPr>
          <w:b/>
          <w:color w:val="000009"/>
          <w:spacing w:val="-4"/>
          <w:sz w:val="24"/>
          <w:u w:val="single"/>
        </w:rPr>
        <w:t xml:space="preserve"> </w:t>
      </w:r>
      <w:r>
        <w:rPr>
          <w:b/>
          <w:color w:val="000009"/>
          <w:sz w:val="24"/>
          <w:u w:val="single"/>
        </w:rPr>
        <w:t xml:space="preserve">компетенции</w:t>
      </w:r>
      <w:r>
        <w:rPr>
          <w:b/>
          <w:sz w:val="24"/>
        </w:rPr>
      </w:r>
    </w:p>
    <w:p>
      <w:pPr>
        <w:pStyle w:val="952"/>
        <w:ind w:left="886"/>
        <w:spacing w:line="274" w:lineRule="exact"/>
      </w:pPr>
      <w:r>
        <w:rPr>
          <w:color w:val="000009"/>
        </w:rPr>
        <w:t xml:space="preserve">(правильные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ответы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отмечены)</w:t>
      </w:r>
      <w:r/>
    </w:p>
    <w:p>
      <w:pPr>
        <w:pStyle w:val="952"/>
      </w:pPr>
      <w:r/>
      <w:r/>
    </w:p>
    <w:p>
      <w:pPr>
        <w:pStyle w:val="955"/>
        <w:numPr>
          <w:ilvl w:val="0"/>
          <w:numId w:val="7"/>
        </w:numPr>
        <w:ind w:left="886" w:right="138" w:firstLine="0"/>
        <w:jc w:val="left"/>
        <w:spacing w:before="0" w:after="0" w:line="343" w:lineRule="auto"/>
        <w:tabs>
          <w:tab w:val="left" w:pos="111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15936" behindDoc="1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464645</wp:posOffset>
                </wp:positionV>
                <wp:extent cx="95827" cy="106980"/>
                <wp:effectExtent l="0" t="0" r="0" b="0"/>
                <wp:wrapNone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487015936;o:allowoverlap:true;o:allowincell:true;mso-position-horizontal-relative:page;margin-left:107.87pt;mso-position-horizontal:absolute;mso-position-vertical-relative:text;margin-top:36.59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  <w:spacing w:val="-1"/>
          <w:sz w:val="24"/>
        </w:rPr>
        <w:t xml:space="preserve">Какой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протокол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используется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диагностики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мониторинга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z w:val="24"/>
        </w:rPr>
        <w:t xml:space="preserve">стеке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TCP/IP?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ответ:</w:t>
      </w:r>
      <w:r>
        <w:rPr>
          <w:sz w:val="24"/>
        </w:rPr>
      </w:r>
    </w:p>
    <w:p>
      <w:pPr>
        <w:pStyle w:val="952"/>
        <w:ind w:left="1218"/>
        <w:spacing w:line="223" w:lineRule="exact"/>
      </w:pPr>
      <w:r>
        <w:rPr>
          <w:color w:val="000009"/>
        </w:rPr>
        <w:t xml:space="preserve">UDP</w:t>
      </w:r>
      <w:r/>
    </w:p>
    <w:p>
      <w:pPr>
        <w:pStyle w:val="952"/>
        <w:ind w:left="1218" w:right="7805"/>
        <w:spacing w:before="67"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39195</wp:posOffset>
                </wp:positionV>
                <wp:extent cx="95827" cy="106980"/>
                <wp:effectExtent l="0" t="0" r="0" b="0"/>
                <wp:wrapNone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9664;o:allowoverlap:true;o:allowincell:true;mso-position-horizontal-relative:page;margin-left:107.87pt;mso-position-horizontal:absolute;mso-position-vertical-relative:text;margin-top:3.09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255730</wp:posOffset>
                </wp:positionV>
                <wp:extent cx="95827" cy="106980"/>
                <wp:effectExtent l="0" t="0" r="0" b="0"/>
                <wp:wrapNone/>
                <wp:docPr id="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15730176;o:allowoverlap:true;o:allowincell:true;mso-position-horizontal-relative:page;margin-left:107.87pt;mso-position-horizontal:absolute;mso-position-vertical-relative:text;margin-top:20.14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473535</wp:posOffset>
                </wp:positionV>
                <wp:extent cx="95827" cy="106980"/>
                <wp:effectExtent l="0" t="0" r="0" b="0"/>
                <wp:wrapNone/>
                <wp:docPr id="6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5730688;o:allowoverlap:true;o:allowincell:true;mso-position-horizontal-relative:page;margin-left:107.87pt;mso-position-horizontal:absolute;mso-position-vertical-relative:text;margin-top:37.29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690070</wp:posOffset>
                </wp:positionV>
                <wp:extent cx="95827" cy="106980"/>
                <wp:effectExtent l="0" t="0" r="0" b="0"/>
                <wp:wrapNone/>
                <wp:docPr id="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15731200;o:allowoverlap:true;o:allowincell:true;mso-position-horizontal-relative:page;margin-left:107.87pt;mso-position-horizontal:absolute;mso-position-vertical-relative:text;margin-top:54.34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TCP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IP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ICMP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SMTP</w:t>
      </w:r>
      <w:r/>
    </w:p>
    <w:p>
      <w:pPr>
        <w:pStyle w:val="955"/>
        <w:numPr>
          <w:ilvl w:val="0"/>
          <w:numId w:val="7"/>
        </w:numPr>
        <w:ind w:left="886" w:right="1361" w:firstLine="0"/>
        <w:jc w:val="left"/>
        <w:spacing w:before="208" w:after="0" w:line="343" w:lineRule="auto"/>
        <w:tabs>
          <w:tab w:val="left" w:pos="1127" w:leader="none"/>
        </w:tabs>
        <w:rPr>
          <w:color w:val="000009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18496" behindDoc="1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597868</wp:posOffset>
                </wp:positionV>
                <wp:extent cx="95827" cy="106980"/>
                <wp:effectExtent l="0" t="0" r="0" b="0"/>
                <wp:wrapNone/>
                <wp:docPr id="8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487018496;o:allowoverlap:true;o:allowincell:true;mso-position-horizontal-relative:page;margin-left:107.87pt;mso-position-horizontal:absolute;mso-position-vertical-relative:text;margin-top:47.08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  <w:sz w:val="24"/>
        </w:rPr>
        <w:t xml:space="preserve">Что из перечисленного не относится к этапам работы протокола STP?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ответ:</w:t>
      </w:r>
      <w:r>
        <w:rPr>
          <w:color w:val="000009"/>
          <w:sz w:val="24"/>
        </w:rPr>
      </w:r>
    </w:p>
    <w:p>
      <w:pPr>
        <w:pStyle w:val="952"/>
        <w:ind w:left="1218"/>
        <w:spacing w:line="226" w:lineRule="exact"/>
      </w:pPr>
      <w:r>
        <w:rPr>
          <w:color w:val="000009"/>
        </w:rPr>
        <w:t xml:space="preserve">обмен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сообщениями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BPDU</w:t>
      </w:r>
      <w:r/>
    </w:p>
    <w:p>
      <w:pPr>
        <w:pStyle w:val="952"/>
        <w:ind w:left="1218"/>
        <w:spacing w:before="6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37798</wp:posOffset>
                </wp:positionV>
                <wp:extent cx="95827" cy="106980"/>
                <wp:effectExtent l="0" t="0" r="0" b="0"/>
                <wp:wrapNone/>
                <wp:docPr id="9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15732224;o:allowoverlap:true;o:allowincell:true;mso-position-horizontal-relative:page;margin-left:107.87pt;mso-position-horizontal:absolute;mso-position-vertical-relative:text;margin-top:2.98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прокладка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коммутационного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канала</w:t>
      </w:r>
      <w:r/>
    </w:p>
    <w:p>
      <w:pPr>
        <w:pStyle w:val="952"/>
        <w:ind w:left="1218" w:right="1648"/>
        <w:spacing w:before="67" w:line="295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38941</wp:posOffset>
                </wp:positionV>
                <wp:extent cx="95827" cy="106980"/>
                <wp:effectExtent l="0" t="0" r="0" b="0"/>
                <wp:wrapNone/>
                <wp:docPr id="1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15732736;o:allowoverlap:true;o:allowincell:true;mso-position-horizontal-relative:page;margin-left:107.87pt;mso-position-horizontal:absolute;mso-position-vertical-relative:text;margin-top:3.07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255476</wp:posOffset>
                </wp:positionV>
                <wp:extent cx="95827" cy="106980"/>
                <wp:effectExtent l="0" t="0" r="0" b="0"/>
                <wp:wrapNone/>
                <wp:docPr id="1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15733248;o:allowoverlap:true;o:allowincell:true;mso-position-horizontal-relative:page;margin-left:107.87pt;mso-position-horizontal:absolute;mso-position-vertical-relative:text;margin-top:20.12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760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473281</wp:posOffset>
                </wp:positionV>
                <wp:extent cx="95827" cy="106980"/>
                <wp:effectExtent l="0" t="0" r="0" b="0"/>
                <wp:wrapNone/>
                <wp:docPr id="1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15733760;o:allowoverlap:true;o:allowincell:true;mso-position-horizontal-relative:page;margin-left:107.87pt;mso-position-horizontal:absolute;mso-position-vertical-relative:text;margin-top:37.27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отключение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избыточных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соединений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коммутаторами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выбор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корневого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коммутатора</w:t>
      </w:r>
      <w:r/>
    </w:p>
    <w:p>
      <w:pPr>
        <w:pStyle w:val="952"/>
        <w:ind w:left="1218"/>
        <w:spacing w:before="6"/>
      </w:pPr>
      <w:r>
        <w:rPr>
          <w:color w:val="000009"/>
        </w:rPr>
        <w:t xml:space="preserve">определение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кратчайшего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пути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корневого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коммутатора</w:t>
      </w:r>
      <w:r/>
    </w:p>
    <w:p>
      <w:pPr>
        <w:pStyle w:val="952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5"/>
        <w:numPr>
          <w:ilvl w:val="0"/>
          <w:numId w:val="7"/>
        </w:numPr>
        <w:ind w:left="886" w:right="1242" w:firstLine="0"/>
        <w:jc w:val="left"/>
        <w:spacing w:before="0" w:after="0" w:line="343" w:lineRule="auto"/>
        <w:tabs>
          <w:tab w:val="left" w:pos="1127" w:leader="none"/>
        </w:tabs>
        <w:rPr>
          <w:color w:val="000009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21056" behindDoc="1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458036</wp:posOffset>
                </wp:positionV>
                <wp:extent cx="114659" cy="113271"/>
                <wp:effectExtent l="0" t="0" r="0" b="0"/>
                <wp:wrapNone/>
                <wp:docPr id="13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487021056;o:allowoverlap:true;o:allowincell:true;mso-position-horizontal-relative:page;margin-left:106.86pt;mso-position-horizontal:absolute;mso-position-vertical-relative:text;margin-top:36.07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Какие из перечисленных полей представлены в заголовках IP-пакетов?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несколько ответов:</w:t>
      </w:r>
      <w:r>
        <w:rPr>
          <w:color w:val="000009"/>
          <w:sz w:val="24"/>
        </w:rPr>
      </w:r>
    </w:p>
    <w:p>
      <w:pPr>
        <w:pStyle w:val="952"/>
        <w:ind w:left="1218"/>
        <w:spacing w:line="226" w:lineRule="exact"/>
      </w:pPr>
      <w:r>
        <w:rPr>
          <w:color w:val="000009"/>
        </w:rPr>
        <w:t xml:space="preserve">длина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заголовка</w:t>
      </w:r>
      <w:r/>
    </w:p>
    <w:p>
      <w:pPr>
        <w:pStyle w:val="952"/>
        <w:ind w:left="1218" w:right="6273"/>
        <w:spacing w:before="67" w:line="295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31062</wp:posOffset>
                </wp:positionV>
                <wp:extent cx="114659" cy="113271"/>
                <wp:effectExtent l="0" t="0" r="0" b="0"/>
                <wp:wrapNone/>
                <wp:docPr id="1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15734784;o:allowoverlap:true;o:allowincell:true;mso-position-horizontal-relative:page;margin-left:106.86pt;mso-position-horizontal:absolute;mso-position-vertical-relative:text;margin-top:2.45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296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247597</wp:posOffset>
                </wp:positionV>
                <wp:extent cx="114659" cy="113271"/>
                <wp:effectExtent l="0" t="0" r="0" b="0"/>
                <wp:wrapNone/>
                <wp:docPr id="1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15735296;o:allowoverlap:true;o:allowincell:true;mso-position-horizontal-relative:page;margin-left:106.86pt;mso-position-horizontal:absolute;mso-position-vertical-relative:text;margin-top:19.50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808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464021</wp:posOffset>
                </wp:positionV>
                <wp:extent cx="114659" cy="112884"/>
                <wp:effectExtent l="0" t="0" r="0" b="0"/>
                <wp:wrapNone/>
                <wp:docPr id="1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15735808;o:allowoverlap:true;o:allowincell:true;mso-position-horizontal-relative:page;margin-left:106.86pt;mso-position-horizontal:absolute;mso-position-vertical-relative:text;margin-top:36.54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смещение фрагмента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номер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порта</w:t>
      </w:r>
      <w:r/>
    </w:p>
    <w:p>
      <w:pPr>
        <w:pStyle w:val="952"/>
        <w:ind w:left="1218" w:right="5736"/>
        <w:spacing w:before="3"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320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208481</wp:posOffset>
                </wp:positionV>
                <wp:extent cx="114659" cy="113271"/>
                <wp:effectExtent l="0" t="0" r="0" b="0"/>
                <wp:wrapNone/>
                <wp:docPr id="1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15736320;o:allowoverlap:true;o:allowincell:true;mso-position-horizontal-relative:page;margin-left:106.86pt;mso-position-horizontal:absolute;mso-position-vertical-relative:text;margin-top:16.42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протокол верхнего уровня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время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жизни</w:t>
      </w:r>
      <w:r/>
    </w:p>
    <w:p>
      <w:pPr>
        <w:pStyle w:val="952"/>
        <w:spacing w:before="7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55"/>
        <w:numPr>
          <w:ilvl w:val="0"/>
          <w:numId w:val="7"/>
        </w:numPr>
        <w:ind w:left="886" w:right="1086" w:firstLine="0"/>
        <w:jc w:val="left"/>
        <w:spacing w:before="0" w:after="0" w:line="343" w:lineRule="auto"/>
        <w:tabs>
          <w:tab w:val="left" w:pos="1127" w:leader="none"/>
        </w:tabs>
        <w:rPr>
          <w:color w:val="000009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23616" behindDoc="1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465274</wp:posOffset>
                </wp:positionV>
                <wp:extent cx="95827" cy="106613"/>
                <wp:effectExtent l="0" t="0" r="0" b="0"/>
                <wp:wrapNone/>
                <wp:docPr id="18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-487023616;o:allowoverlap:true;o:allowincell:true;mso-position-horizontal-relative:page;margin-left:107.87pt;mso-position-horizontal:absolute;mso-position-vertical-relative:text;margin-top:36.64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  <w:sz w:val="24"/>
        </w:rPr>
        <w:t xml:space="preserve">Верно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протокол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RSTP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использует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связующего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дерева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ответ:</w:t>
      </w:r>
      <w:r>
        <w:rPr>
          <w:color w:val="000009"/>
          <w:sz w:val="24"/>
        </w:rPr>
      </w:r>
    </w:p>
    <w:p>
      <w:pPr>
        <w:pStyle w:val="952"/>
        <w:ind w:left="1218"/>
        <w:spacing w:line="226" w:lineRule="exact"/>
      </w:pPr>
      <w:r>
        <w:rPr>
          <w:color w:val="000009"/>
        </w:rPr>
        <w:t xml:space="preserve">Верно</w:t>
      </w:r>
      <w:r/>
    </w:p>
    <w:p>
      <w:pPr>
        <w:spacing w:after="0" w:line="226" w:lineRule="exact"/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1701" w:equalWidth="1"/>
          <w:docGrid w:linePitch="360"/>
        </w:sectPr>
      </w:pPr>
      <w:r/>
      <w:r/>
    </w:p>
    <w:p>
      <w:pPr>
        <w:pStyle w:val="952"/>
        <w:ind w:left="1218"/>
        <w:spacing w:before="7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344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44015</wp:posOffset>
                </wp:positionV>
                <wp:extent cx="95827" cy="106613"/>
                <wp:effectExtent l="0" t="0" r="0" b="0"/>
                <wp:wrapNone/>
                <wp:docPr id="1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15737344;o:allowoverlap:true;o:allowincell:true;mso-position-horizontal-relative:page;margin-left:107.87pt;mso-position-horizontal:absolute;mso-position-vertical-relative:text;margin-top:3.47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Неверно</w:t>
      </w:r>
      <w:r/>
    </w:p>
    <w:p>
      <w:pPr>
        <w:pStyle w:val="952"/>
        <w:spacing w:before="3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55"/>
        <w:numPr>
          <w:ilvl w:val="0"/>
          <w:numId w:val="7"/>
        </w:numPr>
        <w:ind w:left="886" w:right="4111" w:firstLine="0"/>
        <w:jc w:val="left"/>
        <w:spacing w:before="90" w:after="0" w:line="343" w:lineRule="auto"/>
        <w:tabs>
          <w:tab w:val="left" w:pos="1127" w:leader="none"/>
        </w:tabs>
        <w:rPr>
          <w:color w:val="000009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24640" behindDoc="1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523821</wp:posOffset>
                </wp:positionV>
                <wp:extent cx="95827" cy="106613"/>
                <wp:effectExtent l="0" t="0" r="0" b="0"/>
                <wp:wrapNone/>
                <wp:docPr id="2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z-index:-487024640;o:allowoverlap:true;o:allowincell:true;mso-position-horizontal-relative:page;margin-left:107.87pt;mso-position-horizontal:absolute;mso-position-vertical-relative:text;margin-top:41.25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  <w:sz w:val="24"/>
        </w:rPr>
        <w:t xml:space="preserve">Сколько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уровней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выделяют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OSI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ответ:</w:t>
      </w:r>
      <w:r>
        <w:rPr>
          <w:color w:val="000009"/>
          <w:sz w:val="24"/>
        </w:rPr>
      </w:r>
    </w:p>
    <w:p>
      <w:pPr>
        <w:pStyle w:val="952"/>
        <w:ind w:left="1218"/>
        <w:spacing w:line="226" w:lineRule="exact"/>
      </w:pPr>
      <w:r>
        <w:rPr>
          <w:color w:val="000009"/>
        </w:rPr>
        <w:t xml:space="preserve">3</w:t>
      </w:r>
      <w:r/>
    </w:p>
    <w:p>
      <w:pPr>
        <w:pStyle w:val="952"/>
        <w:ind w:left="1218"/>
        <w:spacing w:before="6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368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38046</wp:posOffset>
                </wp:positionV>
                <wp:extent cx="95827" cy="106613"/>
                <wp:effectExtent l="0" t="0" r="0" b="0"/>
                <wp:wrapNone/>
                <wp:docPr id="2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position:absolute;z-index:15738368;o:allowoverlap:true;o:allowincell:true;mso-position-horizontal-relative:page;margin-left:107.87pt;mso-position-horizontal:absolute;mso-position-vertical-relative:text;margin-top:3.00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6</w:t>
      </w:r>
      <w:r/>
    </w:p>
    <w:p>
      <w:pPr>
        <w:pStyle w:val="952"/>
        <w:ind w:left="1218"/>
        <w:spacing w:before="6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880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40459</wp:posOffset>
                </wp:positionV>
                <wp:extent cx="95827" cy="106613"/>
                <wp:effectExtent l="0" t="0" r="0" b="0"/>
                <wp:wrapNone/>
                <wp:docPr id="2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15738880;o:allowoverlap:true;o:allowincell:true;mso-position-horizontal-relative:page;margin-left:107.87pt;mso-position-horizontal:absolute;mso-position-vertical-relative:text;margin-top:3.19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4</w:t>
      </w:r>
      <w:r/>
    </w:p>
    <w:p>
      <w:pPr>
        <w:pStyle w:val="952"/>
        <w:ind w:left="1218"/>
        <w:spacing w:before="6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392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38680</wp:posOffset>
                </wp:positionV>
                <wp:extent cx="95827" cy="106613"/>
                <wp:effectExtent l="0" t="0" r="0" b="0"/>
                <wp:wrapNone/>
                <wp:docPr id="2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15739392;o:allowoverlap:true;o:allowincell:true;mso-position-horizontal-relative:page;margin-left:107.87pt;mso-position-horizontal:absolute;mso-position-vertical-relative:text;margin-top:3.05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7</w:t>
      </w:r>
      <w:r/>
    </w:p>
    <w:p>
      <w:pPr>
        <w:pStyle w:val="952"/>
        <w:ind w:left="1218"/>
        <w:spacing w:before="6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904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39824</wp:posOffset>
                </wp:positionV>
                <wp:extent cx="95827" cy="106613"/>
                <wp:effectExtent l="0" t="0" r="0" b="0"/>
                <wp:wrapNone/>
                <wp:docPr id="2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z-index:15739904;o:allowoverlap:true;o:allowincell:true;mso-position-horizontal-relative:page;margin-left:107.87pt;mso-position-horizontal:absolute;mso-position-vertical-relative:text;margin-top:3.14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5</w:t>
      </w:r>
      <w:r/>
    </w:p>
    <w:p>
      <w:pPr>
        <w:pStyle w:val="952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5"/>
        <w:numPr>
          <w:ilvl w:val="0"/>
          <w:numId w:val="7"/>
        </w:numPr>
        <w:ind w:left="886" w:right="910" w:firstLine="0"/>
        <w:jc w:val="left"/>
        <w:spacing w:before="0" w:after="0" w:line="345" w:lineRule="auto"/>
        <w:tabs>
          <w:tab w:val="left" w:pos="1127" w:leader="none"/>
        </w:tabs>
        <w:rPr>
          <w:color w:val="000009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27200" behindDoc="1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459322</wp:posOffset>
                </wp:positionV>
                <wp:extent cx="114659" cy="112885"/>
                <wp:effectExtent l="0" t="0" r="0" b="0"/>
                <wp:wrapNone/>
                <wp:docPr id="2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position:absolute;z-index:-487027200;o:allowoverlap:true;o:allowincell:true;mso-position-horizontal-relative:page;margin-left:106.86pt;mso-position-horizontal:absolute;mso-position-vertical-relative:text;margin-top:36.17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Какие утверждения верны в отношении физического уровня модели OSI 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несколько ответов:</w:t>
      </w:r>
      <w:r>
        <w:rPr>
          <w:color w:val="000009"/>
          <w:sz w:val="24"/>
        </w:rPr>
      </w:r>
    </w:p>
    <w:p>
      <w:pPr>
        <w:pStyle w:val="952"/>
        <w:ind w:left="1218"/>
        <w:spacing w:line="221" w:lineRule="exact"/>
      </w:pPr>
      <w:r>
        <w:rPr>
          <w:color w:val="000009"/>
        </w:rPr>
        <w:t xml:space="preserve">является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вторым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счету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модели OSI</w:t>
      </w:r>
      <w:r/>
    </w:p>
    <w:p>
      <w:pPr>
        <w:pStyle w:val="952"/>
        <w:ind w:left="1218" w:right="2289"/>
        <w:spacing w:before="67"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0928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31967</wp:posOffset>
                </wp:positionV>
                <wp:extent cx="114659" cy="112885"/>
                <wp:effectExtent l="0" t="0" r="0" b="0"/>
                <wp:wrapNone/>
                <wp:docPr id="2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position:absolute;z-index:15740928;o:allowoverlap:true;o:allowincell:true;mso-position-horizontal-relative:page;margin-left:106.86pt;mso-position-horizontal:absolute;mso-position-vertical-relative:text;margin-top:2.52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440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248502</wp:posOffset>
                </wp:positionV>
                <wp:extent cx="114659" cy="112885"/>
                <wp:effectExtent l="0" t="0" r="0" b="0"/>
                <wp:wrapNone/>
                <wp:docPr id="2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15741440;o:allowoverlap:true;o:allowincell:true;mso-position-horizontal-relative:page;margin-left:106.86pt;mso-position-horizontal:absolute;mso-position-vertical-relative:text;margin-top:19.57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952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466307</wp:posOffset>
                </wp:positionV>
                <wp:extent cx="114659" cy="112884"/>
                <wp:effectExtent l="0" t="0" r="0" b="0"/>
                <wp:wrapNone/>
                <wp:docPr id="28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15741952;o:allowoverlap:true;o:allowincell:true;mso-position-horizontal-relative:page;margin-left:106.86pt;mso-position-horizontal:absolute;mso-position-vertical-relative:text;margin-top:36.72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2464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682842</wp:posOffset>
                </wp:positionV>
                <wp:extent cx="114659" cy="112885"/>
                <wp:effectExtent l="0" t="0" r="0" b="0"/>
                <wp:wrapNone/>
                <wp:docPr id="29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position:absolute;z-index:15742464;o:allowoverlap:true;o:allowincell:true;mso-position-horizontal-relative:page;margin-left:106.86pt;mso-position-horizontal:absolute;mso-position-vertical-relative:text;margin-top:53.77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color w:val="000009"/>
        </w:rPr>
        <w:t xml:space="preserve">не вникает в смысл передаваемой 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передачу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битов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физическому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каналу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связи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обнаруживает и корректирует ошибки передачи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анализирует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заголовки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кадров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Ethernet</w:t>
      </w:r>
      <w:r/>
    </w:p>
    <w:p>
      <w:pPr>
        <w:pStyle w:val="952"/>
        <w:spacing w:before="3"/>
        <w:rPr>
          <w:sz w:val="10"/>
        </w:rPr>
      </w:pPr>
      <w:r>
        <w:rPr>
          <w:sz w:val="10"/>
        </w:rPr>
      </w:r>
      <w:r>
        <w:rPr>
          <w:sz w:val="10"/>
        </w:rPr>
      </w:r>
    </w:p>
    <w:p>
      <w:pPr>
        <w:spacing w:after="0"/>
        <w:rPr>
          <w:sz w:val="10"/>
        </w:rPr>
        <w:sectPr>
          <w:footnotePr/>
          <w:endnotePr/>
          <w:type w:val="nextPage"/>
          <w:pgSz w:w="11910" w:h="16840" w:orient="portrait"/>
          <w:pgMar w:top="1100" w:right="1000" w:bottom="960" w:left="1240" w:header="0" w:footer="777" w:gutter="0"/>
          <w:cols w:num="1" w:sep="0" w:space="1701" w:equalWidth="1"/>
          <w:docGrid w:linePitch="360"/>
        </w:sectPr>
      </w:pPr>
      <w:r>
        <w:rPr>
          <w:sz w:val="10"/>
        </w:rPr>
      </w:r>
      <w:r>
        <w:rPr>
          <w:sz w:val="10"/>
        </w:rPr>
      </w:r>
    </w:p>
    <w:p>
      <w:pPr>
        <w:pStyle w:val="952"/>
        <w:spacing w:before="9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952"/>
        <w:ind w:left="178"/>
        <w:spacing w:before="1"/>
      </w:pPr>
      <w:r>
        <w:rPr>
          <w:color w:val="000009"/>
          <w:spacing w:val="-1"/>
        </w:rPr>
        <w:t xml:space="preserve">среду?</w:t>
      </w:r>
      <w:r/>
    </w:p>
    <w:p>
      <w:pPr>
        <w:pStyle w:val="955"/>
        <w:numPr>
          <w:ilvl w:val="0"/>
          <w:numId w:val="7"/>
        </w:numPr>
        <w:ind w:left="275" w:right="0" w:hanging="286"/>
        <w:jc w:val="left"/>
        <w:spacing w:before="90" w:after="0" w:line="240" w:lineRule="auto"/>
        <w:tabs>
          <w:tab w:val="left" w:pos="276" w:leader="none"/>
        </w:tabs>
        <w:rPr>
          <w:color w:val="000009"/>
          <w:sz w:val="24"/>
        </w:rPr>
      </w:pPr>
      <w:r>
        <w:rPr>
          <w:color w:val="000009"/>
          <w:spacing w:val="-2"/>
          <w:sz w:val="24"/>
        </w:rPr>
        <w:br w:type="column"/>
      </w:r>
      <w:r>
        <w:rPr>
          <w:color w:val="000009"/>
          <w:sz w:val="24"/>
        </w:rPr>
        <w:t xml:space="preserve">Верно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узлы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одновременно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прослушивать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разделяемую</w:t>
      </w:r>
      <w:r>
        <w:rPr>
          <w:color w:val="000009"/>
          <w:sz w:val="24"/>
        </w:rPr>
      </w:r>
    </w:p>
    <w:p>
      <w:pPr>
        <w:pStyle w:val="952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52"/>
        <w:ind w:left="321" w:right="6518" w:hanging="332"/>
        <w:spacing w:line="30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29760" behindDoc="1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214830</wp:posOffset>
                </wp:positionV>
                <wp:extent cx="95827" cy="106613"/>
                <wp:effectExtent l="0" t="0" r="0" b="0"/>
                <wp:wrapNone/>
                <wp:docPr id="30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position:absolute;z-index:-487029760;o:allowoverlap:true;o:allowincell:true;mso-position-horizontal-relative:page;margin-left:107.87pt;mso-position-horizontal:absolute;mso-position-vertical-relative:text;margin-top:16.92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3488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431365</wp:posOffset>
                </wp:positionV>
                <wp:extent cx="95827" cy="106613"/>
                <wp:effectExtent l="0" t="0" r="0" b="0"/>
                <wp:wrapNone/>
                <wp:docPr id="3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position:absolute;z-index:15743488;o:allowoverlap:true;o:allowincell:true;mso-position-horizontal-relative:page;margin-left:107.87pt;mso-position-horizontal:absolute;mso-position-vertical-relative:text;margin-top:33.97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952"/>
        <w:ind w:left="321"/>
        <w:spacing w:line="270" w:lineRule="exact"/>
      </w:pPr>
      <w:r>
        <w:rPr>
          <w:color w:val="000009"/>
        </w:rPr>
        <w:t xml:space="preserve">Неверно</w:t>
      </w:r>
      <w:r/>
    </w:p>
    <w:p>
      <w:pPr>
        <w:pStyle w:val="95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5"/>
        <w:numPr>
          <w:ilvl w:val="0"/>
          <w:numId w:val="7"/>
        </w:numPr>
        <w:ind w:left="-10" w:right="435" w:firstLine="0"/>
        <w:jc w:val="left"/>
        <w:spacing w:before="0" w:after="0" w:line="343" w:lineRule="auto"/>
        <w:tabs>
          <w:tab w:val="left" w:pos="231" w:leader="none"/>
        </w:tabs>
        <w:rPr>
          <w:color w:val="000009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30784" behindDoc="1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458290</wp:posOffset>
                </wp:positionV>
                <wp:extent cx="114659" cy="113271"/>
                <wp:effectExtent l="0" t="0" r="0" b="0"/>
                <wp:wrapNone/>
                <wp:docPr id="3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position:absolute;z-index:-487030784;o:allowoverlap:true;o:allowincell:true;mso-position-horizontal-relative:page;margin-left:106.86pt;mso-position-horizontal:absolute;mso-position-vertical-relative:text;margin-top:36.09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перечисленных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типов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кабелей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используются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компьютерных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сетях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несколько ответов:</w:t>
      </w:r>
      <w:r>
        <w:rPr>
          <w:color w:val="000009"/>
          <w:sz w:val="24"/>
        </w:rPr>
      </w:r>
    </w:p>
    <w:p>
      <w:pPr>
        <w:pStyle w:val="952"/>
        <w:ind w:left="321"/>
        <w:spacing w:line="226" w:lineRule="exact"/>
      </w:pPr>
      <w:r>
        <w:rPr>
          <w:color w:val="000009"/>
        </w:rPr>
        <w:t xml:space="preserve">витая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пара</w:t>
      </w:r>
      <w:r/>
    </w:p>
    <w:p>
      <w:pPr>
        <w:pStyle w:val="952"/>
        <w:ind w:left="321"/>
        <w:spacing w:before="6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4512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32475</wp:posOffset>
                </wp:positionV>
                <wp:extent cx="114659" cy="112884"/>
                <wp:effectExtent l="0" t="0" r="0" b="0"/>
                <wp:wrapNone/>
                <wp:docPr id="33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position:absolute;z-index:15744512;o:allowoverlap:true;o:allowincell:true;mso-position-horizontal-relative:page;margin-left:106.86pt;mso-position-horizontal:absolute;mso-position-vertical-relative:text;margin-top:2.56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коаксиальный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кабель</w:t>
      </w:r>
      <w:r/>
    </w:p>
    <w:p>
      <w:pPr>
        <w:pStyle w:val="952"/>
        <w:ind w:left="321" w:right="5731"/>
        <w:spacing w:before="64"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024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29538</wp:posOffset>
                </wp:positionV>
                <wp:extent cx="114659" cy="113271"/>
                <wp:effectExtent l="0" t="0" r="0" b="0"/>
                <wp:wrapNone/>
                <wp:docPr id="34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position:absolute;z-index:15745024;o:allowoverlap:true;o:allowincell:true;mso-position-horizontal-relative:page;margin-left:106.86pt;mso-position-horizontal:absolute;mso-position-vertical-relative:text;margin-top:2.33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536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247867</wp:posOffset>
                </wp:positionV>
                <wp:extent cx="114659" cy="112884"/>
                <wp:effectExtent l="0" t="0" r="0" b="0"/>
                <wp:wrapNone/>
                <wp:docPr id="3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position:absolute;z-index:15745536;o:allowoverlap:true;o:allowincell:true;mso-position-horizontal-relative:page;margin-left:106.86pt;mso-position-horizontal:absolute;mso-position-vertical-relative:text;margin-top:19.52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6048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463878</wp:posOffset>
                </wp:positionV>
                <wp:extent cx="114659" cy="113271"/>
                <wp:effectExtent l="0" t="0" r="0" b="0"/>
                <wp:wrapNone/>
                <wp:docPr id="3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position:absolute;z-index:15746048;o:allowoverlap:true;o:allowincell:true;mso-position-horizontal-relative:page;margin-left:106.86pt;mso-position-horizontal:absolute;mso-position-vertical-relative:text;margin-top:36.53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медный резиновый кабель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силовой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кабель</w:t>
      </w:r>
      <w:r/>
    </w:p>
    <w:p>
      <w:pPr>
        <w:pStyle w:val="952"/>
        <w:ind w:left="321"/>
        <w:spacing w:before="1"/>
      </w:pPr>
      <w:r>
        <w:rPr>
          <w:color w:val="000009"/>
        </w:rPr>
        <w:t xml:space="preserve">волоконно-оптический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кабель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240" w:header="709" w:footer="709" w:gutter="0"/>
          <w:cols w:num="2" w:sep="0" w:space="1701" w:equalWidth="0">
            <w:col w:w="857" w:space="40"/>
            <w:col w:w="8773" w:space="0"/>
          </w:cols>
          <w:docGrid w:linePitch="360"/>
        </w:sectPr>
      </w:pPr>
      <w:r/>
      <w:r/>
    </w:p>
    <w:p>
      <w:pPr>
        <w:pStyle w:val="952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55"/>
        <w:numPr>
          <w:ilvl w:val="0"/>
          <w:numId w:val="7"/>
        </w:numPr>
        <w:ind w:left="178" w:right="136" w:firstLine="707"/>
        <w:jc w:val="left"/>
        <w:spacing w:before="90" w:after="0" w:line="240" w:lineRule="auto"/>
        <w:tabs>
          <w:tab w:val="left" w:pos="1280" w:leader="none"/>
          <w:tab w:val="left" w:pos="1281" w:leader="none"/>
          <w:tab w:val="left" w:pos="2111" w:leader="none"/>
          <w:tab w:val="left" w:pos="2545" w:leader="none"/>
          <w:tab w:val="left" w:pos="4339" w:leader="none"/>
          <w:tab w:val="left" w:pos="5735" w:leader="none"/>
          <w:tab w:val="left" w:pos="6541" w:leader="none"/>
          <w:tab w:val="left" w:pos="7424" w:leader="none"/>
          <w:tab w:val="left" w:pos="8330" w:leader="none"/>
          <w:tab w:val="left" w:pos="8656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Какие</w:t>
        <w:tab/>
        <w:t xml:space="preserve">из</w:t>
        <w:tab/>
        <w:t xml:space="preserve">перечисленных</w:t>
        <w:tab/>
        <w:t xml:space="preserve">протоколов</w:t>
        <w:tab/>
        <w:t xml:space="preserve">могут</w:t>
        <w:tab/>
        <w:t xml:space="preserve">делать</w:t>
        <w:tab/>
        <w:t xml:space="preserve">записи</w:t>
        <w:tab/>
        <w:t xml:space="preserve">в</w:t>
        <w:tab/>
      </w:r>
      <w:r>
        <w:rPr>
          <w:color w:val="000009"/>
          <w:spacing w:val="-1"/>
          <w:sz w:val="24"/>
        </w:rPr>
        <w:t xml:space="preserve">таблицы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маршрутизации?</w:t>
      </w:r>
      <w:r>
        <w:rPr>
          <w:color w:val="000009"/>
          <w:sz w:val="24"/>
        </w:rPr>
      </w:r>
    </w:p>
    <w:p>
      <w:pPr>
        <w:pStyle w:val="952"/>
        <w:ind w:left="1218" w:right="4745" w:hanging="332"/>
        <w:spacing w:before="120"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33344" behindDoc="1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283046</wp:posOffset>
                </wp:positionV>
                <wp:extent cx="114659" cy="112884"/>
                <wp:effectExtent l="0" t="0" r="0" b="0"/>
                <wp:wrapNone/>
                <wp:docPr id="3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position:absolute;z-index:-487033344;o:allowoverlap:true;o:allowincell:true;mso-position-horizontal-relative:page;margin-left:106.86pt;mso-position-horizontal:absolute;mso-position-vertical-relative:text;margin-top:22.29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7072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499057</wp:posOffset>
                </wp:positionV>
                <wp:extent cx="114659" cy="113271"/>
                <wp:effectExtent l="0" t="0" r="0" b="0"/>
                <wp:wrapNone/>
                <wp:docPr id="38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position:absolute;z-index:15747072;o:allowoverlap:true;o:allowincell:true;mso-position-horizontal-relative:page;margin-left:106.86pt;mso-position-horizontal:absolute;mso-position-vertical-relative:text;margin-top:39.30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color w:val="000009"/>
        </w:rPr>
        <w:t xml:space="preserve">Выберите один или несколько ответов: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OSPF</w:t>
      </w:r>
      <w:r/>
    </w:p>
    <w:p>
      <w:pPr>
        <w:pStyle w:val="952"/>
        <w:ind w:left="1218" w:right="7832"/>
        <w:spacing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7584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206846</wp:posOffset>
                </wp:positionV>
                <wp:extent cx="114659" cy="112884"/>
                <wp:effectExtent l="0" t="0" r="0" b="0"/>
                <wp:wrapNone/>
                <wp:docPr id="39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position:absolute;z-index:15747584;o:allowoverlap:true;o:allowincell:true;mso-position-horizontal-relative:page;margin-left:106.86pt;mso-position-horizontal:absolute;mso-position-vertical-relative:text;margin-top:16.29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8096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422857</wp:posOffset>
                </wp:positionV>
                <wp:extent cx="114659" cy="113271"/>
                <wp:effectExtent l="0" t="0" r="0" b="0"/>
                <wp:wrapNone/>
                <wp:docPr id="40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9" o:spid="_x0000_s39" type="#_x0000_t75" style="position:absolute;z-index:15748096;o:allowoverlap:true;o:allowincell:true;mso-position-horizontal-relative:page;margin-left:106.86pt;mso-position-horizontal:absolute;mso-position-vertical-relative:text;margin-top:33.30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8608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641186</wp:posOffset>
                </wp:positionV>
                <wp:extent cx="114659" cy="112884"/>
                <wp:effectExtent l="0" t="0" r="0" b="0"/>
                <wp:wrapNone/>
                <wp:docPr id="41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0" o:spid="_x0000_s40" type="#_x0000_t75" style="position:absolute;z-index:15748608;o:allowoverlap:true;o:allowincell:true;mso-position-horizontal-relative:page;margin-left:106.86pt;mso-position-horizontal:absolute;mso-position-vertical-relative:text;margin-top:50.49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HTTP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IP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TCP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RIP</w:t>
      </w:r>
      <w:r/>
    </w:p>
    <w:p>
      <w:pPr>
        <w:pStyle w:val="95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5"/>
        <w:numPr>
          <w:ilvl w:val="0"/>
          <w:numId w:val="7"/>
        </w:numPr>
        <w:ind w:left="1246" w:right="0" w:hanging="361"/>
        <w:jc w:val="left"/>
        <w:spacing w:before="185" w:after="0" w:line="240" w:lineRule="auto"/>
        <w:tabs>
          <w:tab w:val="left" w:pos="124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Какие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перечисленных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уровней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протоколов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выделяются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стеке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TCP/IP</w:t>
      </w:r>
      <w:r>
        <w:rPr>
          <w:color w:val="000009"/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24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2"/>
        <w:ind w:left="1218" w:right="4745" w:hanging="332"/>
        <w:spacing w:before="66" w:line="30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35904" behindDoc="1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250026</wp:posOffset>
                </wp:positionV>
                <wp:extent cx="114659" cy="112885"/>
                <wp:effectExtent l="0" t="0" r="0" b="0"/>
                <wp:wrapNone/>
                <wp:docPr id="42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1" o:spid="_x0000_s41" type="#_x0000_t75" style="position:absolute;z-index:-487035904;o:allowoverlap:true;o:allowincell:true;mso-position-horizontal-relative:page;margin-left:106.86pt;mso-position-horizontal:absolute;mso-position-vertical-relative:text;margin-top:19.69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9632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467831</wp:posOffset>
                </wp:positionV>
                <wp:extent cx="114659" cy="112885"/>
                <wp:effectExtent l="0" t="0" r="0" b="0"/>
                <wp:wrapNone/>
                <wp:docPr id="43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2" o:spid="_x0000_s42" type="#_x0000_t75" style="position:absolute;z-index:15749632;o:allowoverlap:true;o:allowincell:true;mso-position-horizontal-relative:page;margin-left:106.86pt;mso-position-horizontal:absolute;mso-position-vertical-relative:text;margin-top:36.84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color w:val="000009"/>
        </w:rPr>
        <w:t xml:space="preserve">Выберите один или несколько ответов: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сетевой</w:t>
      </w:r>
      <w:r/>
    </w:p>
    <w:p>
      <w:pPr>
        <w:pStyle w:val="952"/>
        <w:ind w:left="1218" w:right="6974"/>
        <w:spacing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0144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206338</wp:posOffset>
                </wp:positionV>
                <wp:extent cx="114659" cy="112885"/>
                <wp:effectExtent l="0" t="0" r="0" b="0"/>
                <wp:wrapNone/>
                <wp:docPr id="44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3" o:spid="_x0000_s43" type="#_x0000_t75" style="position:absolute;z-index:15750144;o:allowoverlap:true;o:allowincell:true;mso-position-horizontal-relative:page;margin-left:106.86pt;mso-position-horizontal:absolute;mso-position-vertical-relative:text;margin-top:16.25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0656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424143</wp:posOffset>
                </wp:positionV>
                <wp:extent cx="114659" cy="112885"/>
                <wp:effectExtent l="0" t="0" r="0" b="0"/>
                <wp:wrapNone/>
                <wp:docPr id="4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4" o:spid="_x0000_s44" type="#_x0000_t75" style="position:absolute;z-index:15750656;o:allowoverlap:true;o:allowincell:true;mso-position-horizontal-relative:page;margin-left:106.86pt;mso-position-horizontal:absolute;mso-position-vertical-relative:text;margin-top:33.40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1168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640678</wp:posOffset>
                </wp:positionV>
                <wp:extent cx="114659" cy="112885"/>
                <wp:effectExtent l="0" t="0" r="0" b="0"/>
                <wp:wrapNone/>
                <wp:docPr id="4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5" o:spid="_x0000_s45" type="#_x0000_t75" style="position:absolute;z-index:15751168;o:allowoverlap:true;o:allowincell:true;mso-position-horizontal-relative:page;margin-left:106.86pt;mso-position-horizontal:absolute;mso-position-vertical-relative:text;margin-top:50.45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физический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прикладной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транспортный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канальный</w:t>
      </w:r>
      <w:r/>
    </w:p>
    <w:p>
      <w:pPr>
        <w:pStyle w:val="952"/>
        <w:ind w:left="886"/>
        <w:jc w:val="both"/>
        <w:spacing w:before="205"/>
      </w:pPr>
      <w:r>
        <w:rPr>
          <w:color w:val="000009"/>
        </w:rPr>
        <w:t xml:space="preserve">Каждый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правильный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ответ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оценивается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балл.</w:t>
      </w:r>
      <w:r/>
    </w:p>
    <w:p>
      <w:pPr>
        <w:pStyle w:val="952"/>
        <w:ind w:left="178" w:right="128" w:firstLine="707"/>
        <w:jc w:val="both"/>
      </w:pPr>
      <w:r>
        <w:rPr>
          <w:color w:val="000009"/>
        </w:rPr>
        <w:t xml:space="preserve">Набранное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9-10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на высоком уровне, 7-8 баллов – на продвинутом уровне, 5-7 баллов –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уровне, менее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 ниже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порогового уровня.</w:t>
      </w:r>
      <w:r/>
    </w:p>
    <w:p>
      <w:pPr>
        <w:pStyle w:val="952"/>
        <w:spacing w:before="5"/>
      </w:pPr>
      <w:r/>
      <w:r/>
    </w:p>
    <w:p>
      <w:pPr>
        <w:pStyle w:val="954"/>
        <w:ind w:left="3796"/>
        <w:jc w:val="left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зачету</w:t>
      </w:r>
      <w:r/>
    </w:p>
    <w:p>
      <w:pPr>
        <w:pStyle w:val="952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52"/>
        <w:ind w:left="178" w:right="132" w:firstLine="707"/>
        <w:jc w:val="both"/>
      </w:pPr>
      <w:r>
        <w:rPr>
          <w:color w:val="000009"/>
        </w:rPr>
        <w:t xml:space="preserve">На зачете проверяется сформированность знаний, умений и навыков в соответствии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ОПК-4.</w:t>
      </w:r>
      <w:r/>
    </w:p>
    <w:p>
      <w:pPr>
        <w:pStyle w:val="952"/>
        <w:ind w:left="178" w:right="134" w:firstLine="707"/>
        <w:jc w:val="both"/>
      </w:pP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на два вопроса из списка вопросов. Список вопросов к зачету заранее доступен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обучающимся.</w:t>
      </w:r>
      <w:r/>
    </w:p>
    <w:p>
      <w:pPr>
        <w:pStyle w:val="952"/>
      </w:pPr>
      <w:r/>
      <w:r/>
    </w:p>
    <w:p>
      <w:pPr>
        <w:pStyle w:val="955"/>
        <w:numPr>
          <w:ilvl w:val="0"/>
          <w:numId w:val="6"/>
        </w:numPr>
        <w:ind w:left="1126" w:right="0" w:hanging="241"/>
        <w:jc w:val="left"/>
        <w:spacing w:before="0" w:after="0" w:line="240" w:lineRule="auto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Простейшая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двух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компьютеров.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left="1126" w:right="0" w:hanging="241"/>
        <w:jc w:val="left"/>
        <w:spacing w:before="0" w:after="0" w:line="240" w:lineRule="auto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Интерфейс,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протокол,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порт.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left="1126" w:right="0" w:hanging="241"/>
        <w:jc w:val="left"/>
        <w:spacing w:before="0" w:after="0" w:line="240" w:lineRule="auto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Топология,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адресация,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коммутация.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left="1126" w:right="0" w:hanging="241"/>
        <w:jc w:val="left"/>
        <w:spacing w:before="0" w:after="0" w:line="240" w:lineRule="auto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Среда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Пакеты,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коммутация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пакетов.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left="1126" w:right="0" w:hanging="241"/>
        <w:jc w:val="left"/>
        <w:spacing w:before="1" w:after="0" w:line="240" w:lineRule="auto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Локальные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глобальные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сети.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left="1126" w:right="0" w:hanging="241"/>
        <w:jc w:val="left"/>
        <w:spacing w:before="0" w:after="0" w:line="240" w:lineRule="auto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Пассивное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сетевое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оборудование.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left="1126" w:right="0" w:hanging="241"/>
        <w:jc w:val="left"/>
        <w:spacing w:before="0" w:after="0" w:line="240" w:lineRule="auto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Кодирование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модуляция.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left="1126" w:right="0" w:hanging="241"/>
        <w:jc w:val="left"/>
        <w:spacing w:before="0" w:after="0" w:line="240" w:lineRule="auto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Разделяемая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коллизии.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Домены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коллизий.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борьбы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коллизиями.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left="1126" w:right="0" w:hanging="241"/>
        <w:jc w:val="left"/>
        <w:spacing w:before="0" w:after="0" w:line="240" w:lineRule="auto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Масштабируемость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расширяемость.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Коммутируемые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сети.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Режимы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Модель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OSI.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Инкапсуляция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Ethernet.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Коммутаторы.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Топология.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Кадры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Ethernet.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MAC-адреса.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кадров.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коммутатора.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1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Структура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глобальной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сети.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Маршрутизаторы.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Стек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TCP/IP.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Сетевой уровень.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75" w:lineRule="exact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IP.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IP-адреса.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75" w:lineRule="exact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Классы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IP-адресов.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Маски.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Структура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IP-пакета.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Протокол ICMP.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Утилиты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ping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traceroute.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ARP.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Порты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сокеты.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Протоколы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транспортного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уровня.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Прикладные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протоколы.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Сетевые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службы.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Сценарий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Основы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eNSP.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Построение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IP-сетей.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Программа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Wireshark.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командной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строки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CLI.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Навигация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конфигурация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устройств.</w:t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66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STP.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RSTP.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Маршрутизация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IP-сетях.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Статические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маршруты.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1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статических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маршрутов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маршрутов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умолчанию.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OSPF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 одной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области.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DHCP.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Внедрение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DHCP.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left="1246" w:right="0" w:hanging="361"/>
        <w:jc w:val="left"/>
        <w:spacing w:before="0" w:after="0" w:line="240" w:lineRule="auto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FTP.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сервисов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FTP.</w:t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4"/>
        <w:numPr>
          <w:ilvl w:val="0"/>
          <w:numId w:val="4"/>
        </w:numPr>
        <w:ind w:left="634" w:right="594" w:firstLine="67"/>
        <w:jc w:val="both"/>
        <w:spacing w:before="71" w:after="0" w:line="240" w:lineRule="auto"/>
        <w:tabs>
          <w:tab w:val="left" w:pos="943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51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54"/>
        <w:numPr>
          <w:ilvl w:val="1"/>
          <w:numId w:val="4"/>
        </w:numPr>
        <w:ind w:left="1755" w:right="0" w:hanging="421"/>
        <w:jc w:val="both"/>
        <w:spacing w:before="120" w:after="0" w:line="240" w:lineRule="auto"/>
        <w:tabs>
          <w:tab w:val="left" w:pos="1756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52"/>
        <w:ind w:left="178" w:right="136" w:firstLine="707"/>
        <w:jc w:val="both"/>
        <w:spacing w:before="116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осуществляется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следующей трехуровневой шкале:</w:t>
      </w:r>
      <w:r/>
    </w:p>
    <w:p>
      <w:pPr>
        <w:pStyle w:val="952"/>
        <w:ind w:left="178" w:right="132" w:firstLine="707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 моменту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завершения 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952"/>
        <w:ind w:left="178" w:right="134" w:firstLine="707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нескольким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52"/>
        <w:ind w:left="178" w:right="133" w:firstLine="707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ind w:left="738"/>
        <w:jc w:val="center"/>
        <w:spacing w:before="224"/>
      </w:pPr>
      <w:r>
        <w:rPr>
          <w:color w:val="000009"/>
        </w:rPr>
        <w:t xml:space="preserve">1</w:t>
      </w:r>
      <w:r/>
    </w:p>
    <w:p>
      <w:pPr>
        <w:pStyle w:val="952"/>
        <w:ind w:right="675"/>
        <w:jc w:val="center"/>
        <w:spacing w:before="3"/>
      </w:pPr>
      <w:r>
        <w:rPr>
          <w:color w:val="000009"/>
        </w:rPr>
        <w:t xml:space="preserve">0</w:t>
      </w:r>
      <w:r/>
    </w:p>
    <w:p>
      <w:pPr>
        <w:jc w:val="center"/>
        <w:spacing w:after="0"/>
        <w:sectPr>
          <w:footerReference w:type="default" r:id="rId10"/>
          <w:footnotePr/>
          <w:endnotePr/>
          <w:type w:val="nextPage"/>
          <w:pgSz w:w="11910" w:h="16840" w:orient="portrait"/>
          <w:pgMar w:top="1040" w:right="1000" w:bottom="280" w:left="1240" w:header="0" w:footer="0" w:gutter="0"/>
          <w:cols w:num="1" w:sep="0" w:space="1701" w:equalWidth="1"/>
          <w:docGrid w:linePitch="360"/>
        </w:sectPr>
      </w:pPr>
      <w:r/>
      <w:r/>
    </w:p>
    <w:p>
      <w:pPr>
        <w:pStyle w:val="952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54"/>
        <w:numPr>
          <w:ilvl w:val="1"/>
          <w:numId w:val="4"/>
        </w:numPr>
        <w:ind w:left="6034" w:right="323" w:hanging="5716"/>
        <w:jc w:val="left"/>
        <w:spacing w:before="90" w:after="0" w:line="240" w:lineRule="auto"/>
        <w:tabs>
          <w:tab w:val="left" w:pos="740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952"/>
        <w:spacing w:before="3"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479"/>
        <w:gridCol w:w="3110"/>
        <w:gridCol w:w="662"/>
        <w:gridCol w:w="3497"/>
        <w:gridCol w:w="2081"/>
        <w:gridCol w:w="736"/>
      </w:tblGrid>
      <w:tr>
        <w:tblPrEx/>
        <w:trPr>
          <w:trHeight w:val="470"/>
        </w:trPr>
        <w:tc>
          <w:tcPr>
            <w:tcW w:w="4479" w:type="dxa"/>
            <w:vMerge w:val="restart"/>
            <w:textDirection w:val="lrTb"/>
            <w:noWrap w:val="false"/>
          </w:tcPr>
          <w:p>
            <w:pPr>
              <w:pStyle w:val="95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56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56"/>
              <w:ind w:left="818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5"/>
            <w:tcW w:w="10086" w:type="dxa"/>
            <w:textDirection w:val="lrTb"/>
            <w:noWrap w:val="false"/>
          </w:tcPr>
          <w:p>
            <w:pPr>
              <w:pStyle w:val="956"/>
              <w:ind w:left="3754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98"/>
        </w:trPr>
        <w:tc>
          <w:tcPr>
            <w:tcBorders>
              <w:top w:val="none" w:color="000000" w:sz="4" w:space="0"/>
            </w:tcBorders>
            <w:tcW w:w="44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3772" w:type="dxa"/>
            <w:textDirection w:val="lrTb"/>
            <w:noWrap w:val="false"/>
          </w:tcPr>
          <w:p>
            <w:pPr>
              <w:pStyle w:val="956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6"/>
              <w:ind w:left="11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497" w:type="dxa"/>
            <w:textDirection w:val="lrTb"/>
            <w:noWrap w:val="false"/>
          </w:tcPr>
          <w:p>
            <w:pPr>
              <w:pStyle w:val="956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6"/>
              <w:ind w:left="13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817" w:type="dxa"/>
            <w:textDirection w:val="lrTb"/>
            <w:noWrap w:val="false"/>
          </w:tcPr>
          <w:p>
            <w:pPr>
              <w:pStyle w:val="956"/>
              <w:ind w:left="1043" w:right="390" w:firstLine="79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6"/>
        </w:trPr>
        <w:tc>
          <w:tcPr>
            <w:tcBorders>
              <w:bottom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956"/>
              <w:ind w:right="104"/>
              <w:jc w:val="right"/>
              <w:spacing w:before="6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ОПК-4.1.</w:t>
            </w:r>
            <w:r>
              <w:rPr>
                <w:color w:val="000009"/>
                <w:spacing w:val="6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  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  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идеи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110" w:type="dxa"/>
            <w:vMerge w:val="restart"/>
            <w:textDirection w:val="lrTb"/>
            <w:noWrap w:val="false"/>
          </w:tcPr>
          <w:p>
            <w:pPr>
              <w:pStyle w:val="956"/>
              <w:ind w:left="108" w:right="243" w:firstLine="708"/>
              <w:spacing w:before="116"/>
              <w:rPr>
                <w:sz w:val="22"/>
              </w:rPr>
            </w:pPr>
            <w:r>
              <w:rPr>
                <w:sz w:val="22"/>
              </w:rPr>
              <w:t xml:space="preserve">неудовлетворительно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зачтено)</w:t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662" w:type="dxa"/>
            <w:vMerge w:val="restart"/>
            <w:textDirection w:val="lrTb"/>
            <w:noWrap w:val="false"/>
          </w:tcPr>
          <w:p>
            <w:pPr>
              <w:pStyle w:val="956"/>
              <w:ind w:left="266"/>
              <w:spacing w:before="116"/>
              <w:rPr>
                <w:sz w:val="22"/>
              </w:rPr>
            </w:pPr>
            <w:r>
              <w:rPr>
                <w:sz w:val="22"/>
              </w:rPr>
              <w:t xml:space="preserve">(не</w:t>
            </w:r>
            <w:r>
              <w:rPr>
                <w:sz w:val="22"/>
              </w:rPr>
            </w:r>
          </w:p>
        </w:tc>
        <w:tc>
          <w:tcPr>
            <w:tcW w:w="3497" w:type="dxa"/>
            <w:vMerge w:val="restart"/>
            <w:textDirection w:val="lrTb"/>
            <w:noWrap w:val="false"/>
          </w:tcPr>
          <w:p>
            <w:pPr>
              <w:pStyle w:val="956"/>
              <w:ind w:left="109" w:right="842" w:firstLine="708"/>
              <w:spacing w:before="116"/>
              <w:rPr>
                <w:sz w:val="22"/>
              </w:rPr>
            </w:pPr>
            <w:r>
              <w:rPr>
                <w:sz w:val="22"/>
              </w:rPr>
              <w:t xml:space="preserve">удовлетворительно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(зачтено)</w:t>
            </w:r>
            <w:r>
              <w:rPr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2081" w:type="dxa"/>
            <w:vMerge w:val="restart"/>
            <w:textDirection w:val="lrTb"/>
            <w:noWrap w:val="false"/>
          </w:tcPr>
          <w:p>
            <w:pPr>
              <w:pStyle w:val="956"/>
              <w:ind w:left="109" w:right="271" w:firstLine="708"/>
              <w:spacing w:before="116"/>
              <w:rPr>
                <w:sz w:val="22"/>
              </w:rPr>
            </w:pPr>
            <w:r>
              <w:rPr>
                <w:sz w:val="22"/>
              </w:rPr>
              <w:t xml:space="preserve">хорошо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отлично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(зачтено)</w:t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736" w:type="dxa"/>
            <w:vMerge w:val="restart"/>
            <w:textDirection w:val="lrTb"/>
            <w:noWrap w:val="false"/>
          </w:tcPr>
          <w:p>
            <w:pPr>
              <w:pStyle w:val="956"/>
              <w:ind w:left="287"/>
              <w:spacing w:before="116"/>
              <w:rPr>
                <w:sz w:val="22"/>
              </w:rPr>
            </w:pPr>
            <w:r>
              <w:rPr>
                <w:sz w:val="22"/>
              </w:rPr>
              <w:t xml:space="preserve">или</w:t>
            </w:r>
            <w:r>
              <w:rPr>
                <w:sz w:val="22"/>
              </w:rPr>
            </w:r>
          </w:p>
        </w:tc>
      </w:tr>
      <w:tr>
        <w:tblPrEx/>
        <w:trPr>
          <w:trHeight w:val="33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956"/>
              <w:ind w:right="102"/>
              <w:jc w:val="right"/>
              <w:spacing w:before="26"/>
              <w:tabs>
                <w:tab w:val="left" w:pos="1122" w:leader="none"/>
                <w:tab w:val="left" w:pos="1661" w:leader="none"/>
                <w:tab w:val="left" w:pos="302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теории</w:t>
              <w:tab/>
              <w:t xml:space="preserve">и</w:t>
              <w:tab/>
              <w:t xml:space="preserve">практики</w:t>
              <w:tab/>
              <w:t xml:space="preserve">применения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31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66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2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7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956"/>
              <w:ind w:left="107"/>
              <w:spacing w:before="2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информационно-коммуникационных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31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66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2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7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956"/>
              <w:ind w:right="105"/>
              <w:jc w:val="right"/>
              <w:spacing w:before="27"/>
              <w:tabs>
                <w:tab w:val="left" w:pos="1707" w:leader="none"/>
                <w:tab w:val="left" w:pos="2348" w:leader="none"/>
                <w:tab w:val="left" w:pos="368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технологий</w:t>
              <w:tab/>
              <w:t xml:space="preserve">в</w:t>
              <w:tab/>
              <w:t xml:space="preserve">области</w:t>
              <w:tab/>
              <w:t xml:space="preserve">своей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31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66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2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7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275"/>
        </w:trPr>
        <w:tc>
          <w:tcPr>
            <w:tcBorders>
              <w:top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956"/>
              <w:ind w:right="105"/>
              <w:jc w:val="right"/>
              <w:spacing w:before="27"/>
              <w:tabs>
                <w:tab w:val="left" w:pos="289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профессиональной</w:t>
              <w:tab/>
              <w:t xml:space="preserve">деятельности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31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66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2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7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344"/>
        </w:trPr>
        <w:tc>
          <w:tcPr>
            <w:tcW w:w="4479" w:type="dxa"/>
            <w:textDirection w:val="lrTb"/>
            <w:noWrap w:val="false"/>
          </w:tcPr>
          <w:p>
            <w:pPr>
              <w:pStyle w:val="956"/>
              <w:ind w:left="107" w:right="101" w:firstLine="708"/>
              <w:jc w:val="both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ОПК-4.2.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также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самостоятельно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расширять и углублять знания в области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информационных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технологий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110" w:type="dxa"/>
            <w:textDirection w:val="lrTb"/>
            <w:noWrap w:val="false"/>
          </w:tcPr>
          <w:p>
            <w:pPr>
              <w:pStyle w:val="956"/>
              <w:ind w:left="108" w:right="243" w:firstLine="708"/>
              <w:spacing w:before="114"/>
              <w:rPr>
                <w:sz w:val="22"/>
              </w:rPr>
            </w:pPr>
            <w:r>
              <w:rPr>
                <w:sz w:val="22"/>
              </w:rPr>
              <w:t xml:space="preserve">неудовлетворительно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зачтено)</w:t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956"/>
              <w:ind w:right="100"/>
              <w:jc w:val="right"/>
              <w:spacing w:before="114"/>
              <w:rPr>
                <w:sz w:val="22"/>
              </w:rPr>
            </w:pPr>
            <w:r>
              <w:rPr>
                <w:sz w:val="22"/>
              </w:rPr>
              <w:t xml:space="preserve">(не</w:t>
            </w:r>
            <w:r>
              <w:rPr>
                <w:sz w:val="22"/>
              </w:rPr>
            </w:r>
          </w:p>
        </w:tc>
        <w:tc>
          <w:tcPr>
            <w:tcW w:w="3497" w:type="dxa"/>
            <w:textDirection w:val="lrTb"/>
            <w:noWrap w:val="false"/>
          </w:tcPr>
          <w:p>
            <w:pPr>
              <w:pStyle w:val="956"/>
              <w:ind w:left="109" w:right="842" w:firstLine="708"/>
              <w:spacing w:before="114"/>
              <w:rPr>
                <w:sz w:val="22"/>
              </w:rPr>
            </w:pPr>
            <w:r>
              <w:rPr>
                <w:sz w:val="22"/>
              </w:rPr>
              <w:t xml:space="preserve">удовлетворительно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(зачтено)</w:t>
            </w:r>
            <w:r>
              <w:rPr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2081" w:type="dxa"/>
            <w:textDirection w:val="lrTb"/>
            <w:noWrap w:val="false"/>
          </w:tcPr>
          <w:p>
            <w:pPr>
              <w:pStyle w:val="956"/>
              <w:ind w:left="109" w:right="271" w:firstLine="708"/>
              <w:spacing w:before="114"/>
              <w:rPr>
                <w:sz w:val="22"/>
              </w:rPr>
            </w:pPr>
            <w:r>
              <w:rPr>
                <w:sz w:val="22"/>
              </w:rPr>
              <w:t xml:space="preserve">хорошо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отлично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(зачтено)</w:t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736" w:type="dxa"/>
            <w:textDirection w:val="lrTb"/>
            <w:noWrap w:val="false"/>
          </w:tcPr>
          <w:p>
            <w:pPr>
              <w:pStyle w:val="956"/>
              <w:ind w:right="97"/>
              <w:jc w:val="right"/>
              <w:spacing w:before="114"/>
              <w:rPr>
                <w:sz w:val="22"/>
              </w:rPr>
            </w:pPr>
            <w:r>
              <w:rPr>
                <w:sz w:val="22"/>
              </w:rPr>
              <w:t xml:space="preserve">или</w:t>
            </w:r>
            <w:r>
              <w:rPr>
                <w:sz w:val="22"/>
              </w:rPr>
            </w:r>
          </w:p>
        </w:tc>
      </w:tr>
      <w:tr>
        <w:tblPrEx/>
        <w:trPr>
          <w:trHeight w:val="1896"/>
        </w:trPr>
        <w:tc>
          <w:tcPr>
            <w:tcW w:w="4479" w:type="dxa"/>
            <w:textDirection w:val="lrTb"/>
            <w:noWrap w:val="false"/>
          </w:tcPr>
          <w:p>
            <w:pPr>
              <w:pStyle w:val="956"/>
              <w:ind w:left="107" w:right="98" w:firstLine="708"/>
              <w:jc w:val="both"/>
              <w:spacing w:before="112"/>
              <w:tabs>
                <w:tab w:val="left" w:pos="1511" w:leader="none"/>
                <w:tab w:val="left" w:pos="2623" w:leader="none"/>
                <w:tab w:val="left" w:pos="319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ОПК-4.3. Способен решать задачи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профессиональной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  <w:tab/>
              <w:t xml:space="preserve">информационно-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коммуникационных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учетом</w:t>
              <w:tab/>
              <w:t xml:space="preserve">основных</w:t>
              <w:tab/>
              <w:tab/>
              <w:t xml:space="preserve">требований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информационной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безопасности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110" w:type="dxa"/>
            <w:textDirection w:val="lrTb"/>
            <w:noWrap w:val="false"/>
          </w:tcPr>
          <w:p>
            <w:pPr>
              <w:pStyle w:val="956"/>
              <w:ind w:left="108" w:right="243" w:firstLine="708"/>
              <w:spacing w:before="113"/>
              <w:rPr>
                <w:sz w:val="22"/>
              </w:rPr>
            </w:pPr>
            <w:r>
              <w:rPr>
                <w:sz w:val="22"/>
              </w:rPr>
              <w:t xml:space="preserve">неудовлетворительно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зачтено)</w:t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956"/>
              <w:ind w:right="100"/>
              <w:jc w:val="right"/>
              <w:spacing w:before="113"/>
              <w:rPr>
                <w:sz w:val="22"/>
              </w:rPr>
            </w:pPr>
            <w:r>
              <w:rPr>
                <w:sz w:val="22"/>
              </w:rPr>
              <w:t xml:space="preserve">(не</w:t>
            </w:r>
            <w:r>
              <w:rPr>
                <w:sz w:val="22"/>
              </w:rPr>
            </w:r>
          </w:p>
        </w:tc>
        <w:tc>
          <w:tcPr>
            <w:tcW w:w="3497" w:type="dxa"/>
            <w:textDirection w:val="lrTb"/>
            <w:noWrap w:val="false"/>
          </w:tcPr>
          <w:p>
            <w:pPr>
              <w:pStyle w:val="956"/>
              <w:ind w:left="109" w:right="842" w:firstLine="708"/>
              <w:spacing w:before="113"/>
              <w:rPr>
                <w:sz w:val="22"/>
              </w:rPr>
            </w:pPr>
            <w:r>
              <w:rPr>
                <w:sz w:val="22"/>
              </w:rPr>
              <w:t xml:space="preserve">удовлетворительно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(зачтено)</w:t>
            </w:r>
            <w:r>
              <w:rPr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2081" w:type="dxa"/>
            <w:textDirection w:val="lrTb"/>
            <w:noWrap w:val="false"/>
          </w:tcPr>
          <w:p>
            <w:pPr>
              <w:pStyle w:val="956"/>
              <w:ind w:left="109" w:right="271" w:firstLine="708"/>
              <w:spacing w:before="113"/>
              <w:rPr>
                <w:sz w:val="22"/>
              </w:rPr>
            </w:pPr>
            <w:r>
              <w:rPr>
                <w:sz w:val="22"/>
              </w:rPr>
              <w:t xml:space="preserve">хорошо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отлично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(зачтено)</w:t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736" w:type="dxa"/>
            <w:textDirection w:val="lrTb"/>
            <w:noWrap w:val="false"/>
          </w:tcPr>
          <w:p>
            <w:pPr>
              <w:pStyle w:val="956"/>
              <w:ind w:right="97"/>
              <w:jc w:val="right"/>
              <w:spacing w:before="113"/>
              <w:rPr>
                <w:sz w:val="22"/>
              </w:rPr>
            </w:pPr>
            <w:r>
              <w:rPr>
                <w:sz w:val="22"/>
              </w:rPr>
              <w:t xml:space="preserve">или</w:t>
            </w:r>
            <w:r>
              <w:rPr>
                <w:sz w:val="22"/>
              </w:rPr>
            </w:r>
          </w:p>
        </w:tc>
      </w:tr>
    </w:tbl>
    <w:p>
      <w:pPr>
        <w:jc w:val="right"/>
        <w:spacing w:after="0"/>
        <w:rPr>
          <w:sz w:val="2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</w:p>
    <w:p>
      <w:pPr>
        <w:pStyle w:val="955"/>
        <w:numPr>
          <w:ilvl w:val="0"/>
          <w:numId w:val="4"/>
        </w:numPr>
        <w:ind w:left="884" w:right="338" w:hanging="548"/>
        <w:jc w:val="both"/>
        <w:spacing w:before="71" w:after="0" w:line="240" w:lineRule="auto"/>
        <w:tabs>
          <w:tab w:val="left" w:pos="57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</w:p>
    <w:p>
      <w:pPr>
        <w:pStyle w:val="954"/>
        <w:ind w:left="3227"/>
        <w:spacing w:line="274" w:lineRule="exact"/>
      </w:pPr>
      <w:r>
        <w:rPr>
          <w:color w:val="000009"/>
        </w:rPr>
        <w:t xml:space="preserve">формирования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52"/>
        <w:ind w:left="118" w:right="114" w:firstLine="707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52"/>
        <w:ind w:left="118" w:right="114" w:firstLine="707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разделе</w:t>
      </w:r>
      <w:r/>
    </w:p>
    <w:p>
      <w:pPr>
        <w:pStyle w:val="952"/>
        <w:ind w:left="118" w:right="115"/>
        <w:jc w:val="both"/>
      </w:pPr>
      <w:r>
        <w:rPr>
          <w:color w:val="000009"/>
        </w:rPr>
        <w:t xml:space="preserve">«Типовые контрольные задания или иные материалы, необходимые для оценки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954"/>
        <w:numPr>
          <w:ilvl w:val="1"/>
          <w:numId w:val="3"/>
        </w:numPr>
        <w:ind w:left="174" w:right="172" w:firstLine="259"/>
        <w:jc w:val="both"/>
        <w:spacing w:before="123" w:after="0" w:line="240" w:lineRule="auto"/>
        <w:tabs>
          <w:tab w:val="left" w:pos="794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52"/>
        <w:ind w:left="826"/>
        <w:jc w:val="both"/>
        <w:spacing w:before="116"/>
      </w:pPr>
      <w:r>
        <w:rPr>
          <w:color w:val="000009"/>
        </w:rPr>
        <w:t xml:space="preserve">Пороговый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55"/>
        <w:numPr>
          <w:ilvl w:val="2"/>
          <w:numId w:val="3"/>
        </w:numPr>
        <w:ind w:left="1546" w:right="0" w:hanging="361"/>
        <w:jc w:val="both"/>
        <w:spacing w:before="2" w:after="0" w:line="240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left="1546" w:right="114" w:hanging="360"/>
        <w:jc w:val="both"/>
        <w:spacing w:before="3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left="1546" w:right="116" w:hanging="360"/>
        <w:jc w:val="both"/>
        <w:spacing w:before="8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стандартных (типовых)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left="1546" w:right="121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left="1546" w:right="116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left="1546" w:right="0" w:hanging="361"/>
        <w:jc w:val="both"/>
        <w:spacing w:before="2" w:after="0" w:line="293" w:lineRule="exact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left="1546" w:right="110" w:hanging="360"/>
        <w:jc w:val="both"/>
        <w:spacing w:before="2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952"/>
        <w:ind w:left="826"/>
        <w:jc w:val="both"/>
        <w:spacing w:before="3"/>
      </w:pPr>
      <w:r>
        <w:rPr>
          <w:color w:val="000009"/>
        </w:rPr>
        <w:t xml:space="preserve">Продвинутый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55"/>
        <w:numPr>
          <w:ilvl w:val="2"/>
          <w:numId w:val="3"/>
        </w:numPr>
        <w:ind w:left="1546" w:right="120" w:hanging="360"/>
        <w:jc w:val="both"/>
        <w:spacing w:before="2" w:after="0" w:line="240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left="1546" w:right="113" w:hanging="360"/>
        <w:jc w:val="both"/>
        <w:spacing w:before="3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left="1546" w:right="116" w:hanging="360"/>
        <w:jc w:val="both"/>
        <w:spacing w:before="8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учебных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left="1546" w:right="120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left="1546" w:right="120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left="1546" w:right="117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left="1546" w:right="117" w:hanging="360"/>
        <w:jc w:val="both"/>
        <w:spacing w:before="2" w:after="0" w:line="240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52"/>
        <w:ind w:left="826"/>
        <w:jc w:val="both"/>
        <w:spacing w:line="275" w:lineRule="exact"/>
      </w:pPr>
      <w:r>
        <w:rPr>
          <w:color w:val="000009"/>
        </w:rPr>
        <w:t xml:space="preserve">Высокий 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55"/>
        <w:numPr>
          <w:ilvl w:val="2"/>
          <w:numId w:val="3"/>
        </w:numPr>
        <w:ind w:left="1546" w:right="118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left="1546" w:right="116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обоснованные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after="0"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left="1546" w:right="116" w:hanging="360"/>
        <w:jc w:val="both"/>
        <w:spacing w:before="88" w:after="0" w:line="240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научных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left="1546" w:right="117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left="1546" w:right="120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left="1546" w:right="114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 давать 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критическую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left="1546" w:right="116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54"/>
        <w:numPr>
          <w:ilvl w:val="1"/>
          <w:numId w:val="3"/>
        </w:numPr>
        <w:ind w:left="2638" w:right="0" w:hanging="361"/>
        <w:jc w:val="both"/>
        <w:spacing w:before="127" w:after="0" w:line="240" w:lineRule="auto"/>
        <w:tabs>
          <w:tab w:val="left" w:pos="2639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52"/>
        <w:ind w:left="118" w:right="118" w:firstLine="707"/>
        <w:jc w:val="both"/>
        <w:spacing w:before="116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оценка 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«незачтено».</w:t>
      </w:r>
      <w:r/>
    </w:p>
    <w:p>
      <w:pPr>
        <w:pStyle w:val="952"/>
        <w:ind w:left="118" w:right="110" w:firstLine="707"/>
        <w:jc w:val="both"/>
      </w:pPr>
      <w:r>
        <w:rPr>
          <w:color w:val="000009"/>
        </w:rPr>
        <w:t xml:space="preserve">Показатели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подробно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описаны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952"/>
        <w:ind w:left="118" w:right="113" w:firstLine="707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задания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952"/>
        <w:ind w:left="118" w:right="114" w:firstLine="707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задания и тест.</w:t>
      </w:r>
      <w:r/>
    </w:p>
    <w:p>
      <w:pPr>
        <w:pStyle w:val="952"/>
        <w:ind w:left="826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952"/>
        <w:ind w:left="118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 тест.</w:t>
      </w:r>
      <w:r/>
    </w:p>
    <w:p>
      <w:pPr>
        <w:pStyle w:val="952"/>
        <w:ind w:left="118" w:right="117" w:firstLine="707"/>
        <w:jc w:val="both"/>
        <w:spacing w:before="1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52"/>
        <w:ind w:left="118" w:right="116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52"/>
        <w:ind w:left="118" w:right="116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52"/>
        <w:ind w:left="118" w:right="115" w:firstLine="707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952"/>
        <w:ind w:left="118" w:right="113" w:firstLine="707"/>
        <w:jc w:val="both"/>
        <w:spacing w:before="1"/>
      </w:pPr>
      <w:r>
        <w:rPr>
          <w:color w:val="000009"/>
        </w:rPr>
        <w:t xml:space="preserve">Оценка «зачет» выставляется студенту, у которого каждая компетенция (полностью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или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частично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 xml:space="preserve">формируемая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дисциплиной)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52"/>
        <w:ind w:left="118" w:right="114" w:firstLine="707"/>
        <w:jc w:val="both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20" w:right="1020" w:bottom="280" w:left="1300" w:header="0" w:footer="0" w:gutter="0"/>
          <w:cols w:num="1" w:sep="0" w:space="1701" w:equalWidth="1"/>
          <w:docGrid w:linePitch="360"/>
        </w:sectPr>
      </w:pPr>
      <w:r/>
      <w:r/>
    </w:p>
    <w:p>
      <w:pPr>
        <w:pStyle w:val="954"/>
        <w:ind w:left="3522"/>
        <w:jc w:val="lef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61" w:right="665" w:firstLine="2261"/>
        <w:jc w:val="left"/>
        <w:spacing w:before="0"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«Современные сетевые технолгии-1»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52"/>
        <w:ind w:left="118"/>
        <w:spacing w:line="274" w:lineRule="exact"/>
      </w:pPr>
      <w:r>
        <w:rPr>
          <w:color w:val="000009"/>
        </w:rPr>
        <w:t xml:space="preserve">Основными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семинары.</w:t>
      </w:r>
      <w:r/>
    </w:p>
    <w:p>
      <w:pPr>
        <w:pStyle w:val="952"/>
        <w:ind w:left="118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максимально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уйти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репродуктивного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стиля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широко применять интерактивные элементы. В частности, предполагается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технику проблемных вопросов и диалогичность, позволяя студентам 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воссоздавать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новое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пассивно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воспринимать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подготовленную</w:t>
      </w:r>
      <w:r/>
    </w:p>
    <w:p>
      <w:pPr>
        <w:pStyle w:val="952"/>
        <w:ind w:left="118" w:right="552"/>
      </w:pPr>
      <w:r>
        <w:rPr>
          <w:color w:val="000009"/>
        </w:rPr>
        <w:t xml:space="preserve">информацию. Данный подход выглядит для рассматриваемого курса 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оправданным в силу специфики предмета, выраженной в множестве возможных точек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зрения на объекты его предметной области и необходимости постоянного нахождения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компромиссов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практической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участников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разработки.</w:t>
      </w:r>
      <w:r/>
    </w:p>
    <w:p>
      <w:pPr>
        <w:pStyle w:val="952"/>
        <w:ind w:left="118" w:right="665" w:firstLine="707"/>
        <w:spacing w:before="1"/>
      </w:pPr>
      <w:r>
        <w:rPr>
          <w:color w:val="000009"/>
        </w:rPr>
        <w:t xml:space="preserve">2-3 лекции в рамках курса предполагается проводить приглашёнными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специалистами индустриального партнёра, а также выпускниками магистерской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прошлых лет, готовыми поделиться своими личными историями успеха 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области ИТ-индустрии.</w:t>
      </w:r>
      <w:r/>
    </w:p>
    <w:p>
      <w:pPr>
        <w:pStyle w:val="952"/>
        <w:ind w:left="118" w:right="110" w:firstLine="707"/>
      </w:pPr>
      <w:r>
        <w:rPr>
          <w:color w:val="000009"/>
        </w:rPr>
        <w:t xml:space="preserve">В рамках семинаров предполагается рассмотрение проблемных 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 разработанных в рамках проекта на основе анализа процессов индустрии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широко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ролевые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игры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 метод кейсов, в рамках которых студенты смогут представить себя в 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максимально приближенной к реальной, принять в этой ситуации решение и увидеть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последствия. Другим полезным в рамках разрабатываемого курса подходом может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мозговой штурм в командах с последующим обсуждением результатов. Такие 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позволят не только сориентировать студентов на восприятие нового материала, но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помогут им в построении логических цепочек между изучаемыми техниками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процессами.</w:t>
      </w:r>
      <w:r/>
    </w:p>
    <w:p>
      <w:pPr>
        <w:pStyle w:val="952"/>
        <w:ind w:left="118" w:right="112"/>
        <w:jc w:val="both"/>
        <w:spacing w:before="1"/>
      </w:pPr>
      <w:r>
        <w:t xml:space="preserve">Для закрепления знаний предполагается активно использовать практику дистанционного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домашних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обучением</w:t>
      </w:r>
      <w:r>
        <w:rPr>
          <w:spacing w:val="1"/>
        </w:rPr>
        <w:t xml:space="preserve"> </w:t>
      </w:r>
      <w:r>
        <w:t xml:space="preserve">(LMS)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последующей оценкой студентами работ других участников по заранее подготовленному</w:t>
      </w:r>
      <w:r>
        <w:rPr>
          <w:spacing w:val="1"/>
        </w:rPr>
        <w:t xml:space="preserve"> </w:t>
      </w:r>
      <w:r>
        <w:t xml:space="preserve">списку критериев. Также возможно финальное обсуждение предложенных решений для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-1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применимости</w:t>
      </w:r>
      <w:r>
        <w:rPr>
          <w:spacing w:val="-2"/>
        </w:rPr>
        <w:t xml:space="preserve"> </w:t>
      </w:r>
      <w:r>
        <w:t xml:space="preserve">и типичных</w:t>
      </w:r>
      <w:r>
        <w:rPr>
          <w:spacing w:val="1"/>
        </w:rPr>
        <w:t xml:space="preserve"> </w:t>
      </w:r>
      <w:r>
        <w:t xml:space="preserve">ошибок.</w:t>
      </w:r>
      <w:r/>
    </w:p>
    <w:p>
      <w:pPr>
        <w:pStyle w:val="952"/>
        <w:ind w:left="118" w:right="115"/>
        <w:jc w:val="both"/>
      </w:pPr>
      <w:r>
        <w:t xml:space="preserve">Особенностью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интерактивных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обучения, которые подразумевают активное участие со стороны студентов. На основании</w:t>
      </w:r>
      <w:r>
        <w:rPr>
          <w:spacing w:val="1"/>
        </w:rPr>
        <w:t xml:space="preserve"> </w:t>
      </w:r>
      <w:r>
        <w:t xml:space="preserve">проявленного ими интереса и степени их вовлечённости в рассматриваемые ситуации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доступности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материала: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понимании контекста студентами. Помимо внешней оценки, проводимой преподавателям,</w:t>
      </w:r>
      <w:r>
        <w:rPr>
          <w:spacing w:val="-57"/>
        </w:rPr>
        <w:t xml:space="preserve"> </w:t>
      </w:r>
      <w:r>
        <w:t xml:space="preserve">студентам также будет дополнительно предложено самостоятельно провести оценку, дать</w:t>
      </w:r>
      <w:r>
        <w:rPr>
          <w:spacing w:val="1"/>
        </w:rPr>
        <w:t xml:space="preserve"> </w:t>
      </w:r>
      <w:r>
        <w:t xml:space="preserve">советы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1"/>
        </w:rPr>
        <w:t xml:space="preserve"> </w:t>
      </w:r>
      <w:r>
        <w:t xml:space="preserve">выполнения заданий.</w:t>
      </w:r>
      <w:r/>
    </w:p>
    <w:p>
      <w:pPr>
        <w:pStyle w:val="952"/>
        <w:spacing w:before="5"/>
      </w:pPr>
      <w:r/>
      <w:r/>
    </w:p>
    <w:p>
      <w:pPr>
        <w:pStyle w:val="954"/>
        <w:ind w:left="123"/>
        <w:spacing w:before="1" w:line="274" w:lineRule="exact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52"/>
        <w:ind w:left="118" w:right="121" w:firstLine="707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7 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рабочей программы.</w:t>
      </w:r>
      <w:r/>
    </w:p>
    <w:p>
      <w:pPr>
        <w:pStyle w:val="952"/>
        <w:ind w:left="118" w:right="113" w:firstLine="707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55"/>
        <w:numPr>
          <w:ilvl w:val="0"/>
          <w:numId w:val="2"/>
        </w:numPr>
        <w:ind w:left="118" w:right="110" w:firstLine="707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3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5"/>
        <w:numPr>
          <w:ilvl w:val="0"/>
          <w:numId w:val="2"/>
        </w:numPr>
        <w:ind w:left="118" w:right="116" w:firstLine="707"/>
        <w:jc w:val="both"/>
        <w:spacing w:before="66" w:after="0" w:line="240" w:lineRule="auto"/>
        <w:tabs>
          <w:tab w:val="left" w:pos="1108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955"/>
        <w:numPr>
          <w:ilvl w:val="0"/>
          <w:numId w:val="1"/>
        </w:numPr>
        <w:ind w:left="118" w:right="112" w:firstLine="707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4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Internet,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sz w:val="24"/>
        </w:rPr>
      </w:r>
    </w:p>
    <w:p>
      <w:pPr>
        <w:pStyle w:val="952"/>
        <w:ind w:left="118" w:right="120"/>
        <w:jc w:val="both"/>
        <w:spacing w:before="1"/>
      </w:pPr>
      <w:r>
        <w:rPr>
          <w:color w:val="000009"/>
          <w:spacing w:val="-1"/>
        </w:rPr>
        <w:t xml:space="preserve">«Электронный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каталог»;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пройти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процедуру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авторизации,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выбрав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вкладку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«Авторизация»,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поля информации.</w:t>
      </w:r>
      <w:r/>
    </w:p>
    <w:p>
      <w:pPr>
        <w:pStyle w:val="955"/>
        <w:numPr>
          <w:ilvl w:val="0"/>
          <w:numId w:val="1"/>
        </w:numPr>
        <w:ind w:left="826" w:right="113" w:firstLine="0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5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952"/>
        <w:ind w:left="118" w:right="109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55"/>
        <w:numPr>
          <w:ilvl w:val="0"/>
          <w:numId w:val="1"/>
        </w:numPr>
        <w:ind w:left="826" w:right="111" w:firstLine="0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26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7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952"/>
        <w:ind w:left="118" w:right="111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8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университета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 Личный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5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01056" behindDoc="1" locked="0" layoutInCell="1" allowOverlap="1">
              <wp:simplePos x="0" y="0"/>
              <wp:positionH relativeFrom="page">
                <wp:posOffset>4014851</wp:posOffset>
              </wp:positionH>
              <wp:positionV relativeFrom="page">
                <wp:posOffset>10059246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01056;o:allowoverlap:true;o:allowincell:true;mso-position-horizontal-relative:page;margin-left:316.13pt;mso-position-horizontal:absolute;mso-position-vertical-relative:page;margin-top:792.07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5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34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55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38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6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95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52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9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246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6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8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57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6" w:hanging="226"/>
        <w:jc w:val="righ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58" w:hanging="22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37" w:hanging="22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5" w:hanging="22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94" w:hanging="22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73" w:hanging="22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51" w:hanging="22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0" w:hanging="22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9" w:hanging="22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45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42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44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04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651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254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5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60" w:hanging="4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20" w:hanging="142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54" w:hanging="1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89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23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8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3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27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62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7" w:hanging="14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6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8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57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7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7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2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7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2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7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2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6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2">
    <w:name w:val="Heading 1 Char"/>
    <w:basedOn w:val="948"/>
    <w:link w:val="953"/>
    <w:uiPriority w:val="9"/>
    <w:rPr>
      <w:rFonts w:ascii="Arial" w:hAnsi="Arial" w:eastAsia="Arial" w:cs="Arial"/>
      <w:sz w:val="40"/>
      <w:szCs w:val="40"/>
    </w:rPr>
  </w:style>
  <w:style w:type="character" w:styleId="773">
    <w:name w:val="Heading 2 Char"/>
    <w:basedOn w:val="948"/>
    <w:link w:val="954"/>
    <w:uiPriority w:val="9"/>
    <w:rPr>
      <w:rFonts w:ascii="Arial" w:hAnsi="Arial" w:eastAsia="Arial" w:cs="Arial"/>
      <w:sz w:val="34"/>
    </w:rPr>
  </w:style>
  <w:style w:type="paragraph" w:styleId="774">
    <w:name w:val="Heading 3"/>
    <w:basedOn w:val="951"/>
    <w:next w:val="951"/>
    <w:link w:val="7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5">
    <w:name w:val="Heading 3 Char"/>
    <w:basedOn w:val="948"/>
    <w:link w:val="774"/>
    <w:uiPriority w:val="9"/>
    <w:rPr>
      <w:rFonts w:ascii="Arial" w:hAnsi="Arial" w:eastAsia="Arial" w:cs="Arial"/>
      <w:sz w:val="30"/>
      <w:szCs w:val="30"/>
    </w:rPr>
  </w:style>
  <w:style w:type="paragraph" w:styleId="776">
    <w:name w:val="Heading 4"/>
    <w:basedOn w:val="951"/>
    <w:next w:val="951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7">
    <w:name w:val="Heading 4 Char"/>
    <w:basedOn w:val="948"/>
    <w:link w:val="776"/>
    <w:uiPriority w:val="9"/>
    <w:rPr>
      <w:rFonts w:ascii="Arial" w:hAnsi="Arial" w:eastAsia="Arial" w:cs="Arial"/>
      <w:b/>
      <w:bCs/>
      <w:sz w:val="26"/>
      <w:szCs w:val="26"/>
    </w:rPr>
  </w:style>
  <w:style w:type="paragraph" w:styleId="778">
    <w:name w:val="Heading 5"/>
    <w:basedOn w:val="951"/>
    <w:next w:val="951"/>
    <w:link w:val="7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9">
    <w:name w:val="Heading 5 Char"/>
    <w:basedOn w:val="948"/>
    <w:link w:val="778"/>
    <w:uiPriority w:val="9"/>
    <w:rPr>
      <w:rFonts w:ascii="Arial" w:hAnsi="Arial" w:eastAsia="Arial" w:cs="Arial"/>
      <w:b/>
      <w:bCs/>
      <w:sz w:val="24"/>
      <w:szCs w:val="24"/>
    </w:rPr>
  </w:style>
  <w:style w:type="paragraph" w:styleId="780">
    <w:name w:val="Heading 6"/>
    <w:basedOn w:val="951"/>
    <w:next w:val="951"/>
    <w:link w:val="7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1">
    <w:name w:val="Heading 6 Char"/>
    <w:basedOn w:val="948"/>
    <w:link w:val="780"/>
    <w:uiPriority w:val="9"/>
    <w:rPr>
      <w:rFonts w:ascii="Arial" w:hAnsi="Arial" w:eastAsia="Arial" w:cs="Arial"/>
      <w:b/>
      <w:bCs/>
      <w:sz w:val="22"/>
      <w:szCs w:val="22"/>
    </w:rPr>
  </w:style>
  <w:style w:type="paragraph" w:styleId="782">
    <w:name w:val="Heading 7"/>
    <w:basedOn w:val="951"/>
    <w:next w:val="951"/>
    <w:link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3">
    <w:name w:val="Heading 7 Char"/>
    <w:basedOn w:val="948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4">
    <w:name w:val="Heading 8"/>
    <w:basedOn w:val="951"/>
    <w:next w:val="951"/>
    <w:link w:val="7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5">
    <w:name w:val="Heading 8 Char"/>
    <w:basedOn w:val="948"/>
    <w:link w:val="784"/>
    <w:uiPriority w:val="9"/>
    <w:rPr>
      <w:rFonts w:ascii="Arial" w:hAnsi="Arial" w:eastAsia="Arial" w:cs="Arial"/>
      <w:i/>
      <w:iCs/>
      <w:sz w:val="22"/>
      <w:szCs w:val="22"/>
    </w:rPr>
  </w:style>
  <w:style w:type="paragraph" w:styleId="786">
    <w:name w:val="Heading 9"/>
    <w:basedOn w:val="951"/>
    <w:next w:val="951"/>
    <w:link w:val="7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7">
    <w:name w:val="Heading 9 Char"/>
    <w:basedOn w:val="948"/>
    <w:link w:val="786"/>
    <w:uiPriority w:val="9"/>
    <w:rPr>
      <w:rFonts w:ascii="Arial" w:hAnsi="Arial" w:eastAsia="Arial" w:cs="Arial"/>
      <w:i/>
      <w:iCs/>
      <w:sz w:val="21"/>
      <w:szCs w:val="21"/>
    </w:rPr>
  </w:style>
  <w:style w:type="table" w:styleId="78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89">
    <w:name w:val="No Spacing"/>
    <w:uiPriority w:val="1"/>
    <w:qFormat/>
    <w:pPr>
      <w:spacing w:before="0" w:after="0" w:line="240" w:lineRule="auto"/>
    </w:pPr>
  </w:style>
  <w:style w:type="paragraph" w:styleId="790">
    <w:name w:val="Title"/>
    <w:basedOn w:val="951"/>
    <w:next w:val="951"/>
    <w:link w:val="7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1">
    <w:name w:val="Title Char"/>
    <w:basedOn w:val="948"/>
    <w:link w:val="790"/>
    <w:uiPriority w:val="10"/>
    <w:rPr>
      <w:sz w:val="48"/>
      <w:szCs w:val="48"/>
    </w:rPr>
  </w:style>
  <w:style w:type="paragraph" w:styleId="792">
    <w:name w:val="Subtitle"/>
    <w:basedOn w:val="951"/>
    <w:next w:val="951"/>
    <w:link w:val="793"/>
    <w:uiPriority w:val="11"/>
    <w:qFormat/>
    <w:pPr>
      <w:spacing w:before="200" w:after="200"/>
    </w:pPr>
    <w:rPr>
      <w:sz w:val="24"/>
      <w:szCs w:val="24"/>
    </w:rPr>
  </w:style>
  <w:style w:type="character" w:styleId="793">
    <w:name w:val="Subtitle Char"/>
    <w:basedOn w:val="948"/>
    <w:link w:val="792"/>
    <w:uiPriority w:val="11"/>
    <w:rPr>
      <w:sz w:val="24"/>
      <w:szCs w:val="24"/>
    </w:rPr>
  </w:style>
  <w:style w:type="paragraph" w:styleId="794">
    <w:name w:val="Quote"/>
    <w:basedOn w:val="951"/>
    <w:next w:val="951"/>
    <w:link w:val="795"/>
    <w:uiPriority w:val="29"/>
    <w:qFormat/>
    <w:pPr>
      <w:ind w:left="720" w:right="720"/>
    </w:pPr>
    <w:rPr>
      <w:i/>
    </w:rPr>
  </w:style>
  <w:style w:type="character" w:styleId="795">
    <w:name w:val="Quote Char"/>
    <w:link w:val="794"/>
    <w:uiPriority w:val="29"/>
    <w:rPr>
      <w:i/>
    </w:rPr>
  </w:style>
  <w:style w:type="paragraph" w:styleId="796">
    <w:name w:val="Intense Quote"/>
    <w:basedOn w:val="951"/>
    <w:next w:val="951"/>
    <w:link w:val="7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7">
    <w:name w:val="Intense Quote Char"/>
    <w:link w:val="796"/>
    <w:uiPriority w:val="30"/>
    <w:rPr>
      <w:i/>
    </w:rPr>
  </w:style>
  <w:style w:type="paragraph" w:styleId="798">
    <w:name w:val="Header"/>
    <w:basedOn w:val="951"/>
    <w:link w:val="7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9">
    <w:name w:val="Header Char"/>
    <w:basedOn w:val="948"/>
    <w:link w:val="798"/>
    <w:uiPriority w:val="99"/>
  </w:style>
  <w:style w:type="paragraph" w:styleId="800">
    <w:name w:val="Footer"/>
    <w:basedOn w:val="951"/>
    <w:link w:val="8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1">
    <w:name w:val="Footer Char"/>
    <w:basedOn w:val="948"/>
    <w:link w:val="800"/>
    <w:uiPriority w:val="99"/>
  </w:style>
  <w:style w:type="paragraph" w:styleId="802">
    <w:name w:val="Caption"/>
    <w:basedOn w:val="951"/>
    <w:next w:val="9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3">
    <w:name w:val="Caption Char"/>
    <w:basedOn w:val="802"/>
    <w:link w:val="800"/>
    <w:uiPriority w:val="99"/>
  </w:style>
  <w:style w:type="table" w:styleId="804">
    <w:name w:val="Table Grid"/>
    <w:basedOn w:val="7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Table Grid Light"/>
    <w:basedOn w:val="7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Plain Table 1"/>
    <w:basedOn w:val="7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basedOn w:val="7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4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>
    <w:name w:val="Grid Table 4 - Accent 1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4">
    <w:name w:val="Grid Table 4 - Accent 2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Grid Table 4 - Accent 3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6">
    <w:name w:val="Grid Table 4 - Accent 4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Grid Table 4 - Accent 5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8">
    <w:name w:val="Grid Table 4 - Accent 6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9">
    <w:name w:val="Grid Table 5 Dark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3">
    <w:name w:val="Grid Table 5 Dark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6">
    <w:name w:val="Grid Table 6 Colorful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7">
    <w:name w:val="Grid Table 6 Colorful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8">
    <w:name w:val="Grid Table 6 Colorful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9">
    <w:name w:val="Grid Table 6 Colorful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0">
    <w:name w:val="Grid Table 6 Colorful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1">
    <w:name w:val="Grid Table 6 Colorful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6 Colorful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3">
    <w:name w:val="Grid Table 7 Colorful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8">
    <w:name w:val="List Table 2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9">
    <w:name w:val="List Table 2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0">
    <w:name w:val="List Table 2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1">
    <w:name w:val="List Table 2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2">
    <w:name w:val="List Table 2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3">
    <w:name w:val="List Table 2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4">
    <w:name w:val="List Table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5 Dark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6 Colorful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6">
    <w:name w:val="List Table 6 Colorful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7">
    <w:name w:val="List Table 6 Colorful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8">
    <w:name w:val="List Table 6 Colorful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9">
    <w:name w:val="List Table 6 Colorful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0">
    <w:name w:val="List Table 6 Colorful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1">
    <w:name w:val="List Table 6 Colorful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2">
    <w:name w:val="List Table 7 Colorful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3">
    <w:name w:val="List Table 7 Colorful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4">
    <w:name w:val="List Table 7 Colorful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5">
    <w:name w:val="List Table 7 Colorful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6">
    <w:name w:val="List Table 7 Colorful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7">
    <w:name w:val="List Table 7 Colorful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8">
    <w:name w:val="List Table 7 Colorful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9">
    <w:name w:val="Lined - Accent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Lined - Accent 1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1">
    <w:name w:val="Lined - Accent 2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2">
    <w:name w:val="Lined - Accent 3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3">
    <w:name w:val="Lined - Accent 4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4">
    <w:name w:val="Lined - Accent 5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Lined - Accent 6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 &amp; Lined - Accent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Bordered &amp; Lined - Accent 1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8">
    <w:name w:val="Bordered &amp; Lined - Accent 2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9">
    <w:name w:val="Bordered &amp; Lined - Accent 3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0">
    <w:name w:val="Bordered &amp; Lined - Accent 4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1">
    <w:name w:val="Bordered &amp; Lined - Accent 5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2">
    <w:name w:val="Bordered &amp; Lined - Accent 6"/>
    <w:basedOn w:val="7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3">
    <w:name w:val="Bordered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4">
    <w:name w:val="Bordered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5">
    <w:name w:val="Bordered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6">
    <w:name w:val="Bordered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7">
    <w:name w:val="Bordered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8">
    <w:name w:val="Bordered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9">
    <w:name w:val="Bordered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0">
    <w:name w:val="Hyperlink"/>
    <w:uiPriority w:val="99"/>
    <w:unhideWhenUsed/>
    <w:rPr>
      <w:color w:val="0000ff" w:themeColor="hyperlink"/>
      <w:u w:val="single"/>
    </w:rPr>
  </w:style>
  <w:style w:type="paragraph" w:styleId="931">
    <w:name w:val="footnote text"/>
    <w:basedOn w:val="951"/>
    <w:link w:val="932"/>
    <w:uiPriority w:val="99"/>
    <w:semiHidden/>
    <w:unhideWhenUsed/>
    <w:pPr>
      <w:spacing w:after="40" w:line="240" w:lineRule="auto"/>
    </w:pPr>
    <w:rPr>
      <w:sz w:val="18"/>
    </w:rPr>
  </w:style>
  <w:style w:type="character" w:styleId="932">
    <w:name w:val="Footnote Text Char"/>
    <w:link w:val="931"/>
    <w:uiPriority w:val="99"/>
    <w:rPr>
      <w:sz w:val="18"/>
    </w:rPr>
  </w:style>
  <w:style w:type="character" w:styleId="933">
    <w:name w:val="footnote reference"/>
    <w:basedOn w:val="948"/>
    <w:uiPriority w:val="99"/>
    <w:unhideWhenUsed/>
    <w:rPr>
      <w:vertAlign w:val="superscript"/>
    </w:rPr>
  </w:style>
  <w:style w:type="paragraph" w:styleId="934">
    <w:name w:val="endnote text"/>
    <w:basedOn w:val="951"/>
    <w:link w:val="935"/>
    <w:uiPriority w:val="99"/>
    <w:semiHidden/>
    <w:unhideWhenUsed/>
    <w:pPr>
      <w:spacing w:after="0" w:line="240" w:lineRule="auto"/>
    </w:pPr>
    <w:rPr>
      <w:sz w:val="20"/>
    </w:rPr>
  </w:style>
  <w:style w:type="character" w:styleId="935">
    <w:name w:val="Endnote Text Char"/>
    <w:link w:val="934"/>
    <w:uiPriority w:val="99"/>
    <w:rPr>
      <w:sz w:val="20"/>
    </w:rPr>
  </w:style>
  <w:style w:type="character" w:styleId="936">
    <w:name w:val="endnote reference"/>
    <w:basedOn w:val="948"/>
    <w:uiPriority w:val="99"/>
    <w:semiHidden/>
    <w:unhideWhenUsed/>
    <w:rPr>
      <w:vertAlign w:val="superscript"/>
    </w:rPr>
  </w:style>
  <w:style w:type="paragraph" w:styleId="937">
    <w:name w:val="toc 1"/>
    <w:basedOn w:val="951"/>
    <w:next w:val="951"/>
    <w:uiPriority w:val="39"/>
    <w:unhideWhenUsed/>
    <w:pPr>
      <w:ind w:left="0" w:right="0" w:firstLine="0"/>
      <w:spacing w:after="57"/>
    </w:pPr>
  </w:style>
  <w:style w:type="paragraph" w:styleId="938">
    <w:name w:val="toc 2"/>
    <w:basedOn w:val="951"/>
    <w:next w:val="951"/>
    <w:uiPriority w:val="39"/>
    <w:unhideWhenUsed/>
    <w:pPr>
      <w:ind w:left="283" w:right="0" w:firstLine="0"/>
      <w:spacing w:after="57"/>
    </w:pPr>
  </w:style>
  <w:style w:type="paragraph" w:styleId="939">
    <w:name w:val="toc 3"/>
    <w:basedOn w:val="951"/>
    <w:next w:val="951"/>
    <w:uiPriority w:val="39"/>
    <w:unhideWhenUsed/>
    <w:pPr>
      <w:ind w:left="567" w:right="0" w:firstLine="0"/>
      <w:spacing w:after="57"/>
    </w:pPr>
  </w:style>
  <w:style w:type="paragraph" w:styleId="940">
    <w:name w:val="toc 4"/>
    <w:basedOn w:val="951"/>
    <w:next w:val="951"/>
    <w:uiPriority w:val="39"/>
    <w:unhideWhenUsed/>
    <w:pPr>
      <w:ind w:left="850" w:right="0" w:firstLine="0"/>
      <w:spacing w:after="57"/>
    </w:pPr>
  </w:style>
  <w:style w:type="paragraph" w:styleId="941">
    <w:name w:val="toc 5"/>
    <w:basedOn w:val="951"/>
    <w:next w:val="951"/>
    <w:uiPriority w:val="39"/>
    <w:unhideWhenUsed/>
    <w:pPr>
      <w:ind w:left="1134" w:right="0" w:firstLine="0"/>
      <w:spacing w:after="57"/>
    </w:pPr>
  </w:style>
  <w:style w:type="paragraph" w:styleId="942">
    <w:name w:val="toc 6"/>
    <w:basedOn w:val="951"/>
    <w:next w:val="951"/>
    <w:uiPriority w:val="39"/>
    <w:unhideWhenUsed/>
    <w:pPr>
      <w:ind w:left="1417" w:right="0" w:firstLine="0"/>
      <w:spacing w:after="57"/>
    </w:pPr>
  </w:style>
  <w:style w:type="paragraph" w:styleId="943">
    <w:name w:val="toc 7"/>
    <w:basedOn w:val="951"/>
    <w:next w:val="951"/>
    <w:uiPriority w:val="39"/>
    <w:unhideWhenUsed/>
    <w:pPr>
      <w:ind w:left="1701" w:right="0" w:firstLine="0"/>
      <w:spacing w:after="57"/>
    </w:pPr>
  </w:style>
  <w:style w:type="paragraph" w:styleId="944">
    <w:name w:val="toc 8"/>
    <w:basedOn w:val="951"/>
    <w:next w:val="951"/>
    <w:uiPriority w:val="39"/>
    <w:unhideWhenUsed/>
    <w:pPr>
      <w:ind w:left="1984" w:right="0" w:firstLine="0"/>
      <w:spacing w:after="57"/>
    </w:pPr>
  </w:style>
  <w:style w:type="paragraph" w:styleId="945">
    <w:name w:val="toc 9"/>
    <w:basedOn w:val="951"/>
    <w:next w:val="951"/>
    <w:uiPriority w:val="39"/>
    <w:unhideWhenUsed/>
    <w:pPr>
      <w:ind w:left="2268" w:right="0" w:firstLine="0"/>
      <w:spacing w:after="57"/>
    </w:pPr>
  </w:style>
  <w:style w:type="paragraph" w:styleId="946">
    <w:name w:val="TOC Heading"/>
    <w:uiPriority w:val="39"/>
    <w:unhideWhenUsed/>
  </w:style>
  <w:style w:type="paragraph" w:styleId="947">
    <w:name w:val="table of figures"/>
    <w:basedOn w:val="951"/>
    <w:next w:val="951"/>
    <w:uiPriority w:val="99"/>
    <w:unhideWhenUsed/>
    <w:pPr>
      <w:spacing w:after="0" w:afterAutospacing="0"/>
    </w:pPr>
  </w:style>
  <w:style w:type="character" w:styleId="948" w:default="1">
    <w:name w:val="Default Paragraph Font"/>
    <w:uiPriority w:val="1"/>
    <w:semiHidden/>
    <w:unhideWhenUsed/>
  </w:style>
  <w:style w:type="table" w:styleId="94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50" w:default="1">
    <w:name w:val="No List"/>
    <w:uiPriority w:val="99"/>
    <w:semiHidden/>
    <w:unhideWhenUsed/>
  </w:style>
  <w:style w:type="paragraph" w:styleId="95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52">
    <w:name w:val="Body Text"/>
    <w:basedOn w:val="951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53">
    <w:name w:val="Heading 1"/>
    <w:basedOn w:val="951"/>
    <w:uiPriority w:val="1"/>
    <w:qFormat/>
    <w:pPr>
      <w:ind w:left="774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54">
    <w:name w:val="Heading 2"/>
    <w:basedOn w:val="951"/>
    <w:uiPriority w:val="1"/>
    <w:qFormat/>
    <w:pPr>
      <w:ind w:left="178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55">
    <w:name w:val="List Paragraph"/>
    <w:basedOn w:val="951"/>
    <w:uiPriority w:val="1"/>
    <w:qFormat/>
    <w:pPr>
      <w:ind w:left="1246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56">
    <w:name w:val="Table Paragraph"/>
    <w:basedOn w:val="951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image" Target="media/image1.png"/><Relationship Id="rId17" Type="http://schemas.openxmlformats.org/officeDocument/2006/relationships/hyperlink" Target="javascript:" TargetMode="External"/><Relationship Id="rId18" Type="http://schemas.openxmlformats.org/officeDocument/2006/relationships/hyperlink" Target="javascript:" TargetMode="External"/><Relationship Id="rId19" Type="http://schemas.openxmlformats.org/officeDocument/2006/relationships/image" Target="media/image2.png"/><Relationship Id="rId20" Type="http://schemas.openxmlformats.org/officeDocument/2006/relationships/image" Target="media/image3.png"/><Relationship Id="rId21" Type="http://schemas.openxmlformats.org/officeDocument/2006/relationships/image" Target="media/image4.png"/><Relationship Id="rId22" Type="http://schemas.openxmlformats.org/officeDocument/2006/relationships/image" Target="media/image5.png"/><Relationship Id="rId23" Type="http://schemas.openxmlformats.org/officeDocument/2006/relationships/hyperlink" Target="http://www.biblioclub.ru/" TargetMode="External"/><Relationship Id="rId24" Type="http://schemas.openxmlformats.org/officeDocument/2006/relationships/hyperlink" Target="http://lib.uniyar.ac.ru/opac/bk_login.php" TargetMode="External"/><Relationship Id="rId25" Type="http://schemas.openxmlformats.org/officeDocument/2006/relationships/hyperlink" Target="http://www.lib.uniyar.ac.ru/opac/bk_cat_find.php" TargetMode="External"/><Relationship Id="rId26" Type="http://schemas.openxmlformats.org/officeDocument/2006/relationships/hyperlink" Target="http://10.1.0.4/buki/bk_bookreq_find.php" TargetMode="External"/><Relationship Id="rId27" Type="http://schemas.openxmlformats.org/officeDocument/2006/relationships/hyperlink" Target="http://www.lib.uniyar.ac.ru/opac/bk_bookreq_find.php" TargetMode="External"/><Relationship Id="rId28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6</cp:revision>
  <dcterms:created xsi:type="dcterms:W3CDTF">2023-04-27T10:05:21Z</dcterms:created>
  <dcterms:modified xsi:type="dcterms:W3CDTF">2024-10-06T22:23:38Z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