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7"/>
        <w:ind w:left="1572" w:right="158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77"/>
        <w:ind w:left="1572" w:right="158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977"/>
        <w:ind w:left="6216"/>
      </w:pPr>
      <w:r>
        <w:t xml:space="preserve">УТВЕРЖДАЮ</w:t>
      </w:r>
      <w:r/>
    </w:p>
    <w:p>
      <w:pPr>
        <w:pStyle w:val="977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7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7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8"/>
        <w:ind w:left="284" w:right="296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7"/>
        <w:ind w:left="284" w:right="296"/>
        <w:jc w:val="center"/>
      </w:pP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модели</w:t>
      </w:r>
      <w:r>
        <w:rPr>
          <w:spacing w:val="-8"/>
        </w:rPr>
        <w:t xml:space="preserve"> </w:t>
      </w:r>
      <w:r>
        <w:t xml:space="preserve">искусственных</w:t>
      </w:r>
      <w:r>
        <w:rPr>
          <w:spacing w:val="-6"/>
        </w:rPr>
        <w:t xml:space="preserve"> </w:t>
      </w:r>
      <w:r>
        <w:t xml:space="preserve">нейросетей»</w:t>
      </w:r>
      <w:r/>
    </w:p>
    <w:p>
      <w:pPr>
        <w:pStyle w:val="97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8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77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7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8"/>
        <w:ind w:left="286" w:right="29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77"/>
        <w:ind w:left="284" w:right="296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7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8"/>
        <w:ind w:left="286" w:right="29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77"/>
        <w:ind w:left="286" w:right="296"/>
        <w:jc w:val="center"/>
      </w:pPr>
      <w:r>
        <w:t xml:space="preserve">Бакалавр</w:t>
      </w:r>
      <w:r/>
    </w:p>
    <w:p>
      <w:pPr>
        <w:pStyle w:val="97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8"/>
        <w:ind w:left="286" w:right="29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77"/>
        <w:ind w:left="285" w:right="296"/>
        <w:jc w:val="center"/>
      </w:pPr>
      <w:r>
        <w:t xml:space="preserve">очная</w:t>
      </w:r>
      <w:r/>
    </w:p>
    <w:p>
      <w:pPr>
        <w:pStyle w:val="97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7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77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22 апреля 2024 г.,</w:t>
      </w:r>
      <w:r/>
    </w:p>
    <w:p>
      <w:pPr>
        <w:pStyle w:val="977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7"/>
        <w:ind w:left="980" w:right="1106" w:firstLine="1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977"/>
        <w:ind w:left="980" w:right="267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7"/>
        <w:ind w:left="227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3460" w:space="572"/>
            <w:col w:w="5578" w:space="0"/>
          </w:cols>
          <w:docGrid w:linePitch="360"/>
        </w:sectPr>
      </w:pPr>
      <w:r/>
      <w:r/>
    </w:p>
    <w:p>
      <w:pPr>
        <w:pStyle w:val="978"/>
        <w:numPr>
          <w:ilvl w:val="0"/>
          <w:numId w:val="18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7"/>
        <w:ind w:left="120" w:right="137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искусственных</w:t>
      </w:r>
      <w:r>
        <w:rPr>
          <w:spacing w:val="1"/>
        </w:rPr>
        <w:t xml:space="preserve"> </w:t>
      </w:r>
      <w:r>
        <w:t xml:space="preserve">нейросетей»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ВПО,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наиболее популярными современными нейросетевыми моделями, развитие способности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нейросетевыеметоды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 деятельности. Задача курса состоит в том, чтобы познакомить студентов с</w:t>
      </w:r>
      <w:r>
        <w:rPr>
          <w:spacing w:val="1"/>
        </w:rPr>
        <w:t xml:space="preserve"> </w:t>
      </w:r>
      <w:r>
        <w:t xml:space="preserve">базовыми знаниями в области нейросетевого моделирования и обработки информации</w:t>
      </w:r>
      <w:r>
        <w:rPr>
          <w:spacing w:val="1"/>
        </w:rPr>
        <w:t xml:space="preserve"> </w:t>
      </w:r>
      <w:r>
        <w:t xml:space="preserve">искусственными</w:t>
      </w:r>
      <w:r>
        <w:rPr>
          <w:spacing w:val="1"/>
        </w:rPr>
        <w:t xml:space="preserve"> </w:t>
      </w:r>
      <w:r>
        <w:t xml:space="preserve">нейронными</w:t>
      </w:r>
      <w:r>
        <w:rPr>
          <w:spacing w:val="1"/>
        </w:rPr>
        <w:t xml:space="preserve"> </w:t>
      </w:r>
      <w:r>
        <w:t xml:space="preserve">сетями,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применениям</w:t>
      </w:r>
      <w:r>
        <w:rPr>
          <w:spacing w:val="1"/>
        </w:rPr>
        <w:t xml:space="preserve"> </w:t>
      </w:r>
      <w:r>
        <w:t xml:space="preserve">нейросетей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анализе</w:t>
      </w:r>
      <w:r>
        <w:rPr>
          <w:spacing w:val="1"/>
        </w:rPr>
        <w:t xml:space="preserve"> </w:t>
      </w:r>
      <w:r>
        <w:t xml:space="preserve">данных.</w:t>
      </w:r>
      <w:r/>
    </w:p>
    <w:p>
      <w:pPr>
        <w:pStyle w:val="97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8"/>
        <w:numPr>
          <w:ilvl w:val="0"/>
          <w:numId w:val="18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77"/>
        <w:ind w:left="120" w:right="137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искусственных</w:t>
      </w:r>
      <w:r>
        <w:rPr>
          <w:spacing w:val="1"/>
        </w:rPr>
        <w:t xml:space="preserve"> </w:t>
      </w:r>
      <w:r>
        <w:t xml:space="preserve">нейросетей»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2"/>
        </w:rPr>
        <w:t xml:space="preserve"> </w:t>
      </w:r>
      <w:r>
        <w:t xml:space="preserve">части (дисциплина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выбору)ОП бакалавриата.</w:t>
      </w:r>
      <w:r/>
    </w:p>
    <w:p>
      <w:pPr>
        <w:pStyle w:val="977"/>
        <w:ind w:left="120" w:right="131" w:firstLine="710"/>
        <w:jc w:val="both"/>
      </w:pPr>
      <w:r>
        <w:t xml:space="preserve">Дисциплина основывается на знаниях, полученных студентами при изучении таких</w:t>
      </w:r>
      <w:r>
        <w:rPr>
          <w:spacing w:val="-57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«Математический</w:t>
      </w:r>
      <w:r>
        <w:rPr>
          <w:spacing w:val="1"/>
        </w:rPr>
        <w:t xml:space="preserve"> </w:t>
      </w:r>
      <w:r>
        <w:t xml:space="preserve">анализ»,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статистика»,</w:t>
      </w:r>
      <w:r>
        <w:rPr>
          <w:spacing w:val="1"/>
        </w:rPr>
        <w:t xml:space="preserve"> </w:t>
      </w:r>
      <w:r>
        <w:t xml:space="preserve">«Численные</w:t>
      </w:r>
      <w:r>
        <w:rPr>
          <w:spacing w:val="1"/>
        </w:rPr>
        <w:t xml:space="preserve"> </w:t>
      </w:r>
      <w:r>
        <w:t xml:space="preserve">методы»,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программирования».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четвертого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приступая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искусственных нейросетей»,должен иметь хорошую базовую подготовку по указанным</w:t>
      </w:r>
      <w:r>
        <w:rPr>
          <w:spacing w:val="1"/>
        </w:rPr>
        <w:t xml:space="preserve"> </w:t>
      </w:r>
      <w:r>
        <w:t xml:space="preserve">выше курсам. При освоении дисциплины необходимы такие личностные 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1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 достижении</w:t>
      </w:r>
      <w:r>
        <w:rPr>
          <w:spacing w:val="3"/>
        </w:rPr>
        <w:t xml:space="preserve"> </w:t>
      </w:r>
      <w:r>
        <w:t xml:space="preserve">цели.</w:t>
      </w:r>
      <w:r/>
    </w:p>
    <w:p>
      <w:pPr>
        <w:pStyle w:val="97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8"/>
        <w:numPr>
          <w:ilvl w:val="0"/>
          <w:numId w:val="18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77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77"/>
        <w:spacing w:after="1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980"/>
              <w:ind w:left="461" w:right="137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0"/>
              <w:ind w:left="908" w:right="3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0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0"/>
              <w:ind w:left="250" w:right="203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0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0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68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0"/>
              <w:ind w:left="216" w:right="206"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0"/>
              <w:ind w:left="110" w:right="53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ПК –3.1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знание современных информационных технологий и программных средств, в том числе в области систем искусственного интеллекта, при решении задач профессиональной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0"/>
              <w:ind w:left="110" w:right="185"/>
              <w:spacing w:before="1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 нейронных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110" w:right="224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прикладные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8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0"/>
              <w:ind w:left="110"/>
              <w:spacing w:before="12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0"/>
              <w:ind w:left="110" w:right="378"/>
              <w:spacing w:before="1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2"/>
              </w:rPr>
              <w:t xml:space="preserve">интерпретировать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27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0"/>
              <w:ind w:left="110"/>
              <w:spacing w:before="121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0"/>
              <w:ind w:left="11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популярными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33" w:lineRule="exact"/>
        <w:rPr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60" w:left="130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253"/>
        </w:trPr>
        <w:tc>
          <w:tcPr>
            <w:tcW w:w="3114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0"/>
              <w:ind w:left="1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нейросетевыми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пакетами.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7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78"/>
        <w:numPr>
          <w:ilvl w:val="0"/>
          <w:numId w:val="18"/>
        </w:numPr>
        <w:ind w:left="1070" w:right="0" w:hanging="240"/>
        <w:jc w:val="left"/>
        <w:spacing w:before="90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77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акад.час.</w:t>
      </w:r>
      <w:r/>
    </w:p>
    <w:p>
      <w:pPr>
        <w:pStyle w:val="977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04"/>
        <w:gridCol w:w="2554"/>
        <w:gridCol w:w="490"/>
        <w:gridCol w:w="492"/>
        <w:gridCol w:w="770"/>
        <w:gridCol w:w="494"/>
        <w:gridCol w:w="492"/>
        <w:gridCol w:w="494"/>
        <w:gridCol w:w="646"/>
        <w:gridCol w:w="2418"/>
      </w:tblGrid>
      <w:tr>
        <w:tblPrEx/>
        <w:trPr>
          <w:trHeight w:val="2236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0"/>
              <w:ind w:left="81" w:right="4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0"/>
              <w:ind w:left="417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0" w:type="dxa"/>
            <w:textDirection w:val="btLr"/>
            <w:noWrap w:val="false"/>
          </w:tcPr>
          <w:p>
            <w:pPr>
              <w:pStyle w:val="980"/>
              <w:ind w:left="652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388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224" w:right="211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345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346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ind w:left="266" w:right="252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347" w:right="3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265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742" w:type="dxa"/>
            <w:textDirection w:val="lrTb"/>
            <w:noWrap w:val="false"/>
          </w:tcPr>
          <w:p>
            <w:pPr>
              <w:pStyle w:val="980"/>
              <w:ind w:left="32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btLr"/>
            <w:noWrap w:val="false"/>
          </w:tcPr>
          <w:p>
            <w:pPr>
              <w:pStyle w:val="980"/>
              <w:ind w:left="1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0" w:type="dxa"/>
            <w:textDirection w:val="btLr"/>
            <w:noWrap w:val="false"/>
          </w:tcPr>
          <w:p>
            <w:pPr>
              <w:pStyle w:val="980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1"/>
              <w:rPr>
                <w:sz w:val="24"/>
              </w:rPr>
            </w:pPr>
            <w:r/>
            <w:bookmarkStart w:id="9" w:name="Содержание разделов дисциплины:"/>
            <w:r/>
            <w:bookmarkEnd w:id="9"/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4" w:type="dxa"/>
            <w:textDirection w:val="btLr"/>
            <w:noWrap w:val="false"/>
          </w:tcPr>
          <w:p>
            <w:pPr>
              <w:pStyle w:val="980"/>
              <w:ind w:left="1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2" w:type="dxa"/>
            <w:textDirection w:val="btLr"/>
            <w:noWrap w:val="false"/>
          </w:tcPr>
          <w:p>
            <w:pPr>
              <w:pStyle w:val="980"/>
              <w:ind w:left="1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4" w:type="dxa"/>
            <w:textDirection w:val="btLr"/>
            <w:noWrap w:val="false"/>
          </w:tcPr>
          <w:p>
            <w:pPr>
              <w:pStyle w:val="980"/>
              <w:ind w:left="1" w:right="-24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6" w:type="dxa"/>
            <w:textDirection w:val="btLr"/>
            <w:noWrap w:val="false"/>
          </w:tcPr>
          <w:p>
            <w:pPr>
              <w:pStyle w:val="980"/>
              <w:ind w:left="1" w:right="123"/>
              <w:spacing w:before="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ind w:left="-27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0"/>
              <w:ind w:left="30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Введение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14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position w:val="-12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0" w:type="dxa"/>
            <w:textDirection w:val="lrTb"/>
            <w:noWrap w:val="false"/>
          </w:tcPr>
          <w:p>
            <w:pPr>
              <w:pStyle w:val="980"/>
              <w:ind w:left="201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80"/>
              <w:ind w:left="29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ind w:left="-27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0"/>
              <w:ind w:left="30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Персептроны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14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position w:val="-12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0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27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10,8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ind w:left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2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80"/>
              <w:ind w:left="29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ind w:left="-27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0"/>
              <w:ind w:left="30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Сети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Хопфилда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14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position w:val="-12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0" w:type="dxa"/>
            <w:textDirection w:val="lrTb"/>
            <w:noWrap w:val="false"/>
          </w:tcPr>
          <w:p>
            <w:pPr>
              <w:pStyle w:val="980"/>
              <w:ind w:left="29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2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80"/>
              <w:ind w:left="29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ind w:left="-27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0"/>
              <w:ind w:left="30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Сети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Кохонена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14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position w:val="-12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0" w:type="dxa"/>
            <w:textDirection w:val="lrTb"/>
            <w:noWrap w:val="false"/>
          </w:tcPr>
          <w:p>
            <w:pPr>
              <w:pStyle w:val="980"/>
              <w:ind w:left="29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2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80"/>
              <w:ind w:left="29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ind w:left="30" w:right="37" w:hanging="56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5Нейросетевое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обеспечение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14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position w:val="-12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0" w:type="dxa"/>
            <w:textDirection w:val="lrTb"/>
            <w:noWrap w:val="false"/>
          </w:tcPr>
          <w:p>
            <w:pPr>
              <w:pStyle w:val="980"/>
              <w:ind w:left="29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2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80"/>
              <w:ind w:left="29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4,8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ind w:left="-27"/>
              <w:spacing w:before="116"/>
              <w:rPr>
                <w:sz w:val="22"/>
              </w:rPr>
            </w:pPr>
            <w:r>
              <w:rPr>
                <w:color w:val="3366ff"/>
                <w:spacing w:val="-3"/>
                <w:sz w:val="24"/>
              </w:rPr>
              <w:t xml:space="preserve">6</w:t>
            </w:r>
            <w:r>
              <w:rPr>
                <w:spacing w:val="-3"/>
                <w:position w:val="1"/>
                <w:sz w:val="22"/>
              </w:rPr>
              <w:t xml:space="preserve">Итоговая</w:t>
            </w:r>
            <w:r>
              <w:rPr>
                <w:spacing w:val="-11"/>
                <w:position w:val="1"/>
                <w:sz w:val="22"/>
              </w:rPr>
              <w:t xml:space="preserve"> </w:t>
            </w:r>
            <w:r>
              <w:rPr>
                <w:spacing w:val="-2"/>
                <w:position w:val="1"/>
                <w:sz w:val="22"/>
              </w:rPr>
              <w:t xml:space="preserve">аттестация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14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left="-29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70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80"/>
              <w:ind w:left="-29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ind w:left="-29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right="21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7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80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0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8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right="21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7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80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80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7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978"/>
        <w:ind w:left="3224"/>
        <w:spacing w:before="90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979"/>
        <w:numPr>
          <w:ilvl w:val="0"/>
          <w:numId w:val="17"/>
        </w:numPr>
        <w:ind w:left="1130" w:right="0" w:hanging="300"/>
        <w:jc w:val="left"/>
        <w:spacing w:before="0" w:after="0" w:line="240" w:lineRule="auto"/>
        <w:tabs>
          <w:tab w:val="left" w:pos="1130" w:leader="none"/>
        </w:tabs>
        <w:rPr>
          <w:b/>
          <w:sz w:val="24"/>
        </w:rPr>
      </w:pPr>
      <w:r>
        <w:rPr>
          <w:b/>
          <w:sz w:val="24"/>
        </w:rPr>
        <w:t xml:space="preserve">Введение.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ind w:left="120" w:right="133" w:firstLine="710"/>
        <w:jc w:val="both"/>
      </w:pPr>
      <w:r>
        <w:t xml:space="preserve">Понятие</w:t>
      </w:r>
      <w:r>
        <w:rPr>
          <w:spacing w:val="1"/>
        </w:rPr>
        <w:t xml:space="preserve"> </w:t>
      </w:r>
      <w:r>
        <w:t xml:space="preserve">биологической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искусственной</w:t>
      </w:r>
      <w:r>
        <w:rPr>
          <w:spacing w:val="1"/>
        </w:rPr>
        <w:t xml:space="preserve"> </w:t>
      </w:r>
      <w:r>
        <w:t xml:space="preserve">нейронной</w:t>
      </w:r>
      <w:r>
        <w:rPr>
          <w:spacing w:val="1"/>
        </w:rPr>
        <w:t xml:space="preserve"> </w:t>
      </w:r>
      <w:r>
        <w:t xml:space="preserve">сети.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решаемые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 искусственных нейронных сетей. Строение биологического нейрона. Развитие</w:t>
      </w:r>
      <w:r>
        <w:rPr>
          <w:spacing w:val="1"/>
        </w:rPr>
        <w:t xml:space="preserve"> </w:t>
      </w:r>
      <w:r>
        <w:t xml:space="preserve">мембранного</w:t>
      </w:r>
      <w:r>
        <w:rPr>
          <w:spacing w:val="1"/>
        </w:rPr>
        <w:t xml:space="preserve"> </w:t>
      </w:r>
      <w:r>
        <w:t xml:space="preserve">потенциала.</w:t>
      </w:r>
      <w:r>
        <w:rPr>
          <w:spacing w:val="1"/>
        </w:rPr>
        <w:t xml:space="preserve"> </w:t>
      </w:r>
      <w:r>
        <w:t xml:space="preserve">Искусственный</w:t>
      </w:r>
      <w:r>
        <w:rPr>
          <w:spacing w:val="1"/>
        </w:rPr>
        <w:t xml:space="preserve"> </w:t>
      </w:r>
      <w:r>
        <w:t xml:space="preserve">нейрон.</w:t>
      </w:r>
      <w:r>
        <w:rPr>
          <w:spacing w:val="1"/>
        </w:rPr>
        <w:t xml:space="preserve"> </w:t>
      </w:r>
      <w:r>
        <w:t xml:space="preserve">Активационные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-57"/>
        </w:rPr>
        <w:t xml:space="preserve"> </w:t>
      </w:r>
      <w:r>
        <w:t xml:space="preserve">искусственных нейросетей. Классификация искусственных нейросетей.</w:t>
      </w:r>
      <w:r/>
    </w:p>
    <w:p>
      <w:pPr>
        <w:pStyle w:val="978"/>
        <w:numPr>
          <w:ilvl w:val="0"/>
          <w:numId w:val="17"/>
        </w:numPr>
        <w:ind w:left="1190" w:right="0" w:hanging="360"/>
        <w:jc w:val="both"/>
        <w:spacing w:before="0" w:after="0" w:line="240" w:lineRule="auto"/>
        <w:tabs>
          <w:tab w:val="left" w:pos="1190" w:leader="none"/>
        </w:tabs>
      </w:pPr>
      <w:r>
        <w:t xml:space="preserve">Персептроны.</w:t>
      </w:r>
      <w:r/>
    </w:p>
    <w:p>
      <w:pPr>
        <w:pStyle w:val="977"/>
        <w:ind w:left="120" w:right="137" w:firstLine="710"/>
        <w:jc w:val="both"/>
      </w:pPr>
      <w:r>
        <w:t xml:space="preserve">Однослойный</w:t>
      </w:r>
      <w:r>
        <w:rPr>
          <w:spacing w:val="1"/>
        </w:rPr>
        <w:t xml:space="preserve"> </w:t>
      </w:r>
      <w:r>
        <w:t xml:space="preserve">персептрон:</w:t>
      </w:r>
      <w:r>
        <w:rPr>
          <w:spacing w:val="1"/>
        </w:rPr>
        <w:t xml:space="preserve"> </w:t>
      </w:r>
      <w:r>
        <w:t xml:space="preserve">строение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функционирование.</w:t>
      </w:r>
      <w:r>
        <w:rPr>
          <w:spacing w:val="1"/>
        </w:rPr>
        <w:t xml:space="preserve"> </w:t>
      </w:r>
      <w:r>
        <w:t xml:space="preserve">Персептронная</w:t>
      </w:r>
      <w:r>
        <w:rPr>
          <w:spacing w:val="1"/>
        </w:rPr>
        <w:t xml:space="preserve"> </w:t>
      </w:r>
      <w:r>
        <w:t xml:space="preserve">представляемость.</w:t>
      </w:r>
      <w:r>
        <w:rPr>
          <w:spacing w:val="1"/>
        </w:rPr>
        <w:t xml:space="preserve"> </w:t>
      </w:r>
      <w:r>
        <w:t xml:space="preserve">Геометрическая</w:t>
      </w:r>
      <w:r>
        <w:rPr>
          <w:spacing w:val="1"/>
        </w:rPr>
        <w:t xml:space="preserve"> </w:t>
      </w:r>
      <w:r>
        <w:t xml:space="preserve">интерпретация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однослойного</w:t>
      </w:r>
      <w:r>
        <w:rPr>
          <w:spacing w:val="1"/>
        </w:rPr>
        <w:t xml:space="preserve"> </w:t>
      </w:r>
      <w:r>
        <w:t xml:space="preserve">персептрона.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исключающего</w:t>
      </w:r>
      <w:r>
        <w:rPr>
          <w:spacing w:val="1"/>
        </w:rPr>
        <w:t xml:space="preserve"> </w:t>
      </w:r>
      <w:r>
        <w:t xml:space="preserve">ИЛИ.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линейной</w:t>
      </w:r>
      <w:r>
        <w:rPr>
          <w:spacing w:val="1"/>
        </w:rPr>
        <w:t xml:space="preserve"> </w:t>
      </w:r>
      <w:r>
        <w:t xml:space="preserve">разделимости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однослойного</w:t>
      </w:r>
      <w:r>
        <w:rPr>
          <w:spacing w:val="1"/>
        </w:rPr>
        <w:t xml:space="preserve"> </w:t>
      </w:r>
      <w:r>
        <w:t xml:space="preserve">персептрона. Преодоление ограничения линейной разделимости. Обучение однослойного</w:t>
      </w:r>
      <w:r>
        <w:rPr>
          <w:spacing w:val="1"/>
        </w:rPr>
        <w:t xml:space="preserve"> </w:t>
      </w:r>
      <w:r>
        <w:t xml:space="preserve">персептрона. Дельта-правило. Многослойный персептрон: строение и функционирование.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многослойного</w:t>
      </w:r>
      <w:r>
        <w:rPr>
          <w:spacing w:val="1"/>
        </w:rPr>
        <w:t xml:space="preserve"> </w:t>
      </w:r>
      <w:r>
        <w:t xml:space="preserve">персептрона.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многослойного</w:t>
      </w:r>
      <w:r>
        <w:rPr>
          <w:spacing w:val="1"/>
        </w:rPr>
        <w:t xml:space="preserve"> </w:t>
      </w:r>
      <w:r>
        <w:t xml:space="preserve">персептрона.</w:t>
      </w:r>
      <w:r>
        <w:rPr>
          <w:spacing w:val="1"/>
        </w:rPr>
        <w:t xml:space="preserve"> </w:t>
      </w:r>
      <w:r>
        <w:t xml:space="preserve">Процедура</w:t>
      </w:r>
      <w:r>
        <w:rPr>
          <w:spacing w:val="1"/>
        </w:rPr>
        <w:t xml:space="preserve"> </w:t>
      </w:r>
      <w:r>
        <w:t xml:space="preserve">обратного</w:t>
      </w:r>
      <w:r>
        <w:rPr>
          <w:spacing w:val="1"/>
        </w:rPr>
        <w:t xml:space="preserve"> </w:t>
      </w:r>
      <w:r>
        <w:t xml:space="preserve">распространения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персептрона.</w:t>
      </w:r>
      <w:r/>
    </w:p>
    <w:p>
      <w:pPr>
        <w:pStyle w:val="978"/>
        <w:numPr>
          <w:ilvl w:val="0"/>
          <w:numId w:val="17"/>
        </w:numPr>
        <w:ind w:left="1130" w:right="0" w:hanging="300"/>
        <w:jc w:val="both"/>
        <w:spacing w:before="1" w:after="0" w:line="240" w:lineRule="auto"/>
        <w:tabs>
          <w:tab w:val="left" w:pos="1130" w:leader="none"/>
        </w:tabs>
      </w:pPr>
      <w:r>
        <w:t xml:space="preserve">Сети</w:t>
      </w:r>
      <w:r>
        <w:rPr>
          <w:spacing w:val="-5"/>
        </w:rPr>
        <w:t xml:space="preserve"> </w:t>
      </w:r>
      <w:r>
        <w:t xml:space="preserve">Хопфилда.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7"/>
        <w:ind w:left="120" w:right="136" w:firstLine="710"/>
        <w:jc w:val="both"/>
        <w:spacing w:before="76"/>
      </w:pPr>
      <w:r>
        <w:t xml:space="preserve">Понятие</w:t>
      </w:r>
      <w:r>
        <w:rPr>
          <w:spacing w:val="1"/>
        </w:rPr>
        <w:t xml:space="preserve"> </w:t>
      </w:r>
      <w:r>
        <w:t xml:space="preserve">нейронной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обратными</w:t>
      </w:r>
      <w:r>
        <w:rPr>
          <w:spacing w:val="1"/>
        </w:rPr>
        <w:t xml:space="preserve"> </w:t>
      </w:r>
      <w:r>
        <w:t xml:space="preserve">связями,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динамика.</w:t>
      </w:r>
      <w:r>
        <w:rPr>
          <w:spacing w:val="1"/>
        </w:rPr>
        <w:t xml:space="preserve"> </w:t>
      </w:r>
      <w:r>
        <w:t xml:space="preserve">Бинарная</w:t>
      </w:r>
      <w:r>
        <w:rPr>
          <w:spacing w:val="1"/>
        </w:rPr>
        <w:t xml:space="preserve"> </w:t>
      </w:r>
      <w:r>
        <w:t xml:space="preserve">сеть</w:t>
      </w:r>
      <w:r>
        <w:rPr>
          <w:spacing w:val="1"/>
        </w:rPr>
        <w:t xml:space="preserve"> </w:t>
      </w:r>
      <w:r>
        <w:t xml:space="preserve">Хопфилда:</w:t>
      </w:r>
      <w:r>
        <w:rPr>
          <w:spacing w:val="1"/>
        </w:rPr>
        <w:t xml:space="preserve"> </w:t>
      </w:r>
      <w:r>
        <w:t xml:space="preserve">строение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функционирование.</w:t>
      </w:r>
      <w:r>
        <w:rPr>
          <w:spacing w:val="1"/>
        </w:rPr>
        <w:t xml:space="preserve"> </w:t>
      </w:r>
      <w:r>
        <w:t xml:space="preserve">Геометрическая</w:t>
      </w:r>
      <w:r>
        <w:rPr>
          <w:spacing w:val="1"/>
        </w:rPr>
        <w:t xml:space="preserve"> </w:t>
      </w:r>
      <w:r>
        <w:t xml:space="preserve">интерпретация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бинарной сети Хопфилда. Устойчивость бинарной сети Хопфилда. Функция энергии. Сеть</w:t>
      </w:r>
      <w:r>
        <w:rPr>
          <w:spacing w:val="-57"/>
        </w:rPr>
        <w:t xml:space="preserve"> </w:t>
      </w:r>
      <w:r>
        <w:t xml:space="preserve">Хопфилда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ассоциативная</w:t>
      </w:r>
      <w:r>
        <w:rPr>
          <w:spacing w:val="1"/>
        </w:rPr>
        <w:t xml:space="preserve"> </w:t>
      </w:r>
      <w:r>
        <w:t xml:space="preserve">память.</w:t>
      </w:r>
      <w:r>
        <w:rPr>
          <w:spacing w:val="1"/>
        </w:rPr>
        <w:t xml:space="preserve"> </w:t>
      </w:r>
      <w:r>
        <w:t xml:space="preserve">Распознавание</w:t>
      </w:r>
      <w:r>
        <w:rPr>
          <w:spacing w:val="1"/>
        </w:rPr>
        <w:t xml:space="preserve"> </w:t>
      </w:r>
      <w:r>
        <w:t xml:space="preserve">изображений.</w:t>
      </w:r>
      <w:r>
        <w:rPr>
          <w:spacing w:val="1"/>
        </w:rPr>
        <w:t xml:space="preserve"> </w:t>
      </w:r>
      <w:r>
        <w:t xml:space="preserve">Ложные</w:t>
      </w:r>
      <w:r>
        <w:rPr>
          <w:spacing w:val="1"/>
        </w:rPr>
        <w:t xml:space="preserve"> </w:t>
      </w:r>
      <w:r>
        <w:t xml:space="preserve">образы</w:t>
      </w:r>
      <w:r>
        <w:rPr>
          <w:spacing w:val="1"/>
        </w:rPr>
        <w:t xml:space="preserve"> </w:t>
      </w:r>
      <w:r>
        <w:t xml:space="preserve">(химеры).</w:t>
      </w:r>
      <w:r>
        <w:rPr>
          <w:spacing w:val="1"/>
        </w:rPr>
        <w:t xml:space="preserve"> </w:t>
      </w:r>
      <w:r>
        <w:t xml:space="preserve">Емкость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Хопфилда.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Хопфилда.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локальных</w:t>
      </w:r>
      <w:r>
        <w:rPr>
          <w:spacing w:val="1"/>
        </w:rPr>
        <w:t xml:space="preserve"> </w:t>
      </w:r>
      <w:r>
        <w:t xml:space="preserve">минимумов. Непрерывная сеть Хопфилда. Сеть Хопфилда и машина Больцмана. Система,</w:t>
      </w:r>
      <w:r>
        <w:rPr>
          <w:spacing w:val="1"/>
        </w:rPr>
        <w:t xml:space="preserve"> </w:t>
      </w:r>
      <w:r>
        <w:t xml:space="preserve">имитирующая отжиг.</w:t>
      </w:r>
      <w:r>
        <w:rPr>
          <w:spacing w:val="-1"/>
        </w:rPr>
        <w:t xml:space="preserve"> </w:t>
      </w:r>
      <w:r>
        <w:t xml:space="preserve">Статистические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Хопфилда.</w:t>
      </w:r>
      <w:r>
        <w:rPr>
          <w:spacing w:val="-2"/>
        </w:rPr>
        <w:t xml:space="preserve"> </w:t>
      </w:r>
      <w:r>
        <w:t xml:space="preserve">Приложения</w:t>
      </w:r>
      <w:r>
        <w:rPr>
          <w:spacing w:val="-1"/>
        </w:rPr>
        <w:t xml:space="preserve"> </w:t>
      </w:r>
      <w:r>
        <w:t xml:space="preserve">сетей</w:t>
      </w:r>
      <w:r>
        <w:rPr>
          <w:spacing w:val="-1"/>
        </w:rPr>
        <w:t xml:space="preserve"> </w:t>
      </w:r>
      <w:r>
        <w:t xml:space="preserve">Хопфилда.</w:t>
      </w:r>
      <w:r/>
    </w:p>
    <w:p>
      <w:pPr>
        <w:pStyle w:val="978"/>
        <w:numPr>
          <w:ilvl w:val="0"/>
          <w:numId w:val="17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>
        <w:t xml:space="preserve">Сети</w:t>
      </w:r>
      <w:r>
        <w:rPr>
          <w:spacing w:val="-10"/>
        </w:rPr>
        <w:t xml:space="preserve"> </w:t>
      </w:r>
      <w:r>
        <w:t xml:space="preserve">Кохонена.</w:t>
      </w:r>
      <w:r/>
    </w:p>
    <w:p>
      <w:pPr>
        <w:pStyle w:val="977"/>
        <w:ind w:left="120" w:right="140" w:firstLine="710"/>
        <w:jc w:val="both"/>
      </w:pPr>
      <w:r>
        <w:t xml:space="preserve">Задача</w:t>
      </w:r>
      <w:r>
        <w:rPr>
          <w:spacing w:val="1"/>
        </w:rPr>
        <w:t xml:space="preserve"> </w:t>
      </w:r>
      <w:r>
        <w:t xml:space="preserve">классификации,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кластеризации,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Кохонена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виды.</w:t>
      </w:r>
      <w:r>
        <w:rPr>
          <w:spacing w:val="1"/>
        </w:rPr>
        <w:t xml:space="preserve"> </w:t>
      </w:r>
      <w:r>
        <w:t xml:space="preserve">Слой</w:t>
      </w:r>
      <w:r>
        <w:rPr>
          <w:spacing w:val="1"/>
        </w:rPr>
        <w:t xml:space="preserve"> </w:t>
      </w:r>
      <w:r>
        <w:t xml:space="preserve">Кохонена.</w:t>
      </w:r>
      <w:r>
        <w:rPr>
          <w:spacing w:val="1"/>
        </w:rPr>
        <w:t xml:space="preserve"> </w:t>
      </w:r>
      <w:r>
        <w:t xml:space="preserve">Геометрическая</w:t>
      </w:r>
      <w:r>
        <w:rPr>
          <w:spacing w:val="1"/>
        </w:rPr>
        <w:t xml:space="preserve"> </w:t>
      </w:r>
      <w:r>
        <w:t xml:space="preserve">интерпретация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слоя</w:t>
      </w:r>
      <w:r>
        <w:rPr>
          <w:spacing w:val="1"/>
        </w:rPr>
        <w:t xml:space="preserve"> </w:t>
      </w:r>
      <w:r>
        <w:t xml:space="preserve">Кохонена.</w:t>
      </w:r>
      <w:r>
        <w:rPr>
          <w:spacing w:val="1"/>
        </w:rPr>
        <w:t xml:space="preserve"> </w:t>
      </w:r>
      <w:r>
        <w:t xml:space="preserve">Диаграмма</w:t>
      </w:r>
      <w:r>
        <w:rPr>
          <w:spacing w:val="1"/>
        </w:rPr>
        <w:t xml:space="preserve"> </w:t>
      </w:r>
      <w:r>
        <w:t xml:space="preserve">Вороного-Дирихле.</w:t>
      </w:r>
      <w:r>
        <w:rPr>
          <w:spacing w:val="1"/>
        </w:rPr>
        <w:t xml:space="preserve"> </w:t>
      </w:r>
      <w:r>
        <w:t xml:space="preserve">Самоорганизующиеся</w:t>
      </w:r>
      <w:r>
        <w:rPr>
          <w:spacing w:val="1"/>
        </w:rPr>
        <w:t xml:space="preserve"> </w:t>
      </w:r>
      <w:r>
        <w:t xml:space="preserve">карты</w:t>
      </w:r>
      <w:r>
        <w:rPr>
          <w:spacing w:val="1"/>
        </w:rPr>
        <w:t xml:space="preserve"> </w:t>
      </w:r>
      <w:r>
        <w:t xml:space="preserve">Кохонена. Обучение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3"/>
        </w:rPr>
        <w:t xml:space="preserve"> </w:t>
      </w:r>
      <w:r>
        <w:t xml:space="preserve">Кохонена.</w:t>
      </w:r>
      <w:r/>
    </w:p>
    <w:p>
      <w:pPr>
        <w:pStyle w:val="978"/>
        <w:numPr>
          <w:ilvl w:val="0"/>
          <w:numId w:val="17"/>
        </w:numPr>
        <w:ind w:left="1130" w:right="0" w:hanging="300"/>
        <w:jc w:val="both"/>
        <w:spacing w:before="0" w:after="0" w:line="240" w:lineRule="auto"/>
        <w:tabs>
          <w:tab w:val="left" w:pos="1130" w:leader="none"/>
        </w:tabs>
      </w:pPr>
      <w:r>
        <w:t xml:space="preserve">Нейросетевое</w:t>
      </w:r>
      <w:r>
        <w:rPr>
          <w:spacing w:val="-5"/>
        </w:rPr>
        <w:t xml:space="preserve"> </w:t>
      </w:r>
      <w:r>
        <w:t xml:space="preserve">программное</w:t>
      </w:r>
      <w:r>
        <w:rPr>
          <w:spacing w:val="-6"/>
        </w:rPr>
        <w:t xml:space="preserve"> </w:t>
      </w:r>
      <w:r>
        <w:t xml:space="preserve">обеспечение.</w:t>
      </w:r>
      <w:r/>
    </w:p>
    <w:p>
      <w:pPr>
        <w:pStyle w:val="977"/>
        <w:ind w:left="120" w:right="139" w:firstLine="710"/>
        <w:jc w:val="both"/>
      </w:pPr>
      <w:r>
        <w:t xml:space="preserve">Нейросетевое</w:t>
      </w:r>
      <w:r>
        <w:rPr>
          <w:spacing w:val="1"/>
        </w:rPr>
        <w:t xml:space="preserve"> </w:t>
      </w:r>
      <w:r>
        <w:t xml:space="preserve">программное</w:t>
      </w:r>
      <w:r>
        <w:rPr>
          <w:spacing w:val="1"/>
        </w:rPr>
        <w:t xml:space="preserve"> </w:t>
      </w:r>
      <w:r>
        <w:t xml:space="preserve">обеспечение: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Нейропакеты.</w:t>
      </w:r>
      <w:r>
        <w:rPr>
          <w:spacing w:val="1"/>
        </w:rPr>
        <w:t xml:space="preserve"> </w:t>
      </w:r>
      <w:r>
        <w:t xml:space="preserve">Нейронные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аналитических,</w:t>
      </w:r>
      <w:r>
        <w:rPr>
          <w:spacing w:val="1"/>
        </w:rPr>
        <w:t xml:space="preserve"> </w:t>
      </w:r>
      <w:r>
        <w:t xml:space="preserve">статистических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программных комплексах.</w:t>
      </w:r>
      <w:r/>
    </w:p>
    <w:p>
      <w:pPr>
        <w:pStyle w:val="97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8"/>
        <w:ind w:right="135" w:firstLine="710"/>
        <w:jc w:val="both"/>
      </w:pPr>
      <w:r/>
      <w:bookmarkStart w:id="10" w:name="5. Образовательные технологии, используе"/>
      <w:r/>
      <w:bookmarkEnd w:id="10"/>
      <w:r>
        <w:t xml:space="preserve">5. 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7"/>
        <w:ind w:left="120" w:right="130" w:firstLine="568"/>
        <w:jc w:val="both"/>
      </w:pPr>
      <w:r>
        <w:t xml:space="preserve">Математические модели искусственных нейросетей – современная инновационная и</w:t>
      </w:r>
      <w:r>
        <w:rPr>
          <w:spacing w:val="1"/>
        </w:rPr>
        <w:t xml:space="preserve"> </w:t>
      </w:r>
      <w:r>
        <w:t xml:space="preserve">междисциплинарная</w:t>
      </w:r>
      <w:r>
        <w:rPr>
          <w:spacing w:val="1"/>
        </w:rPr>
        <w:t xml:space="preserve"> </w:t>
      </w:r>
      <w:r>
        <w:t xml:space="preserve">дисциплина.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61"/>
        </w:rPr>
        <w:t xml:space="preserve"> </w:t>
      </w:r>
      <w:r>
        <w:t xml:space="preserve">лекционное</w:t>
      </w:r>
      <w:r>
        <w:rPr>
          <w:spacing w:val="1"/>
        </w:rPr>
        <w:t xml:space="preserve"> </w:t>
      </w:r>
      <w:r>
        <w:t xml:space="preserve">изложение с навыками практической работы с нейросетями, в том числе самостоятельной.</w:t>
      </w:r>
      <w:r>
        <w:rPr>
          <w:spacing w:val="-57"/>
        </w:rPr>
        <w:t xml:space="preserve"> </w:t>
      </w:r>
      <w:r>
        <w:rPr>
          <w:i/>
        </w:rPr>
        <w:t xml:space="preserve">Лекции </w:t>
      </w:r>
      <w:r>
        <w:t xml:space="preserve">включают в себя теоретическое изложение современных нейросетевых концепций.</w:t>
      </w:r>
      <w:r>
        <w:rPr>
          <w:spacing w:val="-57"/>
        </w:rPr>
        <w:t xml:space="preserve"> </w:t>
      </w:r>
      <w:r>
        <w:rPr>
          <w:i/>
        </w:rPr>
        <w:t xml:space="preserve">Практические занятия </w:t>
      </w:r>
      <w:r>
        <w:t xml:space="preserve">посвящены изучению современных нейросетевых технологий с</w:t>
      </w:r>
      <w:r>
        <w:rPr>
          <w:spacing w:val="1"/>
        </w:rPr>
        <w:t xml:space="preserve"> </w:t>
      </w:r>
      <w:r>
        <w:t xml:space="preserve">точки зрения практической работы и профессиональной деятельности обучающихся 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особенное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уделяется</w:t>
      </w:r>
      <w:r>
        <w:rPr>
          <w:spacing w:val="1"/>
        </w:rPr>
        <w:t xml:space="preserve"> </w:t>
      </w:r>
      <w:r>
        <w:t xml:space="preserve">возможным приложениям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научной и профессиональной деятельности. Организованные таким образом практические</w:t>
      </w:r>
      <w:r>
        <w:rPr>
          <w:spacing w:val="-57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площадкой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встреч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представителями</w:t>
      </w:r>
      <w:r>
        <w:rPr>
          <w:spacing w:val="1"/>
        </w:rPr>
        <w:t xml:space="preserve"> </w:t>
      </w:r>
      <w:r>
        <w:t xml:space="preserve">российских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зарубежных</w:t>
      </w:r>
      <w:r>
        <w:rPr>
          <w:spacing w:val="1"/>
        </w:rPr>
        <w:t xml:space="preserve"> </w:t>
      </w:r>
      <w:r>
        <w:t xml:space="preserve">компаний,</w:t>
      </w:r>
      <w:r>
        <w:rPr>
          <w:spacing w:val="1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мастер-классов</w:t>
      </w:r>
      <w:r>
        <w:rPr>
          <w:spacing w:val="1"/>
        </w:rPr>
        <w:t xml:space="preserve"> </w:t>
      </w:r>
      <w:r>
        <w:t xml:space="preserve">экспертов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специалистов.</w:t>
      </w:r>
      <w:r>
        <w:rPr>
          <w:spacing w:val="1"/>
        </w:rPr>
        <w:t xml:space="preserve"> </w:t>
      </w:r>
      <w:r>
        <w:rPr>
          <w:i/>
        </w:rPr>
        <w:t xml:space="preserve">Групповые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(зачет)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систематизации знаний и устранению имеющихся сложностей с пониманием материала</w:t>
      </w:r>
      <w:r>
        <w:rPr>
          <w:spacing w:val="1"/>
        </w:rPr>
        <w:t xml:space="preserve"> </w:t>
      </w:r>
      <w:r>
        <w:t xml:space="preserve">общего характера. </w:t>
      </w:r>
      <w:r>
        <w:rPr>
          <w:i/>
        </w:rPr>
        <w:t xml:space="preserve">Индивидуальные консультации </w:t>
      </w:r>
      <w:r>
        <w:t xml:space="preserve">проводятся регулярно для желающих 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-2"/>
        </w:rPr>
        <w:t xml:space="preserve"> </w:t>
      </w:r>
      <w:r>
        <w:t xml:space="preserve">устранения</w:t>
      </w:r>
      <w:r>
        <w:rPr>
          <w:spacing w:val="-1"/>
        </w:rPr>
        <w:t xml:space="preserve"> </w:t>
      </w:r>
      <w:r>
        <w:t xml:space="preserve">имеющихся</w:t>
      </w:r>
      <w:r>
        <w:rPr>
          <w:spacing w:val="-1"/>
        </w:rPr>
        <w:t xml:space="preserve"> </w:t>
      </w:r>
      <w:r>
        <w:t xml:space="preserve">у</w:t>
      </w:r>
      <w:r>
        <w:rPr>
          <w:spacing w:val="-2"/>
        </w:rPr>
        <w:t xml:space="preserve"> </w:t>
      </w:r>
      <w:r>
        <w:t xml:space="preserve">студентов проблем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материалом</w:t>
      </w:r>
      <w:r>
        <w:rPr>
          <w:spacing w:val="2"/>
        </w:rPr>
        <w:t xml:space="preserve"> </w:t>
      </w:r>
      <w:r>
        <w:t xml:space="preserve">частного</w:t>
      </w:r>
      <w:r>
        <w:rPr>
          <w:spacing w:val="-1"/>
        </w:rPr>
        <w:t xml:space="preserve"> </w:t>
      </w:r>
      <w:r>
        <w:t xml:space="preserve">характера.</w:t>
      </w:r>
      <w:r/>
    </w:p>
    <w:p>
      <w:pPr>
        <w:ind w:left="688" w:right="0" w:firstLine="0"/>
        <w:jc w:val="both"/>
        <w:spacing w:before="1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6"/>
        </w:numPr>
        <w:ind w:left="928" w:right="0" w:hanging="240"/>
        <w:jc w:val="both"/>
        <w:spacing w:before="0" w:after="0" w:line="240" w:lineRule="auto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6"/>
        </w:numPr>
        <w:ind w:left="120" w:right="140" w:firstLine="568"/>
        <w:jc w:val="both"/>
        <w:spacing w:before="0" w:after="0" w:line="240" w:lineRule="auto"/>
        <w:tabs>
          <w:tab w:val="left" w:pos="100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120" w:right="135" w:firstLine="568"/>
        <w:jc w:val="both"/>
      </w:pPr>
      <w:r>
        <w:rPr>
          <w:i/>
        </w:rPr>
        <w:t xml:space="preserve">Зачёт</w:t>
      </w:r>
      <w:r>
        <w:rPr>
          <w:i/>
          <w:spacing w:val="23"/>
        </w:rPr>
        <w:t xml:space="preserve"> </w:t>
      </w:r>
      <w:r>
        <w:t xml:space="preserve">целесообразно</w:t>
      </w:r>
      <w:r>
        <w:rPr>
          <w:spacing w:val="24"/>
        </w:rPr>
        <w:t xml:space="preserve"> </w:t>
      </w:r>
      <w:r>
        <w:t xml:space="preserve">проводить</w:t>
      </w:r>
      <w:r>
        <w:rPr>
          <w:spacing w:val="24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устной</w:t>
      </w:r>
      <w:r>
        <w:rPr>
          <w:spacing w:val="24"/>
        </w:rPr>
        <w:t xml:space="preserve"> </w:t>
      </w:r>
      <w:r>
        <w:t xml:space="preserve">форме.</w:t>
      </w:r>
      <w:r>
        <w:rPr>
          <w:spacing w:val="22"/>
        </w:rPr>
        <w:t xml:space="preserve"> </w:t>
      </w:r>
      <w:r>
        <w:t xml:space="preserve">Важно</w:t>
      </w:r>
      <w:r>
        <w:rPr>
          <w:spacing w:val="24"/>
        </w:rPr>
        <w:t xml:space="preserve"> </w:t>
      </w:r>
      <w:r>
        <w:t xml:space="preserve">проверить</w:t>
      </w:r>
      <w:r>
        <w:rPr>
          <w:spacing w:val="23"/>
        </w:rPr>
        <w:t xml:space="preserve"> </w:t>
      </w:r>
      <w:r>
        <w:t xml:space="preserve">у</w:t>
      </w:r>
      <w:r>
        <w:rPr>
          <w:spacing w:val="22"/>
        </w:rPr>
        <w:t xml:space="preserve"> </w:t>
      </w:r>
      <w:r>
        <w:t xml:space="preserve">обучающихся</w:t>
      </w:r>
      <w:r>
        <w:rPr>
          <w:spacing w:val="-58"/>
        </w:rPr>
        <w:t xml:space="preserve"> </w:t>
      </w:r>
      <w:r>
        <w:t xml:space="preserve">не только теоретические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но и практические</w:t>
      </w:r>
      <w:r>
        <w:rPr>
          <w:spacing w:val="1"/>
        </w:rPr>
        <w:t xml:space="preserve"> </w:t>
      </w:r>
      <w:r>
        <w:t xml:space="preserve">навыки применения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нейросетевых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-57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подход.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поощрить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написать</w:t>
      </w:r>
      <w:r>
        <w:rPr>
          <w:spacing w:val="1"/>
        </w:rPr>
        <w:t xml:space="preserve"> </w:t>
      </w:r>
      <w:r>
        <w:t xml:space="preserve">собственную реализацию одной трех основных искусственных нейросетей (персептроны,</w:t>
      </w:r>
      <w:r>
        <w:rPr>
          <w:spacing w:val="1"/>
        </w:rPr>
        <w:t xml:space="preserve"> </w:t>
      </w:r>
      <w:r>
        <w:t xml:space="preserve">сети Хопфилда, сети Кохонена) применительно к какой-либо задаче обработки данных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зачете.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заинтересовать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побудить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2"/>
        </w:rPr>
        <w:t xml:space="preserve"> </w:t>
      </w:r>
      <w:r>
        <w:t xml:space="preserve">современных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-1"/>
        </w:rPr>
        <w:t xml:space="preserve"> </w:t>
      </w:r>
      <w:r>
        <w:t xml:space="preserve">технологий.</w:t>
      </w:r>
      <w:r/>
    </w:p>
    <w:p>
      <w:pPr>
        <w:pStyle w:val="97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8"/>
        <w:ind w:right="135" w:firstLine="710"/>
        <w:jc w:val="both"/>
      </w:pPr>
      <w:r/>
      <w:bookmarkStart w:id="11" w:name="6. Перечень информационных технологий, и"/>
      <w:r/>
      <w:bookmarkEnd w:id="11"/>
      <w:r>
        <w:t xml:space="preserve">6. 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7"/>
        <w:ind w:left="830"/>
        <w:jc w:val="both"/>
        <w:spacing w:before="76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79"/>
        <w:numPr>
          <w:ilvl w:val="1"/>
          <w:numId w:val="16"/>
        </w:numPr>
        <w:ind w:left="120" w:right="130" w:firstLine="71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16"/>
        </w:numPr>
        <w:ind w:left="120" w:right="142" w:firstLine="710"/>
        <w:jc w:val="both"/>
        <w:spacing w:before="0" w:after="0" w:line="240" w:lineRule="auto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97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8"/>
        <w:ind w:right="136" w:firstLine="710"/>
        <w:jc w:val="both"/>
      </w:pPr>
      <w:r/>
      <w:bookmarkStart w:id="12" w:name="7. Перечень основной и дополнительной уч"/>
      <w:r/>
      <w:bookmarkEnd w:id="12"/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77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79"/>
        <w:numPr>
          <w:ilvl w:val="0"/>
          <w:numId w:val="15"/>
        </w:numPr>
        <w:ind w:left="120" w:right="148" w:firstLine="710"/>
        <w:jc w:val="both"/>
        <w:spacing w:before="0" w:after="0" w:line="240" w:lineRule="auto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Галушкин, А. И., Нейрокомпьютеры : учеб.пособие для вузов / А. И. Галушкин.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стереотип. 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 Альянс,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2014, 524c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5"/>
        </w:numPr>
        <w:ind w:left="1099" w:right="0" w:hanging="270"/>
        <w:jc w:val="both"/>
        <w:spacing w:before="0" w:after="0" w:line="240" w:lineRule="auto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Злобин,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К.,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Нейросети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нейрокомпьютеры: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К.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 w:right="3743" w:hanging="710"/>
        <w:jc w:val="both"/>
      </w:pPr>
      <w:r>
        <w:t xml:space="preserve">Злобин, В. Н. Ручкин, СПб., БХВ-Петербург, 2011, 252c</w:t>
      </w:r>
      <w:r>
        <w:rPr>
          <w:spacing w:val="-58"/>
        </w:rPr>
        <w:t xml:space="preserve"> </w:t>
      </w:r>
      <w:r>
        <w:t xml:space="preserve">б)</w:t>
      </w:r>
      <w:r>
        <w:rPr>
          <w:spacing w:val="-5"/>
        </w:rPr>
        <w:t xml:space="preserve"> </w:t>
      </w:r>
      <w:r>
        <w:t xml:space="preserve">дополнительная:</w:t>
      </w:r>
      <w:r/>
    </w:p>
    <w:p>
      <w:pPr>
        <w:pStyle w:val="979"/>
        <w:numPr>
          <w:ilvl w:val="0"/>
          <w:numId w:val="14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Уоссермен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Нейрокомпьютерная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1992.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4"/>
        </w:numPr>
        <w:ind w:left="120" w:right="139" w:firstLine="710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Тарков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Нейрокомпьютерные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Интернет-университет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 2006.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4"/>
        </w:numPr>
        <w:ind w:left="120" w:right="144" w:firstLine="710"/>
        <w:jc w:val="both"/>
        <w:spacing w:before="0" w:after="0" w:line="240" w:lineRule="auto"/>
        <w:tabs>
          <w:tab w:val="left" w:pos="1132" w:leader="none"/>
        </w:tabs>
        <w:rPr>
          <w:sz w:val="24"/>
        </w:rPr>
      </w:pPr>
      <w:r>
        <w:rPr>
          <w:sz w:val="24"/>
        </w:rPr>
        <w:t xml:space="preserve">Короткин,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учеб.пособие, Ярославль, ЯрГУ, 2000, 54c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4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Барский, А. Б., Нейронные сети : распознавание, управление, принятие решений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Барский,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Финансы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статистика,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2004,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175c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4"/>
        </w:numPr>
        <w:ind w:left="120" w:right="140" w:firstLine="710"/>
        <w:jc w:val="both"/>
        <w:spacing w:before="0" w:after="0" w:line="240" w:lineRule="auto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Ануфриенко, С. Е., Коновалов, Е.В. Нейронные модели на основе импульсного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нейрона : учеб.пособие для вузов / С. Е. Ануфриенко, Коновалов Е.В.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2012, 77c</w:t>
      </w:r>
      <w:r>
        <w:rPr>
          <w:sz w:val="24"/>
        </w:rPr>
      </w:r>
      <w:r>
        <w:rPr>
          <w:sz w:val="24"/>
        </w:rPr>
      </w:r>
    </w:p>
    <w:p>
      <w:pPr>
        <w:ind w:left="825" w:right="391" w:firstLine="0"/>
        <w:jc w:val="both"/>
        <w:spacing w:before="0" w:after="0" w:line="240" w:lineRule="auto"/>
        <w:tabs>
          <w:tab w:val="left" w:pos="1091" w:leader="none"/>
        </w:tabs>
      </w:pPr>
      <w:r>
        <w:rPr>
          <w:color w:val="000000" w:themeColor="text1"/>
          <w:sz w:val="24"/>
          <w:highlight w:val="none"/>
          <w:u w:val="none"/>
        </w:rPr>
        <w:t xml:space="preserve">6. </w:t>
      </w:r>
      <w:hyperlink r:id="rId15" w:tooltip="javascript:" w:history="1">
        <w:r>
          <w:rPr>
            <w:rStyle w:val="95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Ануфриенко С. Е. Нейронные модели на основе импульсного нейрона [Электронный ресурс]: учеб. пособие для вузов. / С. Е. Ануфриенко; Яросл. гос. ун-т им. П. Г. Демидова, Науч. -метод. совет ун-та - Ярославль: ЯрГУ, 2012. - 80 с.</w:t>
        </w:r>
      </w:hyperlink>
      <w:r>
        <w:rPr>
          <w:color w:val="000000" w:themeColor="text1"/>
          <w:sz w:val="24"/>
          <w:highlight w:val="none"/>
          <w:u w:val="none"/>
        </w:rPr>
        <w:t xml:space="preserve"> </w:t>
      </w:r>
      <w:r>
        <w:rPr>
          <w:color w:val="000000" w:themeColor="text1"/>
          <w:sz w:val="24"/>
          <w:szCs w:val="24"/>
          <w:u w:val="none"/>
        </w:rPr>
      </w:r>
      <w:r/>
    </w:p>
    <w:p>
      <w:pPr>
        <w:ind w:left="825" w:right="391" w:firstLine="0"/>
        <w:jc w:val="both"/>
        <w:spacing w:before="0" w:after="0" w:line="240" w:lineRule="auto"/>
        <w:tabs>
          <w:tab w:val="left" w:pos="1091" w:leader="none"/>
        </w:tabs>
        <w:rPr>
          <w:color w:val="000000" w:themeColor="text1"/>
          <w:highlight w:val="none"/>
        </w:rPr>
      </w:pPr>
      <w:r>
        <w:rPr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highlight w:val="none"/>
          <w:u w:val="none"/>
        </w:rPr>
      </w:r>
      <w:hyperlink r:id="rId16" w:tooltip="http://www.lib.uniyar.ac.ru/edocs/iuni/20120402.pdf" w:history="1">
        <w:r>
          <w:rPr>
            <w:rStyle w:val="955"/>
            <w:color w:val="000000" w:themeColor="text1"/>
            <w:sz w:val="24"/>
            <w:highlight w:val="none"/>
          </w:rPr>
          <w:t xml:space="preserve">http://www.lib.uniyar.ac.ru/edocs/iuni/20120402.pdf</w:t>
        </w:r>
        <w:r>
          <w:rPr>
            <w:rStyle w:val="955"/>
            <w:color w:val="000000" w:themeColor="text1"/>
            <w:sz w:val="24"/>
            <w:highlight w:val="none"/>
          </w:rPr>
        </w:r>
        <w:r>
          <w:rPr>
            <w:rStyle w:val="955"/>
            <w:color w:val="000000" w:themeColor="text1"/>
            <w:sz w:val="24"/>
            <w:highlight w:val="none"/>
          </w:rPr>
        </w:r>
      </w:hyperlink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138" w:firstLine="0"/>
        <w:jc w:val="both"/>
        <w:spacing w:before="0" w:after="0" w:line="240" w:lineRule="auto"/>
        <w:tabs>
          <w:tab w:val="left" w:pos="110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/>
        <w:jc w:val="both"/>
        <w:spacing w:before="1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977"/>
        <w:ind w:left="830" w:right="1952"/>
        <w:jc w:val="both"/>
      </w:pPr>
      <w:r>
        <w:t xml:space="preserve">Электронно-библиотечная система «Юрайт»( https://urait.ru/</w:t>
      </w:r>
      <w:r>
        <w:rPr>
          <w:spacing w:val="1"/>
        </w:rPr>
        <w:t xml:space="preserve"> </w:t>
      </w:r>
      <w:r>
        <w:t xml:space="preserve">).</w:t>
      </w:r>
      <w:r>
        <w:rPr>
          <w:spacing w:val="1"/>
        </w:rPr>
        <w:t xml:space="preserve"> </w:t>
      </w:r>
      <w:r>
        <w:t xml:space="preserve">Электронно-библиотечная</w:t>
      </w:r>
      <w:r>
        <w:rPr>
          <w:spacing w:val="-6"/>
        </w:rPr>
        <w:t xml:space="preserve"> </w:t>
      </w:r>
      <w:r>
        <w:t xml:space="preserve">система</w:t>
      </w:r>
      <w:r>
        <w:rPr>
          <w:spacing w:val="-8"/>
        </w:rPr>
        <w:t xml:space="preserve"> </w:t>
      </w:r>
      <w:r>
        <w:t xml:space="preserve">«Лань»(</w:t>
      </w:r>
      <w:r>
        <w:rPr>
          <w:spacing w:val="-7"/>
        </w:rPr>
        <w:t xml:space="preserve"> </w:t>
      </w:r>
      <w:r>
        <w:t xml:space="preserve">https://e.lanbook.com/).</w:t>
      </w:r>
      <w:r/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8"/>
        <w:numPr>
          <w:ilvl w:val="0"/>
          <w:numId w:val="13"/>
        </w:numPr>
        <w:ind w:left="120" w:right="134" w:firstLine="710"/>
        <w:jc w:val="both"/>
        <w:spacing w:before="217" w:after="0" w:line="240" w:lineRule="auto"/>
        <w:tabs>
          <w:tab w:val="left" w:pos="1070" w:leader="none"/>
        </w:tabs>
      </w:pPr>
      <w:r/>
      <w:bookmarkStart w:id="13" w:name="8. Материально-техническая база, необход"/>
      <w:r/>
      <w:bookmarkEnd w:id="13"/>
      <w:r/>
      <w:bookmarkStart w:id="14" w:name="8. Материально-техническая база, необход"/>
      <w:r/>
      <w:bookmarkEnd w:id="14"/>
      <w:r>
        <w:t xml:space="preserve">М</w:t>
      </w:r>
      <w:r>
        <w:t xml:space="preserve">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9"/>
        <w:numPr>
          <w:ilvl w:val="0"/>
          <w:numId w:val="12"/>
        </w:numPr>
        <w:ind w:left="840" w:right="0" w:hanging="360"/>
        <w:jc w:val="both"/>
        <w:spacing w:before="0" w:after="0" w:line="294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120" w:right="144" w:firstLine="710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979"/>
        <w:numPr>
          <w:ilvl w:val="1"/>
          <w:numId w:val="12"/>
        </w:numPr>
        <w:ind w:left="969" w:right="0" w:hanging="140"/>
        <w:jc w:val="both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12"/>
        </w:numPr>
        <w:ind w:left="120" w:right="142" w:firstLine="710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77"/>
        <w:ind w:left="120" w:right="13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77"/>
        <w:ind w:left="12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77"/>
        <w:ind w:left="120" w:right="13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(семинаров)–</w:t>
      </w:r>
      <w:r>
        <w:rPr>
          <w:spacing w:val="60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  <w:r/>
    </w:p>
    <w:p>
      <w:pPr>
        <w:pStyle w:val="979"/>
        <w:numPr>
          <w:ilvl w:val="0"/>
          <w:numId w:val="12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  <w:r>
        <w:rPr>
          <w:sz w:val="24"/>
        </w:rPr>
      </w:r>
    </w:p>
    <w:p>
      <w:pPr>
        <w:pStyle w:val="977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8"/>
        <w:ind w:left="830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77"/>
        <w:ind w:left="830"/>
        <w:tabs>
          <w:tab w:val="left" w:pos="5978" w:leader="none"/>
          <w:tab w:val="left" w:pos="7353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4"/>
        </w:rPr>
        <w:t xml:space="preserve"> </w:t>
      </w:r>
      <w:r>
        <w:t xml:space="preserve">компьютерных</w:t>
      </w:r>
      <w:r>
        <w:rPr>
          <w:spacing w:val="-3"/>
        </w:rPr>
        <w:t xml:space="preserve"> </w:t>
      </w:r>
      <w:r>
        <w:t xml:space="preserve">сетей,</w:t>
      </w:r>
      <w:r>
        <w:rPr>
          <w:spacing w:val="-3"/>
        </w:rPr>
        <w:t xml:space="preserve"> </w:t>
      </w:r>
      <w:r>
        <w:t xml:space="preserve">к.ф.-м.н.</w:t>
        <w:tab/>
      </w:r>
      <w:r>
        <w:rPr>
          <w:u w:val="single"/>
        </w:rPr>
        <w:t xml:space="preserve"> </w:t>
        <w:tab/>
      </w:r>
      <w:r/>
    </w:p>
    <w:p>
      <w:pPr>
        <w:pStyle w:val="977"/>
        <w:spacing w:before="10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977"/>
        <w:ind w:left="445"/>
      </w:pPr>
      <w:r>
        <w:t xml:space="preserve">Е.В.Коновалов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7354" w:space="40"/>
            <w:col w:w="2216" w:space="0"/>
          </w:cols>
          <w:docGrid w:linePitch="360"/>
        </w:sectPr>
      </w:pPr>
      <w:r/>
      <w:r/>
    </w:p>
    <w:p>
      <w:pPr>
        <w:pStyle w:val="978"/>
        <w:ind w:left="0" w:right="13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0" w:right="130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«Математические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модели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искусственных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нейросетей»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7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78"/>
        <w:ind w:left="716" w:right="2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572" w:right="871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7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78"/>
        <w:numPr>
          <w:ilvl w:val="1"/>
          <w:numId w:val="13"/>
        </w:numPr>
        <w:ind w:left="1582" w:right="885" w:firstLine="516"/>
        <w:jc w:val="left"/>
        <w:spacing w:before="0" w:after="0" w:line="240" w:lineRule="auto"/>
        <w:tabs>
          <w:tab w:val="left" w:pos="233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5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7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78"/>
        <w:numPr>
          <w:ilvl w:val="2"/>
          <w:numId w:val="13"/>
        </w:numPr>
        <w:ind w:left="2640" w:right="1943" w:hanging="138"/>
        <w:jc w:val="left"/>
        <w:spacing w:before="0" w:after="0" w:line="240" w:lineRule="auto"/>
        <w:tabs>
          <w:tab w:val="left" w:pos="2862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97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738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Тест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дисциплины.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830" w:right="0" w:firstLine="0"/>
        <w:jc w:val="left"/>
        <w:spacing w:before="0"/>
        <w:rPr>
          <w:b/>
          <w:sz w:val="24"/>
        </w:rPr>
      </w:pPr>
      <w:r>
        <w:rPr>
          <w:b/>
          <w:sz w:val="24"/>
          <w:u w:val="single"/>
        </w:rPr>
        <w:t xml:space="preserve">Проверка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сформированности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компетенции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ПК-1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ind w:left="830"/>
      </w:pPr>
      <w:r>
        <w:t xml:space="preserve">(правильные</w:t>
      </w:r>
      <w:r>
        <w:rPr>
          <w:spacing w:val="-5"/>
        </w:rPr>
        <w:t xml:space="preserve"> </w:t>
      </w:r>
      <w:r>
        <w:t xml:space="preserve">ответы</w:t>
      </w:r>
      <w:r>
        <w:rPr>
          <w:spacing w:val="-4"/>
        </w:rPr>
        <w:t xml:space="preserve"> </w:t>
      </w:r>
      <w:r>
        <w:t xml:space="preserve">подчеркнуты)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11"/>
        </w:numPr>
        <w:ind w:left="830" w:right="2739" w:firstLine="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относится…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обучению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 w:right="4771"/>
      </w:pPr>
      <w:r>
        <w:t xml:space="preserve">б)</w:t>
      </w:r>
      <w:r>
        <w:rPr>
          <w:spacing w:val="29"/>
        </w:rPr>
        <w:t xml:space="preserve"> </w:t>
      </w:r>
      <w:r>
        <w:t xml:space="preserve">способность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обобщению данных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3"/>
        </w:rPr>
        <w:t xml:space="preserve"> </w:t>
      </w:r>
      <w:r>
        <w:rPr>
          <w:u w:val="single"/>
        </w:rPr>
        <w:t xml:space="preserve">безошибочная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работа</w:t>
      </w:r>
      <w:r/>
    </w:p>
    <w:p>
      <w:pPr>
        <w:pStyle w:val="977"/>
        <w:ind w:left="830"/>
      </w:pPr>
      <w:r>
        <w:t xml:space="preserve">г)</w:t>
      </w:r>
      <w:r>
        <w:rPr>
          <w:spacing w:val="51"/>
        </w:rPr>
        <w:t xml:space="preserve"> </w:t>
      </w:r>
      <w:r>
        <w:t xml:space="preserve">абстрагирование от</w:t>
      </w:r>
      <w:r>
        <w:rPr>
          <w:spacing w:val="-4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11"/>
        </w:numPr>
        <w:ind w:left="830" w:right="3257" w:firstLine="0"/>
        <w:jc w:val="left"/>
        <w:spacing w:before="1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 типичным нейросетевым задачам не относится…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48"/>
          <w:sz w:val="24"/>
        </w:rPr>
        <w:t xml:space="preserve"> </w:t>
      </w:r>
      <w:r>
        <w:rPr>
          <w:sz w:val="24"/>
          <w:u w:val="single"/>
        </w:rPr>
        <w:t xml:space="preserve">решение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дифференциальных уравнений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/>
      </w:pPr>
      <w:r>
        <w:t xml:space="preserve">б)</w:t>
      </w:r>
      <w:r>
        <w:rPr>
          <w:spacing w:val="27"/>
        </w:rPr>
        <w:t xml:space="preserve"> </w:t>
      </w:r>
      <w:r>
        <w:t xml:space="preserve">распознавание изображений</w:t>
      </w:r>
      <w:r/>
    </w:p>
    <w:p>
      <w:pPr>
        <w:pStyle w:val="977"/>
        <w:ind w:left="830" w:right="5103"/>
      </w:pPr>
      <w:r>
        <w:t xml:space="preserve">в)</w:t>
      </w:r>
      <w:r>
        <w:rPr>
          <w:spacing w:val="36"/>
        </w:rPr>
        <w:t xml:space="preserve"> </w:t>
      </w:r>
      <w:r>
        <w:t xml:space="preserve">реализация</w:t>
      </w:r>
      <w:r>
        <w:rPr>
          <w:spacing w:val="-3"/>
        </w:rPr>
        <w:t xml:space="preserve"> </w:t>
      </w:r>
      <w:r>
        <w:t xml:space="preserve">логических</w:t>
      </w:r>
      <w:r>
        <w:rPr>
          <w:spacing w:val="-2"/>
        </w:rPr>
        <w:t xml:space="preserve"> </w:t>
      </w:r>
      <w:r>
        <w:t xml:space="preserve">функций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7"/>
        </w:rPr>
        <w:t xml:space="preserve"> </w:t>
      </w:r>
      <w:r>
        <w:t xml:space="preserve">кластеризация данных</w:t>
      </w:r>
      <w:r/>
    </w:p>
    <w:p>
      <w:pPr>
        <w:pStyle w:val="97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9"/>
        <w:numPr>
          <w:ilvl w:val="0"/>
          <w:numId w:val="11"/>
        </w:numPr>
        <w:ind w:left="830" w:right="3708" w:firstLine="0"/>
        <w:jc w:val="left"/>
        <w:spacing w:before="0" w:after="0" w:line="240" w:lineRule="auto"/>
        <w:tabs>
          <w:tab w:val="left" w:pos="1070" w:leader="none"/>
          <w:tab w:val="left" w:pos="492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мозге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  <w:u w:val="single"/>
        </w:rPr>
        <w:tab/>
      </w:r>
      <w:r>
        <w:rPr>
          <w:sz w:val="24"/>
        </w:rPr>
        <w:t xml:space="preserve">нейронов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одного миллиона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 w:right="6799"/>
      </w:pPr>
      <w:r>
        <w:t xml:space="preserve">б)</w:t>
      </w:r>
      <w:r>
        <w:rPr>
          <w:spacing w:val="22"/>
        </w:rPr>
        <w:t xml:space="preserve"> </w:t>
      </w:r>
      <w:r>
        <w:rPr>
          <w:u w:val="single"/>
        </w:rPr>
        <w:t xml:space="preserve">ста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миллиардов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61"/>
        </w:rPr>
        <w:t xml:space="preserve"> </w:t>
      </w:r>
      <w:r>
        <w:t xml:space="preserve">ста миллионов</w:t>
      </w:r>
      <w:r>
        <w:rPr>
          <w:spacing w:val="1"/>
        </w:rPr>
        <w:t xml:space="preserve"> </w:t>
      </w:r>
      <w:r>
        <w:t xml:space="preserve">г)</w:t>
      </w:r>
      <w:r>
        <w:rPr>
          <w:spacing w:val="56"/>
        </w:rPr>
        <w:t xml:space="preserve"> </w:t>
      </w:r>
      <w:r>
        <w:t xml:space="preserve">десяти</w:t>
      </w:r>
      <w:r>
        <w:rPr>
          <w:spacing w:val="1"/>
        </w:rPr>
        <w:t xml:space="preserve"> </w:t>
      </w:r>
      <w:r>
        <w:t xml:space="preserve">тысяч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11"/>
        </w:numPr>
        <w:ind w:left="830" w:right="1325" w:firstLine="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Важнейшая особенность биологических нейронов – их способность…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делиться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/>
      </w:pPr>
      <w:r>
        <w:t xml:space="preserve">б)</w:t>
      </w:r>
      <w:r>
        <w:rPr>
          <w:spacing w:val="30"/>
        </w:rPr>
        <w:t xml:space="preserve"> </w:t>
      </w:r>
      <w:r>
        <w:t xml:space="preserve">перемещаться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теле</w:t>
      </w:r>
      <w:r>
        <w:rPr>
          <w:spacing w:val="-1"/>
        </w:rPr>
        <w:t xml:space="preserve"> </w:t>
      </w:r>
      <w:r>
        <w:t xml:space="preserve">человека</w:t>
      </w:r>
      <w:r/>
    </w:p>
    <w:p>
      <w:pPr>
        <w:pStyle w:val="977"/>
        <w:ind w:left="830" w:right="3964"/>
      </w:pPr>
      <w:r>
        <w:t xml:space="preserve">в)</w:t>
      </w:r>
      <w:r>
        <w:rPr>
          <w:spacing w:val="34"/>
        </w:rPr>
        <w:t xml:space="preserve"> </w:t>
      </w:r>
      <w:r>
        <w:rPr>
          <w:u w:val="single"/>
        </w:rPr>
        <w:t xml:space="preserve">генерировать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электрохимический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импульс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7"/>
        </w:rPr>
        <w:t xml:space="preserve"> </w:t>
      </w:r>
      <w:r>
        <w:t xml:space="preserve">разрушаться с</w:t>
      </w:r>
      <w:r>
        <w:rPr>
          <w:spacing w:val="-2"/>
        </w:rPr>
        <w:t xml:space="preserve"> </w:t>
      </w:r>
      <w:r>
        <w:t xml:space="preserve">течением</w:t>
      </w:r>
      <w:r>
        <w:rPr>
          <w:spacing w:val="1"/>
        </w:rPr>
        <w:t xml:space="preserve"> </w:t>
      </w:r>
      <w:r>
        <w:t xml:space="preserve">времени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11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Синапс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это…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/>
      </w:pPr>
      <w:r>
        <w:t xml:space="preserve">а)</w:t>
      </w:r>
      <w:r>
        <w:rPr>
          <w:spacing w:val="47"/>
        </w:rPr>
        <w:t xml:space="preserve"> </w:t>
      </w:r>
      <w:r>
        <w:t xml:space="preserve">один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отделов</w:t>
      </w:r>
      <w:r>
        <w:rPr>
          <w:spacing w:val="-1"/>
        </w:rPr>
        <w:t xml:space="preserve"> </w:t>
      </w:r>
      <w:r>
        <w:t xml:space="preserve">головного</w:t>
      </w:r>
      <w:r>
        <w:rPr>
          <w:spacing w:val="-2"/>
        </w:rPr>
        <w:t xml:space="preserve"> </w:t>
      </w:r>
      <w:r>
        <w:t xml:space="preserve">мозга</w:t>
      </w:r>
      <w:r/>
    </w:p>
    <w:p>
      <w:pPr>
        <w:pStyle w:val="977"/>
        <w:ind w:left="830" w:right="2455"/>
      </w:pPr>
      <w:r>
        <w:t xml:space="preserve">б)</w:t>
      </w:r>
      <w:r>
        <w:rPr>
          <w:spacing w:val="27"/>
        </w:rPr>
        <w:t xml:space="preserve"> </w:t>
      </w:r>
      <w:r>
        <w:rPr>
          <w:u w:val="single"/>
        </w:rPr>
        <w:t xml:space="preserve">место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контакта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одного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биологического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нейрона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другим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4"/>
        </w:rPr>
        <w:t xml:space="preserve"> </w:t>
      </w:r>
      <w:r>
        <w:t xml:space="preserve">имя древнегреческого</w:t>
      </w:r>
      <w:r>
        <w:rPr>
          <w:spacing w:val="1"/>
        </w:rPr>
        <w:t xml:space="preserve"> </w:t>
      </w:r>
      <w:r>
        <w:t xml:space="preserve">бога</w:t>
      </w:r>
      <w:r/>
    </w:p>
    <w:p>
      <w:pPr>
        <w:pStyle w:val="977"/>
        <w:ind w:left="830"/>
        <w:spacing w:before="1"/>
      </w:pPr>
      <w:r>
        <w:t xml:space="preserve">г)</w:t>
      </w:r>
      <w:r>
        <w:rPr>
          <w:spacing w:val="53"/>
        </w:rPr>
        <w:t xml:space="preserve"> </w:t>
      </w:r>
      <w:r>
        <w:t xml:space="preserve">производная</w:t>
      </w:r>
      <w:r>
        <w:rPr>
          <w:spacing w:val="1"/>
        </w:rPr>
        <w:t xml:space="preserve"> </w:t>
      </w:r>
      <w:r>
        <w:t xml:space="preserve">синуса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9"/>
        <w:numPr>
          <w:ilvl w:val="0"/>
          <w:numId w:val="11"/>
        </w:numPr>
        <w:ind w:left="830" w:right="3016" w:firstLine="0"/>
        <w:jc w:val="both"/>
        <w:spacing w:before="76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 основным нейросетевым технологиям не относят…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персептроны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 w:right="6738"/>
        <w:jc w:val="both"/>
      </w:pPr>
      <w:r>
        <w:t xml:space="preserve">б)   сети Кохонена</w:t>
      </w:r>
      <w:r>
        <w:rPr>
          <w:spacing w:val="1"/>
        </w:rPr>
        <w:t xml:space="preserve"> </w:t>
      </w:r>
      <w:r>
        <w:t xml:space="preserve">в)</w:t>
      </w:r>
      <w:r>
        <w:rPr>
          <w:spacing w:val="60"/>
        </w:rPr>
        <w:t xml:space="preserve"> </w:t>
      </w:r>
      <w:r>
        <w:t xml:space="preserve">сети Хопфилда</w:t>
      </w:r>
      <w:r>
        <w:rPr>
          <w:spacing w:val="1"/>
        </w:rPr>
        <w:t xml:space="preserve"> </w:t>
      </w:r>
      <w:r>
        <w:t xml:space="preserve">г)</w:t>
      </w:r>
      <w:r>
        <w:rPr>
          <w:spacing w:val="45"/>
        </w:rPr>
        <w:t xml:space="preserve"> </w:t>
      </w:r>
      <w:r>
        <w:rPr>
          <w:u w:val="single"/>
        </w:rPr>
        <w:t xml:space="preserve">сети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Эйнштейна</w:t>
      </w:r>
      <w:r/>
    </w:p>
    <w:p>
      <w:pPr>
        <w:pStyle w:val="97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79"/>
        <w:numPr>
          <w:ilvl w:val="0"/>
          <w:numId w:val="11"/>
        </w:numPr>
        <w:ind w:left="120" w:right="145" w:firstLine="710"/>
        <w:jc w:val="left"/>
        <w:spacing w:before="90" w:after="0" w:line="24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исключающего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том,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однослойный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персептрон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может…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 w:right="3265"/>
      </w:pPr>
      <w:r>
        <w:t xml:space="preserve">а)</w:t>
      </w:r>
      <w:r>
        <w:rPr>
          <w:spacing w:val="42"/>
        </w:rPr>
        <w:t xml:space="preserve"> </w:t>
      </w:r>
      <w:r>
        <w:t xml:space="preserve">сделать</w:t>
      </w:r>
      <w:r>
        <w:rPr>
          <w:spacing w:val="-2"/>
        </w:rPr>
        <w:t xml:space="preserve"> </w:t>
      </w:r>
      <w:r>
        <w:t xml:space="preserve">выбор</w:t>
      </w:r>
      <w:r>
        <w:rPr>
          <w:spacing w:val="-4"/>
        </w:rPr>
        <w:t xml:space="preserve"> </w:t>
      </w:r>
      <w:r>
        <w:t xml:space="preserve">между</w:t>
      </w:r>
      <w:r>
        <w:rPr>
          <w:spacing w:val="-4"/>
        </w:rPr>
        <w:t xml:space="preserve"> </w:t>
      </w:r>
      <w:r>
        <w:t xml:space="preserve">двумя</w:t>
      </w:r>
      <w:r>
        <w:rPr>
          <w:spacing w:val="-3"/>
        </w:rPr>
        <w:t xml:space="preserve"> </w:t>
      </w:r>
      <w:r>
        <w:t xml:space="preserve">своими</w:t>
      </w:r>
      <w:r>
        <w:rPr>
          <w:spacing w:val="-4"/>
        </w:rPr>
        <w:t xml:space="preserve"> </w:t>
      </w:r>
      <w:r>
        <w:t xml:space="preserve">состояниями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33"/>
        </w:rPr>
        <w:t xml:space="preserve"> </w:t>
      </w:r>
      <w:r>
        <w:rPr>
          <w:u w:val="single"/>
        </w:rPr>
        <w:t xml:space="preserve">реализовать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логическую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функцию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XOR</w:t>
      </w:r>
      <w:r/>
    </w:p>
    <w:p>
      <w:pPr>
        <w:pStyle w:val="977"/>
        <w:ind w:left="830" w:right="5103"/>
      </w:pPr>
      <w:r>
        <w:t xml:space="preserve">в)</w:t>
      </w:r>
      <w:r>
        <w:rPr>
          <w:spacing w:val="37"/>
        </w:rPr>
        <w:t xml:space="preserve"> </w:t>
      </w:r>
      <w:r>
        <w:t xml:space="preserve">прийти в</w:t>
      </w:r>
      <w:r>
        <w:rPr>
          <w:spacing w:val="-5"/>
        </w:rPr>
        <w:t xml:space="preserve"> </w:t>
      </w:r>
      <w:r>
        <w:t xml:space="preserve">устойчивое состояние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8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лица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11"/>
        </w:numPr>
        <w:ind w:left="830" w:right="1062" w:firstLine="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Процедура обратного распространения ошибки – это алгоритм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однослойного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персептрона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/>
      </w:pPr>
      <w:r>
        <w:t xml:space="preserve">б)</w:t>
      </w:r>
      <w:r>
        <w:rPr>
          <w:spacing w:val="30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Хэмминга</w:t>
      </w:r>
      <w:r/>
    </w:p>
    <w:p>
      <w:pPr>
        <w:pStyle w:val="977"/>
        <w:ind w:left="830" w:right="5438"/>
      </w:pPr>
      <w:r>
        <w:t xml:space="preserve">в)</w:t>
      </w:r>
      <w:r>
        <w:rPr>
          <w:spacing w:val="35"/>
        </w:rPr>
        <w:t xml:space="preserve"> </w:t>
      </w:r>
      <w:r>
        <w:rPr>
          <w:u w:val="single"/>
        </w:rPr>
        <w:t xml:space="preserve">многослойного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персептрона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8"/>
        </w:rPr>
        <w:t xml:space="preserve"> </w:t>
      </w:r>
      <w:r>
        <w:t xml:space="preserve">карт</w:t>
      </w:r>
      <w:r>
        <w:rPr>
          <w:spacing w:val="-1"/>
        </w:rPr>
        <w:t xml:space="preserve"> </w:t>
      </w:r>
      <w:r>
        <w:t xml:space="preserve">Кохонена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11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Нейрокомпьютер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это…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/>
      </w:pPr>
      <w:r>
        <w:t xml:space="preserve">а)</w:t>
      </w:r>
      <w:r>
        <w:rPr>
          <w:spacing w:val="46"/>
        </w:rPr>
        <w:t xml:space="preserve"> </w:t>
      </w:r>
      <w:r>
        <w:t xml:space="preserve">один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видов</w:t>
      </w:r>
      <w:r>
        <w:rPr>
          <w:spacing w:val="-2"/>
        </w:rPr>
        <w:t xml:space="preserve"> </w:t>
      </w:r>
      <w:r>
        <w:t xml:space="preserve">цифрового</w:t>
      </w:r>
      <w:r>
        <w:rPr>
          <w:spacing w:val="-2"/>
        </w:rPr>
        <w:t xml:space="preserve"> </w:t>
      </w:r>
      <w:r>
        <w:t xml:space="preserve">компьютера</w:t>
      </w:r>
      <w:r/>
    </w:p>
    <w:p>
      <w:pPr>
        <w:pStyle w:val="977"/>
        <w:ind w:left="830"/>
      </w:pPr>
      <w:r>
        <w:t xml:space="preserve">б)</w:t>
      </w:r>
      <w:r>
        <w:rPr>
          <w:spacing w:val="28"/>
        </w:rPr>
        <w:t xml:space="preserve"> </w:t>
      </w:r>
      <w:r>
        <w:t xml:space="preserve">другое</w:t>
      </w:r>
      <w:r>
        <w:rPr>
          <w:spacing w:val="-2"/>
        </w:rPr>
        <w:t xml:space="preserve"> </w:t>
      </w:r>
      <w:r>
        <w:t xml:space="preserve">название</w:t>
      </w:r>
      <w:r>
        <w:rPr>
          <w:spacing w:val="-2"/>
        </w:rPr>
        <w:t xml:space="preserve"> </w:t>
      </w:r>
      <w:r>
        <w:t xml:space="preserve">головного</w:t>
      </w:r>
      <w:r>
        <w:rPr>
          <w:spacing w:val="-2"/>
        </w:rPr>
        <w:t xml:space="preserve"> </w:t>
      </w:r>
      <w:r>
        <w:t xml:space="preserve">мозга</w:t>
      </w:r>
      <w:r>
        <w:rPr>
          <w:spacing w:val="-2"/>
        </w:rPr>
        <w:t xml:space="preserve"> </w:t>
      </w:r>
      <w:r>
        <w:t xml:space="preserve">человека</w:t>
      </w:r>
      <w:r/>
    </w:p>
    <w:p>
      <w:pPr>
        <w:pStyle w:val="977"/>
        <w:ind w:left="120" w:right="263" w:firstLine="710"/>
      </w:pPr>
      <w:r>
        <w:t xml:space="preserve">в)</w:t>
      </w:r>
      <w:r>
        <w:rPr>
          <w:spacing w:val="34"/>
        </w:rPr>
        <w:t xml:space="preserve"> </w:t>
      </w:r>
      <w:r>
        <w:rPr>
          <w:u w:val="single"/>
        </w:rPr>
        <w:t xml:space="preserve">устройство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переработки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информации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основе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принципов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работы</w:t>
      </w:r>
      <w:r>
        <w:rPr>
          <w:spacing w:val="-57"/>
        </w:rPr>
        <w:t xml:space="preserve"> </w:t>
      </w:r>
      <w:r>
        <w:rPr>
          <w:u w:val="single"/>
        </w:rPr>
        <w:t xml:space="preserve">естественных нейронных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сетей</w:t>
      </w:r>
      <w:r/>
    </w:p>
    <w:p>
      <w:pPr>
        <w:pStyle w:val="977"/>
        <w:ind w:left="830"/>
      </w:pPr>
      <w:r>
        <w:t xml:space="preserve">г)</w:t>
      </w:r>
      <w:r>
        <w:rPr>
          <w:spacing w:val="51"/>
        </w:rPr>
        <w:t xml:space="preserve"> </w:t>
      </w:r>
      <w:r>
        <w:t xml:space="preserve">устройство сопряжения</w:t>
      </w:r>
      <w:r>
        <w:rPr>
          <w:spacing w:val="-2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головным</w:t>
      </w:r>
      <w:r>
        <w:rPr>
          <w:spacing w:val="-4"/>
        </w:rPr>
        <w:t xml:space="preserve"> </w:t>
      </w:r>
      <w:r>
        <w:t xml:space="preserve">мозгом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нейрочипом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11"/>
        </w:numPr>
        <w:ind w:left="120" w:right="139" w:firstLine="710"/>
        <w:jc w:val="left"/>
        <w:spacing w:before="0" w:after="0" w:line="240" w:lineRule="auto"/>
        <w:tabs>
          <w:tab w:val="left" w:pos="1198" w:leader="none"/>
        </w:tabs>
        <w:rPr>
          <w:sz w:val="24"/>
        </w:rPr>
      </w:pPr>
      <w:r>
        <w:rPr>
          <w:sz w:val="24"/>
        </w:rPr>
        <w:t xml:space="preserve">Специализированная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имитации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искусственных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цифровом компьютере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называется…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830" w:right="6594"/>
        <w:spacing w:before="1"/>
      </w:pPr>
      <w:r>
        <w:t xml:space="preserve">д)</w:t>
      </w:r>
      <w:r>
        <w:rPr>
          <w:spacing w:val="17"/>
        </w:rPr>
        <w:t xml:space="preserve"> </w:t>
      </w:r>
      <w:r>
        <w:t xml:space="preserve">нейрокомпьютер</w:t>
      </w:r>
      <w:r>
        <w:rPr>
          <w:spacing w:val="-57"/>
        </w:rPr>
        <w:t xml:space="preserve"> </w:t>
      </w:r>
      <w:r>
        <w:t xml:space="preserve">е)</w:t>
      </w:r>
      <w:r>
        <w:rPr>
          <w:spacing w:val="49"/>
        </w:rPr>
        <w:t xml:space="preserve"> </w:t>
      </w:r>
      <w:r>
        <w:rPr>
          <w:u w:val="single"/>
        </w:rPr>
        <w:t xml:space="preserve">нейропакет</w:t>
      </w:r>
      <w:r/>
    </w:p>
    <w:p>
      <w:pPr>
        <w:pStyle w:val="977"/>
        <w:ind w:left="830"/>
      </w:pPr>
      <w:r>
        <w:t xml:space="preserve">ж)</w:t>
      </w:r>
      <w:r>
        <w:rPr>
          <w:spacing w:val="45"/>
        </w:rPr>
        <w:t xml:space="preserve"> </w:t>
      </w:r>
      <w:r>
        <w:t xml:space="preserve">нейроинтерфейс</w:t>
      </w:r>
      <w:r/>
    </w:p>
    <w:p>
      <w:pPr>
        <w:pStyle w:val="977"/>
        <w:ind w:left="830"/>
      </w:pPr>
      <w:r>
        <w:t xml:space="preserve">з)</w:t>
      </w:r>
      <w:r>
        <w:rPr>
          <w:spacing w:val="56"/>
        </w:rPr>
        <w:t xml:space="preserve"> </w:t>
      </w:r>
      <w:r>
        <w:t xml:space="preserve">среда</w:t>
      </w:r>
      <w:r>
        <w:rPr>
          <w:spacing w:val="-2"/>
        </w:rPr>
        <w:t xml:space="preserve"> </w:t>
      </w:r>
      <w:r>
        <w:t xml:space="preserve">программирования</w:t>
      </w:r>
      <w:r/>
    </w:p>
    <w:p>
      <w:pPr>
        <w:pStyle w:val="97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7"/>
        <w:ind w:left="83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977"/>
        <w:ind w:left="120" w:right="135" w:firstLine="710"/>
        <w:jc w:val="both"/>
      </w:pPr>
      <w:r>
        <w:t xml:space="preserve">Набранное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9-10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проверяемой</w:t>
      </w:r>
      <w:r>
        <w:rPr>
          <w:spacing w:val="1"/>
        </w:rPr>
        <w:t xml:space="preserve"> </w:t>
      </w:r>
      <w:r>
        <w:t xml:space="preserve">компетенции на высоком уровне, 7-8 баллов – на продвинутом уровне, 5-7 баллов –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8"/>
        <w:numPr>
          <w:ilvl w:val="2"/>
          <w:numId w:val="13"/>
        </w:numPr>
        <w:ind w:left="1738" w:right="0" w:hanging="360"/>
        <w:jc w:val="left"/>
        <w:spacing w:before="0" w:after="0" w:line="240" w:lineRule="auto"/>
        <w:tabs>
          <w:tab w:val="left" w:pos="1738" w:leader="none"/>
        </w:tabs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18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8"/>
        <w:ind w:left="3738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97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7"/>
        <w:ind w:left="120" w:right="134" w:firstLine="710"/>
        <w:jc w:val="both"/>
      </w:pPr>
      <w:r>
        <w:t xml:space="preserve">На зачете проверяется сформированность знаний, умений и навыков в соответствии</w:t>
      </w:r>
      <w:r>
        <w:rPr>
          <w:spacing w:val="-58"/>
        </w:rPr>
        <w:t xml:space="preserve"> </w:t>
      </w:r>
      <w:r>
        <w:t xml:space="preserve">с компетенцией</w:t>
      </w:r>
      <w:r>
        <w:rPr>
          <w:spacing w:val="1"/>
        </w:rPr>
        <w:t xml:space="preserve"> </w:t>
      </w:r>
      <w:r>
        <w:t xml:space="preserve">ПК-1.</w:t>
      </w:r>
      <w:r/>
    </w:p>
    <w:p>
      <w:pPr>
        <w:pStyle w:val="977"/>
        <w:ind w:left="120" w:right="143" w:firstLine="710"/>
        <w:jc w:val="both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ответов,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студентом на два вопроса из списка вопросов. Список вопросов к зачету заранее доступен</w:t>
      </w:r>
      <w:r>
        <w:rPr>
          <w:spacing w:val="1"/>
        </w:rPr>
        <w:t xml:space="preserve"> </w:t>
      </w:r>
      <w:r>
        <w:t xml:space="preserve">обучающимся.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10"/>
        </w:numPr>
        <w:ind w:left="840" w:right="47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 и основные свойства нейронных сетей: способность к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абстрагирование.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нейросетевых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439" w:hanging="360"/>
        <w:jc w:val="left"/>
        <w:spacing w:before="76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техники.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нейросетевые задачи.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нейрона.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транспорт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клеточной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мембране.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Мембранный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потенциал.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Искусственный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нейрон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Мак-Каллока–Питтса.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активационной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активационных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сетей: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топологии,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динамике.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895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Обучение нейронных сетей. Обучение с учителем и без учителя. Алгоритмы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Хэбба.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1146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Однослойный персептрон: строение и функционирование. Персептронная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представляемость.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776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Геометрическая интерпретация работы однослойного персептрона. Проблема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исключающего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ИЛИ.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664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 линейной разделимости для однослойного персептрона. 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ограничения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разделимости.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однослойного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персептрона.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Дельта-правило.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1171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Многослойный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персептрон: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функционирование.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многослойного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персептрона.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665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Обучение многослойного персептрона. Процедура обратного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ошибки.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1176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Проблемы, связанные с обучением персептрона: паралич сети, локальные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минимумы,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размер шага, 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неустойчивость.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связями,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динамика.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Аттракторы.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Бинарная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Хопфилда: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функционирование.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Геометрическая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Хопфилда.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Устойчивость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Хопфилда.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энергии.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655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Сеть Хопфилда и ассоциативная память. Распознавание изображений. Ложные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(химеры). Емкость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Хопфилда.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Хопфилда.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минимумов.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Непрерывная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Хопфилда.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1645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Сеть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Хопфилда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машина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Больцмана.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имитирующая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отжиг.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Статистические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Хопфилда.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Хопфилда: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аналого-цифровой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преобразователь.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Хопфилда: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коммивояжера.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кластеризации,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Кохонена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Кохонена.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801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Геометрическая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Кохонена.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Вороного-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Дирихле.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Самоорганизующиеся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Кохонена.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Кохонена.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Нейросетевое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обеспечение: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Нейропакеты.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10"/>
        </w:numPr>
        <w:ind w:left="840" w:right="24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Нейронные сети в аналитических, статистических и математических программных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комплексах.</w:t>
      </w:r>
      <w:r>
        <w:rPr>
          <w:sz w:val="24"/>
        </w:rPr>
      </w:r>
      <w:r>
        <w:rPr>
          <w:sz w:val="24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8"/>
        <w:numPr>
          <w:ilvl w:val="1"/>
          <w:numId w:val="10"/>
        </w:numPr>
        <w:ind w:left="2572" w:right="0" w:hanging="240"/>
        <w:jc w:val="left"/>
        <w:spacing w:before="207" w:after="0" w:line="240" w:lineRule="auto"/>
        <w:tabs>
          <w:tab w:val="left" w:pos="2572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jc w:val="left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ind w:left="716" w:right="21" w:firstLine="0"/>
        <w:jc w:val="center"/>
        <w:spacing w:before="76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8"/>
        <w:ind w:left="288" w:right="296"/>
        <w:jc w:val="center"/>
      </w:pPr>
      <w:r>
        <w:t xml:space="preserve">этапах</w:t>
      </w:r>
      <w:r/>
    </w:p>
    <w:p>
      <w:pPr>
        <w:ind w:left="1051" w:right="296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8"/>
        <w:numPr>
          <w:ilvl w:val="1"/>
          <w:numId w:val="9"/>
        </w:numPr>
        <w:ind w:left="1638" w:right="0" w:hanging="360"/>
        <w:jc w:val="left"/>
        <w:spacing w:before="0" w:after="0" w:line="240" w:lineRule="auto"/>
        <w:tabs>
          <w:tab w:val="left" w:pos="1638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7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7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77"/>
        <w:ind w:left="120" w:right="138" w:firstLine="710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977"/>
      </w:pPr>
      <w:r/>
      <w:r/>
    </w:p>
    <w:p>
      <w:pPr>
        <w:pStyle w:val="977"/>
        <w:ind w:left="120" w:right="134" w:firstLine="710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977"/>
        <w:ind w:left="120" w:right="134" w:firstLine="710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уровеньпревосходит пороговый уровень</w:t>
      </w:r>
      <w:r>
        <w:rPr>
          <w:spacing w:val="1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77"/>
        <w:ind w:left="120" w:right="134" w:firstLine="71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 способность</w:t>
      </w:r>
      <w:r>
        <w:rPr>
          <w:spacing w:val="1"/>
        </w:rPr>
        <w:t xml:space="preserve"> </w:t>
      </w:r>
      <w:r>
        <w:t xml:space="preserve">студента 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78"/>
        <w:numPr>
          <w:ilvl w:val="1"/>
          <w:numId w:val="9"/>
        </w:numPr>
        <w:ind w:left="4424" w:right="3628" w:firstLine="452"/>
        <w:jc w:val="left"/>
        <w:spacing w:before="90" w:after="0" w:line="240" w:lineRule="auto"/>
        <w:tabs>
          <w:tab w:val="left" w:pos="5236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ind w:left="560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760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980"/>
              <w:ind w:right="14"/>
              <w:jc w:val="right"/>
              <w:spacing w:before="1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sz w:val="22"/>
              </w:rPr>
              <w:t xml:space="preserve"></w:t>
            </w:r>
            <w:r>
              <w:rPr>
                <w:rFonts w:ascii="Symbol" w:hAnsi="Symbol"/>
                <w:sz w:val="22"/>
              </w:rPr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980"/>
              <w:ind w:left="107" w:right="7" w:firstLine="688"/>
              <w:spacing w:before="17" w:line="32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Кодко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мпе-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pStyle w:val="98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91"/>
              <w:spacing w:before="15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0"/>
              <w:ind w:left="88" w:right="71" w:firstLine="122"/>
              <w:jc w:val="both"/>
              <w:spacing w:before="19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(№ темы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0"/>
              <w:spacing w:before="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ind w:left="578" w:right="551" w:firstLin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80"/>
              <w:ind w:left="2166" w:right="1857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 этапах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893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0"/>
              <w:ind w:left="826" w:right="522" w:hanging="170"/>
              <w:spacing w:before="19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Пороговый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0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80"/>
              <w:ind w:left="25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0"/>
              <w:ind w:left="1168" w:right="1155"/>
              <w:jc w:val="center"/>
              <w:spacing w:before="19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0"/>
              <w:ind w:left="85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Профессиональные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10"/>
        </w:trPr>
        <w:tc>
          <w:tcPr>
            <w:tcBorders>
              <w:bottom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980"/>
              <w:ind w:left="85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ind w:left="655" w:right="6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Зачет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0"/>
              <w:ind w:left="322"/>
              <w:rPr>
                <w:sz w:val="22"/>
              </w:rPr>
            </w:pPr>
            <w:r>
              <w:rPr>
                <w:sz w:val="22"/>
              </w:rPr>
              <w:t xml:space="preserve">1 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ind w:left="79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0"/>
              <w:ind w:left="86" w:right="103"/>
              <w:spacing w:before="1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нейронных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сетей;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86" w:right="103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numPr>
                <w:ilvl w:val="0"/>
                <w:numId w:val="8"/>
              </w:numPr>
              <w:ind w:left="421" w:right="0" w:hanging="411"/>
              <w:jc w:val="left"/>
              <w:spacing w:before="0" w:after="0" w:line="240" w:lineRule="auto"/>
              <w:tabs>
                <w:tab w:val="left" w:pos="42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некоторых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0"/>
              <w:ind w:left="263" w:right="252" w:firstLine="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0"/>
              <w:numPr>
                <w:ilvl w:val="0"/>
                <w:numId w:val="8"/>
              </w:numPr>
              <w:ind w:left="112" w:right="95" w:firstLine="90"/>
              <w:jc w:val="both"/>
              <w:spacing w:before="0" w:after="0" w:line="240" w:lineRule="auto"/>
              <w:tabs>
                <w:tab w:val="left" w:pos="422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некоторых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323" w:right="312" w:firstLine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80"/>
              <w:numPr>
                <w:ilvl w:val="0"/>
                <w:numId w:val="7"/>
              </w:numPr>
              <w:ind w:left="522" w:right="145" w:hanging="364"/>
              <w:jc w:val="left"/>
              <w:spacing w:before="0" w:after="0" w:line="240" w:lineRule="auto"/>
              <w:tabs>
                <w:tab w:val="left" w:pos="378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всех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4"/>
              </w:rPr>
              <w:t xml:space="preserve">основны</w:t>
            </w:r>
            <w:r>
              <w:rPr>
                <w:sz w:val="22"/>
              </w:rPr>
              <w:t xml:space="preserve">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моделей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0"/>
              <w:numPr>
                <w:ilvl w:val="0"/>
                <w:numId w:val="7"/>
              </w:numPr>
              <w:ind w:left="292" w:right="183" w:hanging="96"/>
              <w:jc w:val="left"/>
              <w:spacing w:before="207" w:after="0" w:line="240" w:lineRule="auto"/>
              <w:tabs>
                <w:tab w:val="left" w:pos="416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всех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503" w:right="492" w:firstLine="88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80"/>
              <w:numPr>
                <w:ilvl w:val="0"/>
                <w:numId w:val="6"/>
              </w:numPr>
              <w:ind w:left="240" w:right="225" w:firstLine="190"/>
              <w:jc w:val="left"/>
              <w:spacing w:before="0" w:after="0" w:line="240" w:lineRule="auto"/>
              <w:tabs>
                <w:tab w:val="left" w:pos="650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rPr>
                <w:sz w:val="22"/>
              </w:rPr>
              <w:t xml:space="preserve">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нейронных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0"/>
              <w:numPr>
                <w:ilvl w:val="0"/>
                <w:numId w:val="6"/>
              </w:numPr>
              <w:ind w:left="685" w:right="0" w:hanging="676"/>
              <w:jc w:val="left"/>
              <w:spacing w:before="0" w:after="0" w:line="240" w:lineRule="auto"/>
              <w:tabs>
                <w:tab w:val="left" w:pos="68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всех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0"/>
              <w:ind w:left="129" w:right="116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прикладных задач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в 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141"/>
        </w:trPr>
        <w:tc>
          <w:tcPr>
            <w:tcBorders>
              <w:top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ind w:left="796"/>
              <w:spacing w:line="23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0"/>
              <w:ind w:left="86" w:right="134"/>
              <w:spacing w:before="1"/>
              <w:rPr>
                <w:sz w:val="24"/>
              </w:rPr>
            </w:pPr>
            <w:r>
              <w:rPr>
                <w:b/>
                <w:sz w:val="22"/>
              </w:rPr>
              <w:t xml:space="preserve">– </w:t>
            </w:r>
            <w:r>
              <w:rPr>
                <w:sz w:val="22"/>
              </w:rPr>
              <w:t xml:space="preserve">интерпретировать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8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80"/>
              <w:ind w:left="488" w:right="472" w:firstLine="390"/>
              <w:spacing w:before="207"/>
              <w:rPr>
                <w:sz w:val="24"/>
              </w:rPr>
            </w:pPr>
            <w:r>
              <w:rPr>
                <w:sz w:val="22"/>
              </w:rPr>
              <w:t xml:space="preserve">3. 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интерпретировать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некоторые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144" w:right="131" w:firstLine="1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обработки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8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0"/>
              <w:ind w:left="243" w:right="79" w:hanging="148"/>
              <w:rPr>
                <w:sz w:val="24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</w:t>
            </w:r>
            <w:r>
              <w:rPr>
                <w:sz w:val="24"/>
              </w:rPr>
              <w:t xml:space="preserve">задачи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165" w:right="148" w:hanging="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помощью нейросетевых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 а также решать эти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60"/>
        <w:gridCol w:w="1080"/>
        <w:gridCol w:w="2340"/>
        <w:gridCol w:w="2340"/>
        <w:gridCol w:w="2700"/>
        <w:gridCol w:w="3240"/>
      </w:tblGrid>
      <w:tr>
        <w:tblPrEx/>
        <w:trPr>
          <w:trHeight w:val="390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80"/>
              <w:ind w:left="86" w:right="707" w:firstLine="71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Владеть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0"/>
              <w:ind w:left="86" w:right="786"/>
              <w:rPr>
                <w:sz w:val="22"/>
              </w:rPr>
            </w:pPr>
            <w:r>
              <w:rPr>
                <w:sz w:val="22"/>
              </w:rPr>
              <w:t xml:space="preserve">– 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популярными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нейросетевыми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пакетами.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80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77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80"/>
              <w:ind w:left="136" w:right="124" w:firstLine="166"/>
              <w:jc w:val="both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4. Владение 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 популярными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нейросетевыми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пакетами.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80"/>
              <w:ind w:left="201" w:right="111" w:hanging="70"/>
              <w:spacing w:before="105"/>
              <w:rPr>
                <w:sz w:val="22"/>
              </w:rPr>
            </w:pPr>
            <w:r>
              <w:rPr>
                <w:sz w:val="22"/>
              </w:rPr>
              <w:t xml:space="preserve">4.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Владение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навыками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популярными нейросетевыми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пакетами и разработки нового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нейросетевого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0"/>
              <w:ind w:left="1005"/>
              <w:rPr>
                <w:sz w:val="22"/>
              </w:rPr>
            </w:pPr>
            <w:r>
              <w:rPr>
                <w:sz w:val="22"/>
              </w:rPr>
              <w:t xml:space="preserve">обеспечения.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7"/>
        <w:spacing w:before="9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p>
      <w:pPr>
        <w:pStyle w:val="977"/>
        <w:ind w:left="7617" w:right="6823"/>
        <w:jc w:val="center"/>
        <w:spacing w:before="90"/>
      </w:pPr>
      <w:r>
        <w:t xml:space="preserve">12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78"/>
        <w:numPr>
          <w:ilvl w:val="1"/>
          <w:numId w:val="10"/>
        </w:numPr>
        <w:ind w:left="2794" w:right="0" w:hanging="241"/>
        <w:jc w:val="left"/>
        <w:spacing w:before="76" w:after="0" w:line="240" w:lineRule="auto"/>
        <w:tabs>
          <w:tab w:val="left" w:pos="2794" w:leader="none"/>
        </w:tabs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рекомендации</w:t>
      </w:r>
      <w:r>
        <w:rPr>
          <w:spacing w:val="-5"/>
        </w:rPr>
        <w:t xml:space="preserve"> </w:t>
      </w:r>
      <w:r>
        <w:t xml:space="preserve">преподавателю</w:t>
      </w:r>
      <w:r/>
    </w:p>
    <w:p>
      <w:pPr>
        <w:ind w:left="1030" w:right="755" w:firstLine="56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7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77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77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7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8"/>
        <w:numPr>
          <w:ilvl w:val="1"/>
          <w:numId w:val="5"/>
        </w:numPr>
        <w:ind w:left="811" w:right="141" w:firstLine="28"/>
        <w:jc w:val="left"/>
        <w:spacing w:before="0" w:after="0" w:line="240" w:lineRule="auto"/>
        <w:tabs>
          <w:tab w:val="left" w:pos="1200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 уровни</w:t>
      </w:r>
      <w:r>
        <w:rPr>
          <w:spacing w:val="-3"/>
        </w:rPr>
        <w:t xml:space="preserve"> </w:t>
      </w:r>
      <w:r>
        <w:t xml:space="preserve">сформированности</w:t>
      </w:r>
      <w:r/>
    </w:p>
    <w:p>
      <w:pPr>
        <w:ind w:left="405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7"/>
        <w:ind w:left="100" w:right="118" w:firstLine="710"/>
        <w:jc w:val="both"/>
      </w:pPr>
      <w:r>
        <w:t xml:space="preserve">Критериями оценивания степени овладения умениями и навыками, полученными 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критерии,</w:t>
      </w:r>
      <w:r>
        <w:rPr>
          <w:spacing w:val="1"/>
        </w:rPr>
        <w:t xml:space="preserve"> </w:t>
      </w:r>
      <w:r>
        <w:t xml:space="preserve">описанные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таблице</w:t>
      </w:r>
      <w:r>
        <w:rPr>
          <w:spacing w:val="1"/>
        </w:rPr>
        <w:t xml:space="preserve"> </w:t>
      </w:r>
      <w:r>
        <w:t xml:space="preserve">раздела 2.2.</w:t>
      </w:r>
      <w:r/>
    </w:p>
    <w:p>
      <w:pPr>
        <w:pStyle w:val="977"/>
        <w:ind w:left="100" w:right="120" w:firstLine="710"/>
        <w:jc w:val="both"/>
      </w:pPr>
      <w:r>
        <w:t xml:space="preserve">Критерии оценивания формулируются исходя из следующих общих характеристик</w:t>
      </w:r>
      <w:r>
        <w:rPr>
          <w:spacing w:val="1"/>
        </w:rPr>
        <w:t xml:space="preserve"> </w:t>
      </w:r>
      <w:r>
        <w:t xml:space="preserve">уровней:</w:t>
      </w:r>
      <w:r/>
    </w:p>
    <w:p>
      <w:pPr>
        <w:pStyle w:val="977"/>
      </w:pPr>
      <w:r/>
      <w:r/>
    </w:p>
    <w:p>
      <w:pPr>
        <w:ind w:left="8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left="458" w:right="0" w:hanging="358"/>
        <w:jc w:val="left"/>
        <w:spacing w:before="1" w:after="0" w:line="240" w:lineRule="auto"/>
        <w:tabs>
          <w:tab w:val="left" w:pos="457" w:leader="none"/>
          <w:tab w:val="left" w:pos="458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left="458" w:right="121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left="458" w:right="117" w:hanging="358"/>
        <w:jc w:val="left"/>
        <w:spacing w:before="0" w:after="0" w:line="240" w:lineRule="auto"/>
        <w:tabs>
          <w:tab w:val="left" w:pos="457" w:leader="none"/>
          <w:tab w:val="left" w:pos="458" w:leader="none"/>
          <w:tab w:val="left" w:pos="1527" w:leader="none"/>
          <w:tab w:val="left" w:pos="3561" w:leader="none"/>
          <w:tab w:val="left" w:pos="5121" w:leader="none"/>
          <w:tab w:val="left" w:pos="6083" w:leader="none"/>
          <w:tab w:val="left" w:pos="6628" w:leader="none"/>
          <w:tab w:val="left" w:pos="8211" w:leader="none"/>
          <w:tab w:val="left" w:pos="8545" w:leader="none"/>
        </w:tabs>
        <w:rPr>
          <w:sz w:val="24"/>
        </w:rPr>
      </w:pPr>
      <w:r>
        <w:rPr>
          <w:sz w:val="22"/>
        </w:rPr>
        <w:t xml:space="preserve">владение</w:t>
        <w:tab/>
      </w:r>
      <w:r>
        <w:rPr>
          <w:sz w:val="24"/>
        </w:rPr>
        <w:t xml:space="preserve">инструментарием</w:t>
        <w:tab/>
        <w:t xml:space="preserve">дисциплины,</w:t>
        <w:tab/>
        <w:t xml:space="preserve">умение</w:t>
        <w:tab/>
        <w:t xml:space="preserve">его</w:t>
        <w:tab/>
        <w:t xml:space="preserve">использовать</w:t>
        <w:tab/>
        <w:t xml:space="preserve">в</w:t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(типовых) задач;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left="458" w:right="115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4"/>
        </w:rPr>
      </w:pPr>
      <w:r>
        <w:rPr>
          <w:sz w:val="22"/>
        </w:rPr>
        <w:t xml:space="preserve">способность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27"/>
          <w:sz w:val="22"/>
        </w:rPr>
        <w:t xml:space="preserve"> </w:t>
      </w:r>
      <w:r>
        <w:rPr>
          <w:sz w:val="24"/>
        </w:rPr>
        <w:t xml:space="preserve"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left="458" w:right="0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4"/>
        </w:rPr>
      </w:pPr>
      <w:r>
        <w:rPr>
          <w:sz w:val="22"/>
        </w:rPr>
        <w:t xml:space="preserve">усвоение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-5"/>
          <w:sz w:val="22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left="458" w:right="0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4"/>
        </w:rPr>
      </w:pPr>
      <w:r>
        <w:rPr>
          <w:sz w:val="22"/>
        </w:rPr>
        <w:t xml:space="preserve">знание</w:t>
      </w:r>
      <w:r>
        <w:rPr>
          <w:spacing w:val="61"/>
          <w:sz w:val="22"/>
        </w:rPr>
        <w:t xml:space="preserve"> </w:t>
      </w:r>
      <w:r>
        <w:rPr>
          <w:sz w:val="24"/>
        </w:rPr>
        <w:t xml:space="preserve">базовых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направлений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изучаемой дисциплине;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left="458" w:right="117" w:hanging="358"/>
        <w:jc w:val="left"/>
        <w:spacing w:before="0" w:after="0" w:line="240" w:lineRule="auto"/>
        <w:tabs>
          <w:tab w:val="left" w:pos="457" w:leader="none"/>
          <w:tab w:val="left" w:pos="458" w:leader="none"/>
        </w:tabs>
        <w:rPr>
          <w:sz w:val="24"/>
        </w:rPr>
      </w:pPr>
      <w:r>
        <w:rPr>
          <w:sz w:val="22"/>
        </w:rPr>
        <w:t xml:space="preserve">самостоятельная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40"/>
          <w:sz w:val="22"/>
        </w:rPr>
        <w:t xml:space="preserve"> </w:t>
      </w:r>
      <w:r>
        <w:rPr>
          <w:sz w:val="24"/>
        </w:rPr>
        <w:t xml:space="preserve">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обсуждениях, </w:t>
      </w:r>
      <w:r>
        <w:rPr>
          <w:sz w:val="22"/>
        </w:rPr>
        <w:t xml:space="preserve">достаточный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культуры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810" w:right="0" w:firstLine="0"/>
        <w:jc w:val="both"/>
        <w:spacing w:before="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0" w:hanging="360"/>
        <w:jc w:val="both"/>
        <w:spacing w:before="1" w:after="0" w:line="240" w:lineRule="auto"/>
        <w:tabs>
          <w:tab w:val="left" w:pos="640" w:leader="none"/>
        </w:tabs>
        <w:rPr>
          <w:sz w:val="24"/>
        </w:rPr>
      </w:pPr>
      <w:r>
        <w:rPr>
          <w:sz w:val="22"/>
        </w:rPr>
        <w:t xml:space="preserve">достаточно</w:t>
      </w:r>
      <w:r>
        <w:rPr>
          <w:spacing w:val="-2"/>
          <w:sz w:val="22"/>
        </w:rPr>
        <w:t xml:space="preserve"> </w:t>
      </w:r>
      <w:r>
        <w:rPr>
          <w:sz w:val="24"/>
        </w:rPr>
        <w:t xml:space="preserve"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8" w:hanging="360"/>
        <w:jc w:val="both"/>
        <w:spacing w:before="0" w:after="0" w:line="240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9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4"/>
        </w:rPr>
      </w:pPr>
      <w:r>
        <w:rPr>
          <w:sz w:val="22"/>
        </w:rPr>
        <w:t xml:space="preserve">владение </w:t>
      </w:r>
      <w:r>
        <w:rPr>
          <w:sz w:val="24"/>
        </w:rPr>
        <w:t xml:space="preserve">инструментарием дисциплины, умение его использовать в решении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8" w:hanging="360"/>
        <w:jc w:val="left"/>
        <w:spacing w:before="0" w:after="0" w:line="240" w:lineRule="auto"/>
        <w:tabs>
          <w:tab w:val="left" w:pos="639" w:leader="none"/>
          <w:tab w:val="left" w:pos="640" w:leader="none"/>
        </w:tabs>
        <w:rPr>
          <w:sz w:val="24"/>
        </w:rPr>
      </w:pPr>
      <w:r>
        <w:rPr>
          <w:sz w:val="22"/>
        </w:rPr>
        <w:t xml:space="preserve">способность</w:t>
      </w:r>
      <w:r>
        <w:rPr>
          <w:spacing w:val="34"/>
          <w:sz w:val="22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1" w:hanging="360"/>
        <w:jc w:val="left"/>
        <w:spacing w:before="0" w:after="0" w:line="240" w:lineRule="auto"/>
        <w:tabs>
          <w:tab w:val="left" w:pos="639" w:leader="none"/>
          <w:tab w:val="left" w:pos="640" w:leader="none"/>
          <w:tab w:val="left" w:pos="1742" w:leader="none"/>
          <w:tab w:val="left" w:pos="2879" w:leader="none"/>
          <w:tab w:val="left" w:pos="3246" w:leader="none"/>
          <w:tab w:val="left" w:pos="5047" w:leader="none"/>
          <w:tab w:val="left" w:pos="6555" w:leader="none"/>
          <w:tab w:val="left" w:pos="8630" w:leader="none"/>
        </w:tabs>
        <w:rPr>
          <w:sz w:val="24"/>
        </w:rPr>
      </w:pPr>
      <w:r>
        <w:rPr>
          <w:sz w:val="22"/>
        </w:rPr>
        <w:t xml:space="preserve">усвоение</w:t>
        <w:tab/>
        <w:t xml:space="preserve">основной</w:t>
        <w:tab/>
        <w:t xml:space="preserve">и</w:t>
        <w:tab/>
        <w:t xml:space="preserve">дополнительной</w:t>
        <w:tab/>
      </w:r>
      <w:r>
        <w:rPr>
          <w:sz w:val="24"/>
        </w:rPr>
        <w:t xml:space="preserve">литературы,</w:t>
        <w:tab/>
        <w:t xml:space="preserve">рекомендованной</w:t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7" w:hanging="360"/>
        <w:jc w:val="left"/>
        <w:spacing w:before="0" w:after="0" w:line="240" w:lineRule="auto"/>
        <w:tabs>
          <w:tab w:val="left" w:pos="639" w:leader="none"/>
          <w:tab w:val="left" w:pos="640" w:leader="none"/>
          <w:tab w:val="left" w:pos="3306" w:leader="none"/>
          <w:tab w:val="left" w:pos="3677" w:leader="none"/>
          <w:tab w:val="left" w:pos="5739" w:leader="none"/>
          <w:tab w:val="left" w:pos="7233" w:leader="none"/>
          <w:tab w:val="left" w:pos="7643" w:leader="none"/>
        </w:tabs>
        <w:rPr>
          <w:sz w:val="24"/>
        </w:rPr>
      </w:pPr>
      <w:r>
        <w:rPr>
          <w:sz w:val="22"/>
        </w:rPr>
        <w:t xml:space="preserve">умение</w:t>
      </w:r>
      <w:r>
        <w:rPr>
          <w:spacing w:val="73"/>
          <w:sz w:val="22"/>
        </w:rPr>
        <w:t xml:space="preserve"> </w:t>
      </w:r>
      <w:r>
        <w:rPr>
          <w:sz w:val="22"/>
        </w:rPr>
        <w:t xml:space="preserve">ориентироваться</w:t>
        <w:tab/>
        <w:t xml:space="preserve">в</w:t>
        <w:tab/>
        <w:t xml:space="preserve">базовых</w:t>
      </w:r>
      <w:r>
        <w:rPr>
          <w:spacing w:val="87"/>
          <w:sz w:val="22"/>
        </w:rPr>
        <w:t xml:space="preserve"> </w:t>
      </w:r>
      <w:r>
        <w:rPr>
          <w:sz w:val="24"/>
        </w:rPr>
        <w:t xml:space="preserve">теориях,</w:t>
        <w:tab/>
        <w:t xml:space="preserve">концепциях</w:t>
        <w:tab/>
        <w:t xml:space="preserve">и</w:t>
        <w:tab/>
        <w:t xml:space="preserve">направлениях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9" w:hanging="360"/>
        <w:jc w:val="both"/>
        <w:spacing w:before="77" w:after="0" w:line="240" w:lineRule="auto"/>
        <w:tabs>
          <w:tab w:val="left" w:pos="640" w:leader="none"/>
        </w:tabs>
        <w:rPr>
          <w:sz w:val="24"/>
        </w:rPr>
      </w:pPr>
      <w:r>
        <w:rPr>
          <w:sz w:val="22"/>
        </w:rPr>
        <w:t xml:space="preserve">самостоятельная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2"/>
          <w:sz w:val="24"/>
        </w:rPr>
        <w:t xml:space="preserve"> </w:t>
      </w:r>
      <w:r>
        <w:rPr>
          <w:sz w:val="22"/>
        </w:rPr>
        <w:t xml:space="preserve">высокий уровень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97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810" w:right="0" w:firstLine="0"/>
        <w:jc w:val="both"/>
        <w:spacing w:before="0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27" w:hanging="360"/>
        <w:jc w:val="both"/>
        <w:spacing w:before="1" w:after="0" w:line="240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знания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6" w:hanging="360"/>
        <w:jc w:val="both"/>
        <w:spacing w:before="0" w:after="0" w:line="240" w:lineRule="auto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2"/>
        </w:rPr>
        <w:t xml:space="preserve">обоснованные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5" w:hanging="360"/>
        <w:jc w:val="both"/>
        <w:spacing w:before="0" w:after="0" w:line="240" w:lineRule="auto"/>
        <w:tabs>
          <w:tab w:val="left" w:pos="640" w:leader="none"/>
        </w:tabs>
        <w:rPr>
          <w:sz w:val="24"/>
        </w:rPr>
      </w:pPr>
      <w:r>
        <w:rPr>
          <w:sz w:val="22"/>
        </w:rPr>
        <w:t xml:space="preserve">безупречное владение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3" w:hanging="360"/>
        <w:jc w:val="both"/>
        <w:spacing w:before="0" w:after="0" w:line="240" w:lineRule="auto"/>
        <w:tabs>
          <w:tab w:val="left" w:pos="640" w:leader="none"/>
        </w:tabs>
        <w:rPr>
          <w:sz w:val="24"/>
        </w:rPr>
      </w:pPr>
      <w:r>
        <w:rPr>
          <w:sz w:val="22"/>
        </w:rPr>
        <w:t xml:space="preserve">способность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3" w:hanging="360"/>
        <w:jc w:val="both"/>
        <w:spacing w:before="0" w:after="0" w:line="240" w:lineRule="auto"/>
        <w:tabs>
          <w:tab w:val="left" w:pos="640" w:leader="none"/>
        </w:tabs>
        <w:rPr>
          <w:sz w:val="24"/>
        </w:rPr>
      </w:pPr>
      <w:r>
        <w:rPr>
          <w:sz w:val="22"/>
        </w:rPr>
        <w:t xml:space="preserve">полное и глубокое усвоение основной и дополнительной </w:t>
      </w:r>
      <w:r>
        <w:rPr>
          <w:sz w:val="24"/>
        </w:rPr>
        <w:t xml:space="preserve">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5" w:hanging="360"/>
        <w:jc w:val="both"/>
        <w:spacing w:before="0" w:after="0" w:line="240" w:lineRule="auto"/>
        <w:tabs>
          <w:tab w:val="left" w:pos="640" w:leader="none"/>
        </w:tabs>
        <w:rPr>
          <w:sz w:val="24"/>
        </w:rPr>
      </w:pPr>
      <w:r>
        <w:rPr>
          <w:sz w:val="22"/>
        </w:rPr>
        <w:t xml:space="preserve">умение ориентироваться в основных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4"/>
        </w:numPr>
        <w:ind w:left="640" w:right="112" w:hanging="360"/>
        <w:jc w:val="both"/>
        <w:spacing w:before="0" w:after="0" w:line="240" w:lineRule="auto"/>
        <w:tabs>
          <w:tab w:val="left" w:pos="640" w:leader="none"/>
        </w:tabs>
        <w:rPr>
          <w:sz w:val="24"/>
        </w:rPr>
      </w:pPr>
      <w:r>
        <w:rPr>
          <w:sz w:val="22"/>
        </w:rPr>
        <w:t xml:space="preserve">активная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самостоятельная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2"/>
        </w:rPr>
        <w:t xml:space="preserve">творческое </w:t>
      </w:r>
      <w:r>
        <w:rPr>
          <w:sz w:val="24"/>
        </w:rPr>
        <w:t xml:space="preserve">участие в групповых обсуждениях, </w:t>
      </w:r>
      <w:r>
        <w:rPr>
          <w:sz w:val="22"/>
        </w:rPr>
        <w:t xml:space="preserve">высокий уровень культуры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7"/>
        <w:spacing w:before="2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978"/>
        <w:numPr>
          <w:ilvl w:val="1"/>
          <w:numId w:val="5"/>
        </w:numPr>
        <w:ind w:left="2978" w:right="0" w:hanging="360"/>
        <w:jc w:val="left"/>
        <w:spacing w:before="90" w:after="0" w:line="240" w:lineRule="auto"/>
        <w:tabs>
          <w:tab w:val="left" w:pos="2978" w:leader="none"/>
        </w:tabs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77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977"/>
        <w:ind w:left="100" w:firstLine="720"/>
      </w:pPr>
      <w:r>
        <w:t xml:space="preserve">В зависимости</w:t>
      </w:r>
      <w:r>
        <w:rPr>
          <w:spacing w:val="2"/>
        </w:rPr>
        <w:t xml:space="preserve"> </w:t>
      </w:r>
      <w:r>
        <w:t xml:space="preserve">от</w:t>
      </w:r>
      <w:r>
        <w:rPr>
          <w:spacing w:val="2"/>
        </w:rPr>
        <w:t xml:space="preserve"> </w:t>
      </w:r>
      <w:r>
        <w:t xml:space="preserve">уровня</w:t>
      </w:r>
      <w:r>
        <w:rPr>
          <w:spacing w:val="4"/>
        </w:rPr>
        <w:t xml:space="preserve"> </w:t>
      </w:r>
      <w:r>
        <w:t xml:space="preserve">сформированности</w:t>
      </w:r>
      <w:r>
        <w:rPr>
          <w:spacing w:val="5"/>
        </w:rPr>
        <w:t xml:space="preserve"> </w:t>
      </w:r>
      <w:r>
        <w:t xml:space="preserve">каждой</w:t>
      </w:r>
      <w:r>
        <w:rPr>
          <w:spacing w:val="3"/>
        </w:rPr>
        <w:t xml:space="preserve"> </w:t>
      </w:r>
      <w:r>
        <w:t xml:space="preserve">компетенции</w:t>
      </w:r>
      <w:r>
        <w:rPr>
          <w:spacing w:val="3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окончании</w:t>
      </w:r>
      <w:r>
        <w:rPr>
          <w:spacing w:val="-57"/>
        </w:rPr>
        <w:t xml:space="preserve"> </w:t>
      </w:r>
      <w:r>
        <w:t xml:space="preserve">освоения дисциплины</w:t>
      </w:r>
      <w:r>
        <w:rPr>
          <w:spacing w:val="4"/>
        </w:rPr>
        <w:t xml:space="preserve"> </w:t>
      </w:r>
      <w:r>
        <w:t xml:space="preserve">студенту выставляется</w:t>
      </w:r>
      <w:r>
        <w:rPr>
          <w:spacing w:val="1"/>
        </w:rPr>
        <w:t xml:space="preserve"> </w:t>
      </w:r>
      <w:r>
        <w:t xml:space="preserve">зачет.</w:t>
      </w:r>
      <w:r/>
    </w:p>
    <w:p>
      <w:pPr>
        <w:pStyle w:val="977"/>
        <w:ind w:left="100" w:right="122" w:firstLine="720"/>
        <w:tabs>
          <w:tab w:val="left" w:pos="1817" w:leader="none"/>
          <w:tab w:val="left" w:pos="2826" w:leader="none"/>
          <w:tab w:val="left" w:pos="4427" w:leader="none"/>
          <w:tab w:val="left" w:pos="5637" w:leader="none"/>
          <w:tab w:val="left" w:pos="5993" w:leader="none"/>
          <w:tab w:val="left" w:pos="7150" w:leader="none"/>
          <w:tab w:val="left" w:pos="8113" w:leader="none"/>
        </w:tabs>
      </w:pPr>
      <w:r>
        <w:t xml:space="preserve">Оценка</w:t>
        <w:tab/>
        <w:t xml:space="preserve">«зачет»</w:t>
        <w:tab/>
        <w:t xml:space="preserve">выставляется</w:t>
        <w:tab/>
        <w:t xml:space="preserve">студенту,</w:t>
        <w:tab/>
        <w:t xml:space="preserve">у</w:t>
        <w:tab/>
        <w:t xml:space="preserve">которого</w:t>
        <w:tab/>
        <w:t xml:space="preserve">каждая</w:t>
        <w:tab/>
      </w:r>
      <w:r>
        <w:rPr>
          <w:spacing w:val="-1"/>
        </w:rP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 не</w:t>
      </w:r>
      <w:r>
        <w:rPr>
          <w:spacing w:val="-1"/>
        </w:rPr>
        <w:t xml:space="preserve"> </w:t>
      </w:r>
      <w:r>
        <w:t xml:space="preserve">ниже,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77"/>
        <w:ind w:left="100" w:firstLine="720"/>
      </w:pPr>
      <w:r>
        <w:t xml:space="preserve">Оценка</w:t>
      </w:r>
      <w:r>
        <w:rPr>
          <w:spacing w:val="14"/>
        </w:rPr>
        <w:t xml:space="preserve"> </w:t>
      </w:r>
      <w:r>
        <w:t xml:space="preserve">«незачтено»</w:t>
      </w:r>
      <w:r>
        <w:rPr>
          <w:spacing w:val="15"/>
        </w:rPr>
        <w:t xml:space="preserve"> </w:t>
      </w:r>
      <w:r>
        <w:t xml:space="preserve">выставляется</w:t>
      </w:r>
      <w:r>
        <w:rPr>
          <w:spacing w:val="14"/>
        </w:rPr>
        <w:t xml:space="preserve"> </w:t>
      </w:r>
      <w:r>
        <w:t xml:space="preserve">студенту,</w:t>
      </w:r>
      <w:r>
        <w:rPr>
          <w:spacing w:val="15"/>
        </w:rPr>
        <w:t xml:space="preserve"> </w:t>
      </w:r>
      <w:r>
        <w:t xml:space="preserve">у</w:t>
      </w:r>
      <w:r>
        <w:rPr>
          <w:spacing w:val="13"/>
        </w:rPr>
        <w:t xml:space="preserve"> </w:t>
      </w:r>
      <w:r>
        <w:t xml:space="preserve">которого</w:t>
      </w:r>
      <w:r>
        <w:rPr>
          <w:spacing w:val="13"/>
        </w:rPr>
        <w:t xml:space="preserve"> </w:t>
      </w:r>
      <w:r>
        <w:t xml:space="preserve">хотя</w:t>
      </w:r>
      <w:r>
        <w:rPr>
          <w:spacing w:val="15"/>
        </w:rPr>
        <w:t xml:space="preserve"> </w:t>
      </w:r>
      <w:r>
        <w:t xml:space="preserve">бы</w:t>
      </w:r>
      <w:r>
        <w:rPr>
          <w:spacing w:val="14"/>
        </w:rPr>
        <w:t xml:space="preserve"> </w:t>
      </w:r>
      <w:r>
        <w:t xml:space="preserve">одна</w:t>
      </w:r>
      <w:r>
        <w:rPr>
          <w:spacing w:val="13"/>
        </w:rPr>
        <w:t xml:space="preserve"> </w:t>
      </w:r>
      <w: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</w:t>
      </w:r>
      <w:r>
        <w:rPr>
          <w:spacing w:val="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4"/>
          <w:cols w:num="1" w:sep="0" w:space="1701" w:equalWidth="1"/>
          <w:docGrid w:linePitch="360"/>
        </w:sectPr>
      </w:pPr>
      <w:r/>
      <w:r/>
    </w:p>
    <w:p>
      <w:pPr>
        <w:pStyle w:val="978"/>
        <w:ind w:left="0" w:right="11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0" w:right="110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«Математические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модели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искусственных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нейросетей»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7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78"/>
        <w:ind w:left="1590" w:right="897"/>
        <w:jc w:val="center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7"/>
        <w:ind w:left="100" w:right="110" w:firstLine="568"/>
        <w:jc w:val="both"/>
      </w:pPr>
      <w:r>
        <w:t xml:space="preserve">Математические модели искусственных нейросетей – современная инновационная и</w:t>
      </w:r>
      <w:r>
        <w:rPr>
          <w:spacing w:val="1"/>
        </w:rPr>
        <w:t xml:space="preserve"> </w:t>
      </w:r>
      <w:r>
        <w:t xml:space="preserve">междисциплинарная</w:t>
      </w:r>
      <w:r>
        <w:rPr>
          <w:spacing w:val="1"/>
        </w:rPr>
        <w:t xml:space="preserve"> </w:t>
      </w:r>
      <w:r>
        <w:t xml:space="preserve">дисциплина.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61"/>
        </w:rPr>
        <w:t xml:space="preserve"> </w:t>
      </w:r>
      <w:r>
        <w:t xml:space="preserve">лекционное</w:t>
      </w:r>
      <w:r>
        <w:rPr>
          <w:spacing w:val="1"/>
        </w:rPr>
        <w:t xml:space="preserve"> </w:t>
      </w:r>
      <w:r>
        <w:t xml:space="preserve">изложение с навыками практической работы с нейросетями, в том числе самостоятельной.</w:t>
      </w:r>
      <w:r>
        <w:rPr>
          <w:spacing w:val="-57"/>
        </w:rPr>
        <w:t xml:space="preserve"> </w:t>
      </w:r>
      <w:r>
        <w:rPr>
          <w:i/>
        </w:rPr>
        <w:t xml:space="preserve">Лекции </w:t>
      </w:r>
      <w:r>
        <w:t xml:space="preserve">включают в себя теоретическое изложение современных нейросетевых концепций.</w:t>
      </w:r>
      <w:r>
        <w:rPr>
          <w:spacing w:val="-57"/>
        </w:rPr>
        <w:t xml:space="preserve"> </w:t>
      </w:r>
      <w:r>
        <w:rPr>
          <w:i/>
        </w:rPr>
        <w:t xml:space="preserve">Практические занятия </w:t>
      </w:r>
      <w:r>
        <w:t xml:space="preserve">посвящены изучению современных нейросетевых технологий с</w:t>
      </w:r>
      <w:r>
        <w:rPr>
          <w:spacing w:val="1"/>
        </w:rPr>
        <w:t xml:space="preserve"> </w:t>
      </w:r>
      <w:r>
        <w:t xml:space="preserve">точки зрения практической работы и профессиональной деятельности обучающихся 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особенное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уделяется</w:t>
      </w:r>
      <w:r>
        <w:rPr>
          <w:spacing w:val="1"/>
        </w:rPr>
        <w:t xml:space="preserve"> </w:t>
      </w:r>
      <w:r>
        <w:t xml:space="preserve">возможным приложениям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научной и профессиональной деятельности. Организованные таким образом практические</w:t>
      </w:r>
      <w:r>
        <w:rPr>
          <w:spacing w:val="-57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площадкой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встреч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представителями</w:t>
      </w:r>
      <w:r>
        <w:rPr>
          <w:spacing w:val="1"/>
        </w:rPr>
        <w:t xml:space="preserve"> </w:t>
      </w:r>
      <w:r>
        <w:t xml:space="preserve">российских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зарубежных</w:t>
      </w:r>
      <w:r>
        <w:rPr>
          <w:spacing w:val="1"/>
        </w:rPr>
        <w:t xml:space="preserve"> </w:t>
      </w:r>
      <w:r>
        <w:t xml:space="preserve">компаний,</w:t>
      </w:r>
      <w:r>
        <w:rPr>
          <w:spacing w:val="1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мастер-классов</w:t>
      </w:r>
      <w:r>
        <w:rPr>
          <w:spacing w:val="1"/>
        </w:rPr>
        <w:t xml:space="preserve"> </w:t>
      </w:r>
      <w:r>
        <w:t xml:space="preserve">экспертов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специалистов.</w:t>
      </w:r>
      <w:r>
        <w:rPr>
          <w:spacing w:val="1"/>
        </w:rPr>
        <w:t xml:space="preserve"> </w:t>
      </w:r>
      <w:r>
        <w:rPr>
          <w:i/>
        </w:rPr>
        <w:t xml:space="preserve">Групповые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(зачет)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систематизации знаний и устранению имеющихся сложностей с пониманием материала</w:t>
      </w:r>
      <w:r>
        <w:rPr>
          <w:spacing w:val="1"/>
        </w:rPr>
        <w:t xml:space="preserve"> </w:t>
      </w:r>
      <w:r>
        <w:t xml:space="preserve">общего характера. </w:t>
      </w:r>
      <w:r>
        <w:rPr>
          <w:i/>
        </w:rPr>
        <w:t xml:space="preserve">Индивидуальные консультации </w:t>
      </w:r>
      <w:r>
        <w:t xml:space="preserve">проводятся регулярно для желающих 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-2"/>
        </w:rPr>
        <w:t xml:space="preserve"> </w:t>
      </w:r>
      <w:r>
        <w:t xml:space="preserve">устранения</w:t>
      </w:r>
      <w:r>
        <w:rPr>
          <w:spacing w:val="-1"/>
        </w:rPr>
        <w:t xml:space="preserve"> </w:t>
      </w:r>
      <w:r>
        <w:t xml:space="preserve">имеющихся</w:t>
      </w:r>
      <w:r>
        <w:rPr>
          <w:spacing w:val="-1"/>
        </w:rPr>
        <w:t xml:space="preserve"> </w:t>
      </w:r>
      <w:r>
        <w:t xml:space="preserve">у</w:t>
      </w:r>
      <w:r>
        <w:rPr>
          <w:spacing w:val="-2"/>
        </w:rPr>
        <w:t xml:space="preserve"> </w:t>
      </w:r>
      <w:r>
        <w:t xml:space="preserve">студентов проблем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материалом</w:t>
      </w:r>
      <w:r>
        <w:rPr>
          <w:spacing w:val="2"/>
        </w:rPr>
        <w:t xml:space="preserve"> </w:t>
      </w:r>
      <w:r>
        <w:t xml:space="preserve">частного</w:t>
      </w:r>
      <w:r>
        <w:rPr>
          <w:spacing w:val="-1"/>
        </w:rPr>
        <w:t xml:space="preserve"> </w:t>
      </w:r>
      <w:r>
        <w:t xml:space="preserve">характера.</w:t>
      </w:r>
      <w:r/>
    </w:p>
    <w:p>
      <w:pPr>
        <w:ind w:left="668" w:right="0" w:firstLine="0"/>
        <w:jc w:val="both"/>
        <w:spacing w:before="0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3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3"/>
        </w:numPr>
        <w:ind w:left="100" w:right="120" w:firstLine="568"/>
        <w:jc w:val="both"/>
        <w:spacing w:before="0" w:after="0" w:line="240" w:lineRule="auto"/>
        <w:tabs>
          <w:tab w:val="left" w:pos="98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100" w:right="115" w:firstLine="710"/>
        <w:jc w:val="both"/>
      </w:pPr>
      <w:r>
        <w:rPr>
          <w:i/>
        </w:rPr>
        <w:t xml:space="preserve">Зачёт </w:t>
      </w:r>
      <w:r>
        <w:t xml:space="preserve">целесообразно проводить в устной форме. Важно проверить у обучающихся</w:t>
      </w:r>
      <w:r>
        <w:rPr>
          <w:spacing w:val="1"/>
        </w:rPr>
        <w:t xml:space="preserve"> </w:t>
      </w:r>
      <w:r>
        <w:t xml:space="preserve">не только теоретические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но и практические</w:t>
      </w:r>
      <w:r>
        <w:rPr>
          <w:spacing w:val="1"/>
        </w:rPr>
        <w:t xml:space="preserve"> </w:t>
      </w:r>
      <w:r>
        <w:t xml:space="preserve">навыки применения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нейросетевых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-57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подход.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поощрить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написать</w:t>
      </w:r>
      <w:r>
        <w:rPr>
          <w:spacing w:val="1"/>
        </w:rPr>
        <w:t xml:space="preserve"> </w:t>
      </w:r>
      <w:r>
        <w:t xml:space="preserve">собственную реализацию одной трех основных искусственных нейросетей (персептроны,</w:t>
      </w:r>
      <w:r>
        <w:rPr>
          <w:spacing w:val="1"/>
        </w:rPr>
        <w:t xml:space="preserve"> </w:t>
      </w:r>
      <w:r>
        <w:t xml:space="preserve">сети Хопфилда, сети Кохонена) применительно к какой-либо задаче обработки данных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зачете.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заинтересовать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побудить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2"/>
        </w:rPr>
        <w:t xml:space="preserve"> </w:t>
      </w:r>
      <w:r>
        <w:t xml:space="preserve">современных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-1"/>
        </w:rPr>
        <w:t xml:space="preserve"> </w:t>
      </w:r>
      <w:r>
        <w:t xml:space="preserve">технологий.</w:t>
      </w:r>
      <w:r/>
    </w:p>
    <w:p>
      <w:pPr>
        <w:pStyle w:val="977"/>
        <w:spacing w:before="1"/>
      </w:pPr>
      <w:r/>
      <w:r/>
    </w:p>
    <w:p>
      <w:pPr>
        <w:pStyle w:val="978"/>
        <w:ind w:left="2361" w:right="1666" w:firstLine="2"/>
        <w:jc w:val="center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97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77"/>
        <w:ind w:left="100" w:right="119" w:firstLine="710"/>
        <w:jc w:val="both"/>
        <w:spacing w:before="207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следующие издания: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2"/>
        </w:numPr>
        <w:ind w:left="384" w:right="118" w:hanging="284"/>
        <w:jc w:val="left"/>
        <w:spacing w:before="0" w:after="0" w:line="240" w:lineRule="auto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Злобин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Ручкин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Нейросети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нейрокомпьютеры.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–С-Пб.: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БХВ-Петербург,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2"/>
        </w:numPr>
        <w:ind w:left="384" w:right="0" w:hanging="284"/>
        <w:jc w:val="left"/>
        <w:spacing w:before="0" w:after="0" w:line="240" w:lineRule="auto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Филип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Уоссермен.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Нейрокомпьютерная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1992.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2"/>
        </w:numPr>
        <w:ind w:left="384" w:right="0" w:hanging="284"/>
        <w:jc w:val="left"/>
        <w:spacing w:before="0" w:after="0" w:line="240" w:lineRule="auto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Саймон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Хайкин.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«Вильям»,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2"/>
        </w:numPr>
        <w:ind w:left="384" w:right="272" w:hanging="284"/>
        <w:jc w:val="left"/>
        <w:spacing w:before="0" w:after="0" w:line="240" w:lineRule="auto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Ежов А.А., Шумский С.А. Нейрокомпьютинг и его применение в экономике ибизнесе.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МИФИ, 1998.</w:t>
      </w:r>
      <w:r>
        <w:rPr>
          <w:sz w:val="24"/>
        </w:rPr>
      </w:r>
      <w:r>
        <w:rPr>
          <w:sz w:val="24"/>
        </w:rPr>
      </w:r>
    </w:p>
    <w:p>
      <w:pPr>
        <w:pStyle w:val="977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7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9"/>
        <w:numPr>
          <w:ilvl w:val="1"/>
          <w:numId w:val="2"/>
        </w:numPr>
        <w:ind w:left="100" w:right="108" w:firstLine="710"/>
        <w:jc w:val="both"/>
        <w:spacing w:before="76" w:after="0" w:line="240" w:lineRule="auto"/>
        <w:tabs>
          <w:tab w:val="left" w:pos="1050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1"/>
          <w:numId w:val="2"/>
        </w:numPr>
        <w:ind w:left="100" w:right="118" w:firstLine="710"/>
        <w:jc w:val="both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18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77"/>
        <w:ind w:left="158" w:right="119" w:firstLine="708"/>
        <w:jc w:val="both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7"/>
      </w:pPr>
      <w:r/>
      <w:r/>
    </w:p>
    <w:p>
      <w:pPr>
        <w:pStyle w:val="979"/>
        <w:numPr>
          <w:ilvl w:val="0"/>
          <w:numId w:val="1"/>
        </w:numPr>
        <w:ind w:left="100" w:right="112" w:firstLine="568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77"/>
        <w:ind w:left="100"/>
        <w:jc w:val="both"/>
      </w:pP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 представленные</w:t>
      </w:r>
      <w:r>
        <w:rPr>
          <w:spacing w:val="-3"/>
        </w:rPr>
        <w:t xml:space="preserve"> </w:t>
      </w:r>
      <w:r>
        <w:t xml:space="preserve">поля</w:t>
      </w:r>
      <w:r>
        <w:rPr>
          <w:spacing w:val="-3"/>
        </w:rPr>
        <w:t xml:space="preserve"> </w:t>
      </w:r>
      <w:r>
        <w:t xml:space="preserve">информации.</w:t>
      </w:r>
      <w:r/>
    </w:p>
    <w:p>
      <w:pPr>
        <w:pStyle w:val="978"/>
        <w:numPr>
          <w:ilvl w:val="0"/>
          <w:numId w:val="1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977"/>
        <w:ind w:left="100" w:right="112" w:firstLine="710"/>
        <w:jc w:val="both"/>
      </w:pPr>
      <w:r>
        <w:t xml:space="preserve">(</w:t>
      </w:r>
      <w:hyperlink r:id="rId20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78"/>
        <w:numPr>
          <w:ilvl w:val="0"/>
          <w:numId w:val="1"/>
        </w:numPr>
        <w:ind w:left="908" w:right="0" w:hanging="240"/>
        <w:jc w:val="both"/>
        <w:spacing w:before="1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color w:val="0000ff"/>
          <w:spacing w:val="-6"/>
        </w:rPr>
        <w:t xml:space="preserve"> </w:t>
      </w:r>
      <w:hyperlink r:id="rId21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/>
      <w:r/>
    </w:p>
    <w:p>
      <w:pPr>
        <w:pStyle w:val="977"/>
        <w:ind w:left="100" w:right="109" w:firstLine="710"/>
        <w:jc w:val="both"/>
      </w:pPr>
      <w:r>
        <w:t xml:space="preserve">(</w:t>
      </w:r>
      <w:hyperlink r:id="rId22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3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7392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73920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7340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273408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7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 w:ascii="Times New Roman" w:hAnsi="Times New Roman" w:eastAsia="Times New Roman" w:cs="Times New Roman"/>
        <w:b/>
        <w:bCs/>
        <w:color w:val="00007f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0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58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64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1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1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0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3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3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3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3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3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32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2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5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7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8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2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3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56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1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11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2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3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4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7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6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57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48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3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3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57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4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8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4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24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8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0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5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80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4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5" w:hanging="1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30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68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7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5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14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1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0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6">
    <w:name w:val="Heading 1 Char"/>
    <w:basedOn w:val="973"/>
    <w:link w:val="978"/>
    <w:uiPriority w:val="9"/>
    <w:rPr>
      <w:rFonts w:ascii="Arial" w:hAnsi="Arial" w:eastAsia="Arial" w:cs="Arial"/>
      <w:sz w:val="40"/>
      <w:szCs w:val="40"/>
    </w:rPr>
  </w:style>
  <w:style w:type="paragraph" w:styleId="797">
    <w:name w:val="Heading 2"/>
    <w:basedOn w:val="976"/>
    <w:next w:val="976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8">
    <w:name w:val="Heading 2 Char"/>
    <w:basedOn w:val="973"/>
    <w:link w:val="797"/>
    <w:uiPriority w:val="9"/>
    <w:rPr>
      <w:rFonts w:ascii="Arial" w:hAnsi="Arial" w:eastAsia="Arial" w:cs="Arial"/>
      <w:sz w:val="34"/>
    </w:rPr>
  </w:style>
  <w:style w:type="paragraph" w:styleId="799">
    <w:name w:val="Heading 3"/>
    <w:basedOn w:val="976"/>
    <w:next w:val="976"/>
    <w:link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0">
    <w:name w:val="Heading 3 Char"/>
    <w:basedOn w:val="973"/>
    <w:link w:val="799"/>
    <w:uiPriority w:val="9"/>
    <w:rPr>
      <w:rFonts w:ascii="Arial" w:hAnsi="Arial" w:eastAsia="Arial" w:cs="Arial"/>
      <w:sz w:val="30"/>
      <w:szCs w:val="30"/>
    </w:rPr>
  </w:style>
  <w:style w:type="paragraph" w:styleId="801">
    <w:name w:val="Heading 4"/>
    <w:basedOn w:val="976"/>
    <w:next w:val="976"/>
    <w:link w:val="8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2">
    <w:name w:val="Heading 4 Char"/>
    <w:basedOn w:val="973"/>
    <w:link w:val="801"/>
    <w:uiPriority w:val="9"/>
    <w:rPr>
      <w:rFonts w:ascii="Arial" w:hAnsi="Arial" w:eastAsia="Arial" w:cs="Arial"/>
      <w:b/>
      <w:bCs/>
      <w:sz w:val="26"/>
      <w:szCs w:val="26"/>
    </w:rPr>
  </w:style>
  <w:style w:type="paragraph" w:styleId="803">
    <w:name w:val="Heading 5"/>
    <w:basedOn w:val="976"/>
    <w:next w:val="976"/>
    <w:link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4">
    <w:name w:val="Heading 5 Char"/>
    <w:basedOn w:val="973"/>
    <w:link w:val="803"/>
    <w:uiPriority w:val="9"/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976"/>
    <w:next w:val="976"/>
    <w:link w:val="8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6">
    <w:name w:val="Heading 6 Char"/>
    <w:basedOn w:val="973"/>
    <w:link w:val="805"/>
    <w:uiPriority w:val="9"/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976"/>
    <w:next w:val="976"/>
    <w:link w:val="8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8">
    <w:name w:val="Heading 7 Char"/>
    <w:basedOn w:val="973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9">
    <w:name w:val="Heading 8"/>
    <w:basedOn w:val="976"/>
    <w:next w:val="976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0">
    <w:name w:val="Heading 8 Char"/>
    <w:basedOn w:val="973"/>
    <w:link w:val="809"/>
    <w:uiPriority w:val="9"/>
    <w:rPr>
      <w:rFonts w:ascii="Arial" w:hAnsi="Arial" w:eastAsia="Arial" w:cs="Arial"/>
      <w:i/>
      <w:iCs/>
      <w:sz w:val="22"/>
      <w:szCs w:val="22"/>
    </w:rPr>
  </w:style>
  <w:style w:type="paragraph" w:styleId="811">
    <w:name w:val="Heading 9"/>
    <w:basedOn w:val="976"/>
    <w:next w:val="976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2">
    <w:name w:val="Heading 9 Char"/>
    <w:basedOn w:val="973"/>
    <w:link w:val="811"/>
    <w:uiPriority w:val="9"/>
    <w:rPr>
      <w:rFonts w:ascii="Arial" w:hAnsi="Arial" w:eastAsia="Arial" w:cs="Arial"/>
      <w:i/>
      <w:iCs/>
      <w:sz w:val="21"/>
      <w:szCs w:val="21"/>
    </w:rPr>
  </w:style>
  <w:style w:type="table" w:styleId="8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4">
    <w:name w:val="No Spacing"/>
    <w:uiPriority w:val="1"/>
    <w:qFormat/>
    <w:pPr>
      <w:spacing w:before="0" w:after="0" w:line="240" w:lineRule="auto"/>
    </w:pPr>
  </w:style>
  <w:style w:type="paragraph" w:styleId="815">
    <w:name w:val="Title"/>
    <w:basedOn w:val="976"/>
    <w:next w:val="976"/>
    <w:link w:val="8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6">
    <w:name w:val="Title Char"/>
    <w:basedOn w:val="973"/>
    <w:link w:val="815"/>
    <w:uiPriority w:val="10"/>
    <w:rPr>
      <w:sz w:val="48"/>
      <w:szCs w:val="48"/>
    </w:rPr>
  </w:style>
  <w:style w:type="paragraph" w:styleId="817">
    <w:name w:val="Subtitle"/>
    <w:basedOn w:val="976"/>
    <w:next w:val="976"/>
    <w:link w:val="818"/>
    <w:uiPriority w:val="11"/>
    <w:qFormat/>
    <w:pPr>
      <w:spacing w:before="200" w:after="200"/>
    </w:pPr>
    <w:rPr>
      <w:sz w:val="24"/>
      <w:szCs w:val="24"/>
    </w:rPr>
  </w:style>
  <w:style w:type="character" w:styleId="818">
    <w:name w:val="Subtitle Char"/>
    <w:basedOn w:val="973"/>
    <w:link w:val="817"/>
    <w:uiPriority w:val="11"/>
    <w:rPr>
      <w:sz w:val="24"/>
      <w:szCs w:val="24"/>
    </w:rPr>
  </w:style>
  <w:style w:type="paragraph" w:styleId="819">
    <w:name w:val="Quote"/>
    <w:basedOn w:val="976"/>
    <w:next w:val="976"/>
    <w:link w:val="820"/>
    <w:uiPriority w:val="29"/>
    <w:qFormat/>
    <w:pPr>
      <w:ind w:left="720" w:right="720"/>
    </w:pPr>
    <w:rPr>
      <w:i/>
    </w:rPr>
  </w:style>
  <w:style w:type="character" w:styleId="820">
    <w:name w:val="Quote Char"/>
    <w:link w:val="819"/>
    <w:uiPriority w:val="29"/>
    <w:rPr>
      <w:i/>
    </w:rPr>
  </w:style>
  <w:style w:type="paragraph" w:styleId="821">
    <w:name w:val="Intense Quote"/>
    <w:basedOn w:val="976"/>
    <w:next w:val="976"/>
    <w:link w:val="8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2">
    <w:name w:val="Intense Quote Char"/>
    <w:link w:val="821"/>
    <w:uiPriority w:val="30"/>
    <w:rPr>
      <w:i/>
    </w:rPr>
  </w:style>
  <w:style w:type="paragraph" w:styleId="823">
    <w:name w:val="Header"/>
    <w:basedOn w:val="976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4">
    <w:name w:val="Header Char"/>
    <w:basedOn w:val="973"/>
    <w:link w:val="823"/>
    <w:uiPriority w:val="99"/>
  </w:style>
  <w:style w:type="paragraph" w:styleId="825">
    <w:name w:val="Footer"/>
    <w:basedOn w:val="976"/>
    <w:link w:val="8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6">
    <w:name w:val="Footer Char"/>
    <w:basedOn w:val="973"/>
    <w:link w:val="825"/>
    <w:uiPriority w:val="99"/>
  </w:style>
  <w:style w:type="paragraph" w:styleId="827">
    <w:name w:val="Caption"/>
    <w:basedOn w:val="976"/>
    <w:next w:val="9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>
    <w:name w:val="Caption Char"/>
    <w:basedOn w:val="827"/>
    <w:link w:val="825"/>
    <w:uiPriority w:val="99"/>
  </w:style>
  <w:style w:type="table" w:styleId="829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9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1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3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4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1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2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3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4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5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6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7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8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3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4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5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6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7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8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1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2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3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4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5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6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7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8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9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0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1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2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3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4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5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6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7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8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9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0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1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2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3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4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5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6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7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8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9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0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1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2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3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4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paragraph" w:styleId="956">
    <w:name w:val="footnote text"/>
    <w:basedOn w:val="976"/>
    <w:link w:val="957"/>
    <w:uiPriority w:val="99"/>
    <w:semiHidden/>
    <w:unhideWhenUsed/>
    <w:pPr>
      <w:spacing w:after="40" w:line="240" w:lineRule="auto"/>
    </w:pPr>
    <w:rPr>
      <w:sz w:val="18"/>
    </w:rPr>
  </w:style>
  <w:style w:type="character" w:styleId="957">
    <w:name w:val="Footnote Text Char"/>
    <w:link w:val="956"/>
    <w:uiPriority w:val="99"/>
    <w:rPr>
      <w:sz w:val="18"/>
    </w:rPr>
  </w:style>
  <w:style w:type="character" w:styleId="958">
    <w:name w:val="footnote reference"/>
    <w:basedOn w:val="973"/>
    <w:uiPriority w:val="99"/>
    <w:unhideWhenUsed/>
    <w:rPr>
      <w:vertAlign w:val="superscript"/>
    </w:rPr>
  </w:style>
  <w:style w:type="paragraph" w:styleId="959">
    <w:name w:val="endnote text"/>
    <w:basedOn w:val="976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>
    <w:name w:val="Endnote Text Char"/>
    <w:link w:val="959"/>
    <w:uiPriority w:val="99"/>
    <w:rPr>
      <w:sz w:val="20"/>
    </w:rPr>
  </w:style>
  <w:style w:type="character" w:styleId="961">
    <w:name w:val="endnote reference"/>
    <w:basedOn w:val="973"/>
    <w:uiPriority w:val="99"/>
    <w:semiHidden/>
    <w:unhideWhenUsed/>
    <w:rPr>
      <w:vertAlign w:val="superscript"/>
    </w:rPr>
  </w:style>
  <w:style w:type="paragraph" w:styleId="962">
    <w:name w:val="toc 1"/>
    <w:basedOn w:val="976"/>
    <w:next w:val="976"/>
    <w:uiPriority w:val="39"/>
    <w:unhideWhenUsed/>
    <w:pPr>
      <w:ind w:left="0" w:right="0" w:firstLine="0"/>
      <w:spacing w:after="57"/>
    </w:pPr>
  </w:style>
  <w:style w:type="paragraph" w:styleId="963">
    <w:name w:val="toc 2"/>
    <w:basedOn w:val="976"/>
    <w:next w:val="976"/>
    <w:uiPriority w:val="39"/>
    <w:unhideWhenUsed/>
    <w:pPr>
      <w:ind w:left="283" w:right="0" w:firstLine="0"/>
      <w:spacing w:after="57"/>
    </w:pPr>
  </w:style>
  <w:style w:type="paragraph" w:styleId="964">
    <w:name w:val="toc 3"/>
    <w:basedOn w:val="976"/>
    <w:next w:val="976"/>
    <w:uiPriority w:val="39"/>
    <w:unhideWhenUsed/>
    <w:pPr>
      <w:ind w:left="567" w:right="0" w:firstLine="0"/>
      <w:spacing w:after="57"/>
    </w:pPr>
  </w:style>
  <w:style w:type="paragraph" w:styleId="965">
    <w:name w:val="toc 4"/>
    <w:basedOn w:val="976"/>
    <w:next w:val="976"/>
    <w:uiPriority w:val="39"/>
    <w:unhideWhenUsed/>
    <w:pPr>
      <w:ind w:left="850" w:right="0" w:firstLine="0"/>
      <w:spacing w:after="57"/>
    </w:pPr>
  </w:style>
  <w:style w:type="paragraph" w:styleId="966">
    <w:name w:val="toc 5"/>
    <w:basedOn w:val="976"/>
    <w:next w:val="976"/>
    <w:uiPriority w:val="39"/>
    <w:unhideWhenUsed/>
    <w:pPr>
      <w:ind w:left="1134" w:right="0" w:firstLine="0"/>
      <w:spacing w:after="57"/>
    </w:pPr>
  </w:style>
  <w:style w:type="paragraph" w:styleId="967">
    <w:name w:val="toc 6"/>
    <w:basedOn w:val="976"/>
    <w:next w:val="976"/>
    <w:uiPriority w:val="39"/>
    <w:unhideWhenUsed/>
    <w:pPr>
      <w:ind w:left="1417" w:right="0" w:firstLine="0"/>
      <w:spacing w:after="57"/>
    </w:pPr>
  </w:style>
  <w:style w:type="paragraph" w:styleId="968">
    <w:name w:val="toc 7"/>
    <w:basedOn w:val="976"/>
    <w:next w:val="976"/>
    <w:uiPriority w:val="39"/>
    <w:unhideWhenUsed/>
    <w:pPr>
      <w:ind w:left="1701" w:right="0" w:firstLine="0"/>
      <w:spacing w:after="57"/>
    </w:pPr>
  </w:style>
  <w:style w:type="paragraph" w:styleId="969">
    <w:name w:val="toc 8"/>
    <w:basedOn w:val="976"/>
    <w:next w:val="976"/>
    <w:uiPriority w:val="39"/>
    <w:unhideWhenUsed/>
    <w:pPr>
      <w:ind w:left="1984" w:right="0" w:firstLine="0"/>
      <w:spacing w:after="57"/>
    </w:pPr>
  </w:style>
  <w:style w:type="paragraph" w:styleId="970">
    <w:name w:val="toc 9"/>
    <w:basedOn w:val="976"/>
    <w:next w:val="976"/>
    <w:uiPriority w:val="39"/>
    <w:unhideWhenUsed/>
    <w:pPr>
      <w:ind w:left="2268" w:right="0" w:firstLine="0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976"/>
    <w:next w:val="976"/>
    <w:uiPriority w:val="99"/>
    <w:unhideWhenUsed/>
    <w:pPr>
      <w:spacing w:after="0" w:afterAutospacing="0"/>
    </w:pPr>
  </w:style>
  <w:style w:type="character" w:styleId="973" w:default="1">
    <w:name w:val="Default Paragraph Font"/>
    <w:uiPriority w:val="1"/>
    <w:semiHidden/>
    <w:unhideWhenUsed/>
  </w:style>
  <w:style w:type="table" w:styleId="9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75" w:default="1">
    <w:name w:val="No List"/>
    <w:uiPriority w:val="99"/>
    <w:semiHidden/>
    <w:unhideWhenUsed/>
  </w:style>
  <w:style w:type="paragraph" w:styleId="9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77">
    <w:name w:val="Body Text"/>
    <w:basedOn w:val="97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78">
    <w:name w:val="Heading 1"/>
    <w:basedOn w:val="976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79">
    <w:name w:val="List Paragraph"/>
    <w:basedOn w:val="976"/>
    <w:uiPriority w:val="1"/>
    <w:qFormat/>
    <w:pPr>
      <w:ind w:left="84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80">
    <w:name w:val="Table Paragraph"/>
    <w:basedOn w:val="97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javascript:" TargetMode="External"/><Relationship Id="rId16" Type="http://schemas.openxmlformats.org/officeDocument/2006/relationships/hyperlink" Target="http://www.lib.uniyar.ac.ru/edocs/iuni/20120402.pdf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hyperlink" Target="http://window.edu.ru/library" TargetMode="External"/><Relationship Id="rId19" Type="http://schemas.openxmlformats.org/officeDocument/2006/relationships/hyperlink" Target="http://lib.uniyar.ac.ru/opac/bk_login.php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lib.uniyar.ac.ru/opac/bk_bookreq_find.php" TargetMode="External"/><Relationship Id="rId23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2023-04-24T19:19:16Z</dcterms:created>
  <dcterms:modified xsi:type="dcterms:W3CDTF">2024-09-27T06:17:45Z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