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92"/>
        <w:ind w:left="1215" w:right="122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92"/>
        <w:ind w:left="1215" w:right="1227"/>
        <w:jc w:val="center"/>
        <w:spacing w:line="448" w:lineRule="auto"/>
        <w:rPr>
          <w:highlight w:val="none"/>
        </w:rPr>
      </w:pPr>
      <w:r>
        <w:rPr>
          <w:spacing w:val="-57"/>
        </w:rPr>
        <w:t xml:space="preserve"> </w:t>
      </w:r>
      <w:r>
        <w:t xml:space="preserve">Кафедра информационных и</w:t>
      </w:r>
      <w:r>
        <w:rPr>
          <w:spacing w:val="-2"/>
        </w:rPr>
        <w:t xml:space="preserve"> </w:t>
      </w:r>
      <w:r>
        <w:t xml:space="preserve">сетевых технологий</w:t>
      </w:r>
      <w:r>
        <w:rPr>
          <w:highlight w:val="none"/>
        </w:rPr>
      </w:r>
      <w:r>
        <w:rPr>
          <w:highlight w:val="none"/>
        </w:rPr>
      </w:r>
    </w:p>
    <w:p>
      <w:pPr>
        <w:pStyle w:val="992"/>
        <w:ind w:left="6216"/>
      </w:pPr>
      <w:r>
        <w:t xml:space="preserve">УТВЕРЖДАЮ</w:t>
      </w:r>
      <w:r/>
    </w:p>
    <w:p>
      <w:pPr>
        <w:pStyle w:val="992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92"/>
        <w:ind w:left="6216"/>
        <w:tabs>
          <w:tab w:val="left" w:pos="77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92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9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3"/>
        <w:ind w:left="162" w:right="174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92"/>
        <w:ind w:left="163" w:right="174"/>
        <w:jc w:val="center"/>
      </w:pPr>
      <w:r>
        <w:t xml:space="preserve">«Методы</w:t>
      </w:r>
      <w:r>
        <w:rPr>
          <w:spacing w:val="-4"/>
        </w:rPr>
        <w:t xml:space="preserve"> </w:t>
      </w:r>
      <w:r>
        <w:t xml:space="preserve">оптимизации»</w:t>
      </w:r>
      <w:r/>
    </w:p>
    <w:p>
      <w:pPr>
        <w:pStyle w:val="99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3"/>
        <w:ind w:left="3416"/>
        <w:jc w:val="left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92"/>
        <w:ind w:left="2302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/>
    </w:p>
    <w:p>
      <w:pPr>
        <w:pStyle w:val="99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3"/>
        <w:ind w:left="164" w:right="174"/>
        <w:jc w:val="center"/>
      </w:pPr>
      <w:r>
        <w:t xml:space="preserve">Направленность</w:t>
      </w:r>
      <w:r>
        <w:rPr>
          <w:spacing w:val="-3"/>
        </w:rPr>
        <w:t xml:space="preserve"> </w:t>
      </w:r>
      <w:r>
        <w:t xml:space="preserve">(профиль)</w:t>
      </w:r>
      <w:r/>
    </w:p>
    <w:p>
      <w:pPr>
        <w:pStyle w:val="992"/>
        <w:ind w:left="162" w:right="174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</w:t>
      </w:r>
      <w:r>
        <w:t xml:space="preserve">»</w:t>
      </w:r>
      <w:r/>
    </w:p>
    <w:p>
      <w:pPr>
        <w:pStyle w:val="99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3"/>
        <w:ind w:left="164" w:right="174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92"/>
        <w:ind w:left="164" w:right="174"/>
        <w:jc w:val="center"/>
      </w:pPr>
      <w:r>
        <w:t xml:space="preserve">Бакалавр</w:t>
      </w:r>
      <w:r/>
    </w:p>
    <w:p>
      <w:pPr>
        <w:pStyle w:val="99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3"/>
        <w:ind w:left="164" w:right="174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92"/>
        <w:ind w:left="163" w:right="174"/>
        <w:jc w:val="center"/>
      </w:pPr>
      <w:r>
        <w:t xml:space="preserve">очная</w:t>
      </w:r>
      <w:r/>
    </w:p>
    <w:p>
      <w:pPr>
        <w:pStyle w:val="99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2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92"/>
        <w:ind w:left="228" w:right="27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992"/>
        <w:ind w:left="228"/>
      </w:pPr>
      <w:r>
        <w:t xml:space="preserve">от</w:t>
      </w:r>
      <w:r>
        <w:rPr>
          <w:spacing w:val="-1"/>
        </w:rPr>
        <w:t xml:space="preserve"> </w:t>
      </w:r>
      <w:r>
        <w:t xml:space="preserve">10</w:t>
      </w:r>
      <w:r>
        <w:rPr>
          <w:spacing w:val="-1"/>
        </w:rPr>
        <w:t xml:space="preserve"> </w:t>
      </w:r>
      <w:r>
        <w:t xml:space="preserve">апреля 2024 г.,</w:t>
      </w:r>
      <w:r/>
    </w:p>
    <w:p>
      <w:pPr>
        <w:pStyle w:val="992"/>
        <w:ind w:left="2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92"/>
        <w:ind w:left="980" w:right="1106" w:firstLine="12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2"/>
        </w:rPr>
        <w:t xml:space="preserve"> </w:t>
      </w:r>
      <w:r>
        <w:t xml:space="preserve">ИВТ</w:t>
      </w:r>
      <w:r/>
    </w:p>
    <w:p>
      <w:pPr>
        <w:pStyle w:val="992"/>
        <w:ind w:left="980" w:right="1106" w:firstLine="12"/>
        <w:rPr>
          <w:spacing w:val="-57"/>
        </w:rPr>
      </w:pPr>
      <w:r>
        <w:t xml:space="preserve">протокол № 6 от</w:t>
      </w:r>
      <w:r>
        <w:rPr>
          <w:spacing w:val="-57"/>
        </w:rPr>
        <w:t xml:space="preserve"> </w:t>
      </w:r>
      <w:r>
        <w:rPr>
          <w:spacing w:val="-57"/>
        </w:rPr>
      </w:r>
      <w:r>
        <w:rPr>
          <w:spacing w:val="-57"/>
        </w:rPr>
      </w:r>
    </w:p>
    <w:p>
      <w:pPr>
        <w:pStyle w:val="992"/>
        <w:ind w:left="980" w:right="1106" w:firstLine="12"/>
      </w:pPr>
      <w:r>
        <w:rPr>
          <w:spacing w:val="-57"/>
        </w:rPr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9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2"/>
        <w:ind w:left="227"/>
        <w:spacing w:before="213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2" w:sep="0" w:space="1701" w:equalWidth="0">
            <w:col w:w="3460" w:space="572"/>
            <w:col w:w="5578" w:space="0"/>
          </w:cols>
          <w:docGrid w:linePitch="360"/>
        </w:sectPr>
      </w:pPr>
      <w:r/>
      <w:r/>
    </w:p>
    <w:p>
      <w:pPr>
        <w:pStyle w:val="993"/>
        <w:numPr>
          <w:ilvl w:val="0"/>
          <w:numId w:val="16"/>
        </w:numPr>
        <w:ind w:left="1070" w:right="0" w:hanging="240"/>
        <w:jc w:val="both"/>
        <w:spacing w:before="76" w:after="0" w:line="240" w:lineRule="auto"/>
        <w:tabs>
          <w:tab w:val="left" w:pos="107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92"/>
        <w:ind w:left="120" w:right="136" w:firstLine="710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«Методы</w:t>
      </w:r>
      <w:r>
        <w:rPr>
          <w:spacing w:val="1"/>
        </w:rPr>
        <w:t xml:space="preserve"> </w:t>
      </w:r>
      <w:r>
        <w:t xml:space="preserve">оптимизации»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ВПО,</w:t>
      </w:r>
      <w:r>
        <w:rPr>
          <w:spacing w:val="1"/>
        </w:rPr>
        <w:t xml:space="preserve"> </w:t>
      </w:r>
      <w:r>
        <w:t xml:space="preserve">содействие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мировоззрения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деятельности современный математический аппарат. Дисциплина должна обеспечивать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логического,</w:t>
      </w:r>
      <w:r>
        <w:rPr>
          <w:spacing w:val="1"/>
        </w:rPr>
        <w:t xml:space="preserve"> </w:t>
      </w:r>
      <w:r>
        <w:t xml:space="preserve">эвристического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алгоритмического</w:t>
      </w:r>
      <w:r>
        <w:rPr>
          <w:spacing w:val="-1"/>
        </w:rPr>
        <w:t xml:space="preserve"> </w:t>
      </w:r>
      <w:r>
        <w:t xml:space="preserve">мышления</w:t>
      </w:r>
      <w:r>
        <w:rPr>
          <w:spacing w:val="-1"/>
        </w:rPr>
        <w:t xml:space="preserve"> </w:t>
      </w:r>
      <w:r>
        <w:t xml:space="preserve">у</w:t>
      </w:r>
      <w:r>
        <w:rPr>
          <w:spacing w:val="-2"/>
        </w:rPr>
        <w:t xml:space="preserve"> </w:t>
      </w:r>
      <w:r>
        <w:t xml:space="preserve">студентов.</w:t>
      </w:r>
      <w:r/>
    </w:p>
    <w:p>
      <w:pPr>
        <w:pStyle w:val="99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3"/>
        <w:numPr>
          <w:ilvl w:val="0"/>
          <w:numId w:val="16"/>
        </w:numPr>
        <w:ind w:left="1070" w:right="0" w:hanging="240"/>
        <w:jc w:val="both"/>
        <w:spacing w:before="0" w:after="0" w:line="240" w:lineRule="auto"/>
        <w:tabs>
          <w:tab w:val="left" w:pos="107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t xml:space="preserve">М</w:t>
      </w:r>
      <w:r>
        <w:t xml:space="preserve">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992"/>
        <w:ind w:left="120" w:right="138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«Методы</w:t>
      </w:r>
      <w:r>
        <w:rPr>
          <w:spacing w:val="1"/>
        </w:rPr>
        <w:t xml:space="preserve"> </w:t>
      </w:r>
      <w:r>
        <w:t xml:space="preserve">оптимизации»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обязательной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1"/>
        </w:rPr>
        <w:t xml:space="preserve"> </w:t>
      </w:r>
      <w:r>
        <w:t xml:space="preserve">бакалавриата.</w:t>
      </w:r>
      <w:r/>
    </w:p>
    <w:p>
      <w:pPr>
        <w:pStyle w:val="992"/>
        <w:ind w:left="120" w:right="140" w:firstLine="710"/>
        <w:jc w:val="both"/>
      </w:pP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«Методы</w:t>
      </w:r>
      <w:r>
        <w:rPr>
          <w:spacing w:val="1"/>
        </w:rPr>
        <w:t xml:space="preserve"> </w:t>
      </w:r>
      <w:r>
        <w:t xml:space="preserve">оптимизации»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предварительное</w:t>
      </w:r>
      <w:r>
        <w:rPr>
          <w:spacing w:val="1"/>
        </w:rPr>
        <w:t xml:space="preserve"> </w:t>
      </w:r>
      <w:r>
        <w:t xml:space="preserve">изучение курсов «Математический анализ», «Алгебра и геометрия», «Дифференциальные</w:t>
      </w:r>
      <w:r>
        <w:rPr>
          <w:spacing w:val="1"/>
        </w:rPr>
        <w:t xml:space="preserve"> </w:t>
      </w:r>
      <w:r>
        <w:t xml:space="preserve">уравнения».</w:t>
      </w:r>
      <w:r/>
    </w:p>
    <w:p>
      <w:pPr>
        <w:pStyle w:val="99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3"/>
        <w:numPr>
          <w:ilvl w:val="0"/>
          <w:numId w:val="16"/>
        </w:numPr>
        <w:ind w:left="120" w:right="136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t xml:space="preserve">П</w:t>
      </w:r>
      <w:r>
        <w:t xml:space="preserve">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92"/>
        <w:ind w:left="120" w:right="13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92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2"/>
        <w:gridCol w:w="2808"/>
        <w:gridCol w:w="3402"/>
      </w:tblGrid>
      <w:tr>
        <w:tblPrEx/>
        <w:trPr>
          <w:trHeight w:val="760"/>
        </w:trPr>
        <w:tc>
          <w:tcPr>
            <w:tcW w:w="3112" w:type="dxa"/>
            <w:textDirection w:val="lrTb"/>
            <w:noWrap w:val="false"/>
          </w:tcPr>
          <w:p>
            <w:pPr>
              <w:pStyle w:val="995"/>
              <w:ind w:left="461" w:right="135" w:hanging="28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Формируемая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808" w:type="dxa"/>
            <w:textDirection w:val="lrTb"/>
            <w:noWrap w:val="false"/>
          </w:tcPr>
          <w:p>
            <w:pPr>
              <w:pStyle w:val="995"/>
              <w:ind w:left="756" w:right="194" w:hanging="51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5"/>
              <w:ind w:left="310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95"/>
              <w:ind w:left="391" w:right="348" w:firstLine="84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планируемых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5"/>
              <w:ind w:left="1251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322" w:type="dxa"/>
            <w:textDirection w:val="lrTb"/>
            <w:noWrap w:val="false"/>
          </w:tcPr>
          <w:p>
            <w:pPr>
              <w:pStyle w:val="995"/>
              <w:ind w:left="110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898"/>
        </w:trPr>
        <w:tc>
          <w:tcPr>
            <w:tcBorders>
              <w:bottom w:val="none" w:color="000000" w:sz="4" w:space="0"/>
            </w:tcBorders>
            <w:tcW w:w="3112" w:type="dxa"/>
            <w:textDirection w:val="lrTb"/>
            <w:noWrap w:val="false"/>
          </w:tcPr>
          <w:p>
            <w:pPr>
              <w:pStyle w:val="995"/>
              <w:ind w:left="117" w:right="107" w:firstLine="1"/>
              <w:jc w:val="left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ОПК-5</w:t>
            </w:r>
            <w:r>
              <w:rPr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разрабатывать алгоритмы и компьютерные программы, пригодные для практического применения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808" w:type="dxa"/>
            <w:textDirection w:val="lrTb"/>
            <w:noWrap w:val="false"/>
          </w:tcPr>
          <w:p>
            <w:pPr>
              <w:pStyle w:val="995"/>
              <w:ind w:left="110" w:right="126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ОПК 5.1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знания методов алгоритмизации, языков и технологий программирования, пригодных для практического применения.</w:t>
            </w:r>
            <w:r>
              <w:rPr>
                <w:rFonts w:ascii="Liberation Serif" w:hAnsi="Liberation Serif" w:cs="Liberation Serif"/>
                <w:sz w:val="24"/>
              </w:rPr>
              <w:t xml:space="preserve">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pStyle w:val="995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numPr>
                <w:ilvl w:val="0"/>
                <w:numId w:val="15"/>
              </w:numPr>
              <w:ind w:left="465" w:right="131" w:hanging="356"/>
              <w:jc w:val="left"/>
              <w:spacing w:before="0" w:after="0" w:line="240" w:lineRule="auto"/>
              <w:tabs>
                <w:tab w:val="left" w:pos="465" w:leader="none"/>
                <w:tab w:val="left" w:pos="4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оптимизации;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общие принципы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оптимизационных моделей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numPr>
                <w:ilvl w:val="0"/>
                <w:numId w:val="15"/>
              </w:numPr>
              <w:ind w:left="465" w:right="94" w:hanging="356"/>
              <w:jc w:val="left"/>
              <w:spacing w:before="0" w:after="0" w:line="240" w:lineRule="auto"/>
              <w:tabs>
                <w:tab w:val="left" w:pos="465" w:leader="none"/>
                <w:tab w:val="left" w:pos="466" w:leader="none"/>
                <w:tab w:val="left" w:pos="2054" w:leader="none"/>
                <w:tab w:val="left" w:pos="2611" w:leader="none"/>
                <w:tab w:val="left" w:pos="268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  <w:tab/>
            </w:r>
            <w:r>
              <w:rPr>
                <w:spacing w:val="-1"/>
                <w:sz w:val="24"/>
              </w:rPr>
              <w:t xml:space="preserve"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  <w:tab/>
            </w:r>
            <w:r>
              <w:rPr>
                <w:spacing w:val="-1"/>
                <w:sz w:val="24"/>
              </w:rPr>
              <w:t xml:space="preserve">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</w:t>
              <w:tab/>
              <w:tab/>
              <w:tab/>
            </w:r>
            <w:r>
              <w:rPr>
                <w:spacing w:val="-1"/>
                <w:sz w:val="24"/>
              </w:rPr>
              <w:t xml:space="preserve"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содержательный</w:t>
              <w:tab/>
            </w:r>
            <w:r>
              <w:rPr>
                <w:spacing w:val="-1"/>
                <w:sz w:val="24"/>
              </w:rPr>
              <w:t xml:space="preserve"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numPr>
                <w:ilvl w:val="0"/>
                <w:numId w:val="15"/>
              </w:numPr>
              <w:ind w:left="465" w:right="95" w:hanging="356"/>
              <w:jc w:val="both"/>
              <w:spacing w:before="0" w:after="0" w:line="240" w:lineRule="auto"/>
              <w:tabs>
                <w:tab w:val="left" w:pos="4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оптимизационных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30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2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08" w:type="dxa"/>
            <w:textDirection w:val="lrTb"/>
            <w:noWrap w:val="false"/>
          </w:tcPr>
          <w:p>
            <w:pPr>
              <w:pStyle w:val="995"/>
              <w:ind w:left="110" w:right="209"/>
              <w:jc w:val="left"/>
              <w:spacing w:before="12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ОПК – 5.2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знания методов алгоритмизации, языков и технологий программирования, пригодных для практического применения.</w:t>
            </w:r>
            <w:r>
              <w:rPr>
                <w:rFonts w:ascii="Liberation Serif" w:hAnsi="Liberation Serif" w:cs="Liberation Serif"/>
                <w:sz w:val="24"/>
              </w:rPr>
              <w:t xml:space="preserve">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231"/>
        </w:trPr>
        <w:tc>
          <w:tcPr>
            <w:tcBorders>
              <w:top w:val="none" w:color="000000" w:sz="4" w:space="0"/>
            </w:tcBorders>
            <w:tcW w:w="3112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08" w:type="dxa"/>
            <w:textDirection w:val="lrTb"/>
            <w:noWrap w:val="false"/>
          </w:tcPr>
          <w:p>
            <w:pPr>
              <w:pStyle w:val="995"/>
              <w:ind w:left="0"/>
              <w:spacing w:before="12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1000" w:bottom="880" w:left="1300" w:header="0" w:footer="694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2"/>
        <w:gridCol w:w="2808"/>
        <w:gridCol w:w="3402"/>
      </w:tblGrid>
      <w:tr>
        <w:tblPrEx/>
        <w:trPr>
          <w:trHeight w:val="551"/>
        </w:trPr>
        <w:tc>
          <w:tcPr>
            <w:tcW w:w="3112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08" w:type="dxa"/>
            <w:textDirection w:val="lrTb"/>
            <w:noWrap w:val="false"/>
          </w:tcPr>
          <w:p>
            <w:pPr>
              <w:pStyle w:val="995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99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2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93"/>
        <w:numPr>
          <w:ilvl w:val="0"/>
          <w:numId w:val="16"/>
        </w:numPr>
        <w:ind w:left="1070" w:right="0" w:hanging="240"/>
        <w:jc w:val="left"/>
        <w:spacing w:before="90" w:after="0" w:line="240" w:lineRule="auto"/>
        <w:tabs>
          <w:tab w:val="left" w:pos="107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92"/>
        <w:ind w:left="8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4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3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144</w:t>
      </w:r>
      <w:r>
        <w:rPr>
          <w:spacing w:val="-4"/>
        </w:rPr>
        <w:t xml:space="preserve"> </w:t>
      </w:r>
      <w:r>
        <w:t xml:space="preserve">акад.час.</w:t>
      </w:r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04"/>
        <w:gridCol w:w="2576"/>
        <w:gridCol w:w="538"/>
        <w:gridCol w:w="536"/>
        <w:gridCol w:w="540"/>
        <w:gridCol w:w="538"/>
        <w:gridCol w:w="542"/>
        <w:gridCol w:w="676"/>
        <w:gridCol w:w="676"/>
        <w:gridCol w:w="2028"/>
      </w:tblGrid>
      <w:tr>
        <w:tblPrEx/>
        <w:trPr>
          <w:trHeight w:val="1800"/>
        </w:trPr>
        <w:tc>
          <w:tcPr>
            <w:tcW w:w="704" w:type="dxa"/>
            <w:textDirection w:val="lrTb"/>
            <w:noWrap w:val="false"/>
          </w:tcPr>
          <w:p>
            <w:pPr>
              <w:pStyle w:val="995"/>
              <w:ind w:left="30" w:right="329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п/п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pStyle w:val="995"/>
              <w:ind w:left="17" w:right="954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Темы (разделы)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дисциплины,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содержание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38" w:type="dxa"/>
            <w:textDirection w:val="btLr"/>
            <w:noWrap w:val="false"/>
          </w:tcPr>
          <w:p>
            <w:pPr>
              <w:pStyle w:val="995"/>
              <w:ind w:left="115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Семестр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6"/>
            <w:tcW w:w="3508" w:type="dxa"/>
            <w:textDirection w:val="lrTb"/>
            <w:noWrap w:val="false"/>
          </w:tcPr>
          <w:p>
            <w:pPr>
              <w:pStyle w:val="995"/>
              <w:ind w:left="30"/>
              <w:spacing w:before="28"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Виды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учебных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занятий,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5"/>
              <w:ind w:left="30" w:right="3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включая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самостоятельную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работу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студентов,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5"/>
              <w:ind w:left="3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трудоемкость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5"/>
              <w:ind w:left="30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(в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академических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часах)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995"/>
              <w:ind w:left="29" w:right="235"/>
              <w:spacing w:before="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Формы текущего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контроля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успеваемости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Форма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промежуточной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аттестации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5"/>
              <w:ind w:left="29"/>
              <w:spacing w:line="233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(по</w:t>
            </w:r>
            <w:r>
              <w:rPr>
                <w:b/>
                <w:i/>
                <w:spacing w:val="-5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семестрам)</w:t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W w:w="704" w:type="dxa"/>
            <w:textDirection w:val="lrTb"/>
            <w:noWrap w:val="false"/>
          </w:tcPr>
          <w:p>
            <w:pPr>
              <w:pStyle w:val="9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pStyle w:val="9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5"/>
            <w:tcW w:w="2832" w:type="dxa"/>
            <w:textDirection w:val="lrTb"/>
            <w:noWrap w:val="false"/>
          </w:tcPr>
          <w:p>
            <w:pPr>
              <w:pStyle w:val="995"/>
              <w:ind w:left="807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Контактная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работа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99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901"/>
        </w:trPr>
        <w:tc>
          <w:tcPr>
            <w:tcW w:w="704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6" w:type="dxa"/>
            <w:textDirection w:val="btLr"/>
            <w:noWrap w:val="false"/>
          </w:tcPr>
          <w:p>
            <w:pPr>
              <w:pStyle w:val="995"/>
              <w:ind w:left="1061"/>
              <w:spacing w:before="28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0" w:type="dxa"/>
            <w:textDirection w:val="btLr"/>
            <w:noWrap w:val="false"/>
          </w:tcPr>
          <w:p>
            <w:pPr>
              <w:pStyle w:val="995"/>
              <w:ind w:left="401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38" w:type="dxa"/>
            <w:textDirection w:val="btLr"/>
            <w:noWrap w:val="false"/>
          </w:tcPr>
          <w:p>
            <w:pPr>
              <w:pStyle w:val="995"/>
              <w:ind w:left="353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42" w:type="dxa"/>
            <w:textDirection w:val="btLr"/>
            <w:noWrap w:val="false"/>
          </w:tcPr>
          <w:p>
            <w:pPr>
              <w:pStyle w:val="995"/>
              <w:ind w:left="373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6" w:type="dxa"/>
            <w:textDirection w:val="btLr"/>
            <w:noWrap w:val="false"/>
          </w:tcPr>
          <w:p>
            <w:pPr>
              <w:pStyle w:val="995"/>
              <w:ind w:right="109"/>
              <w:jc w:val="right"/>
              <w:spacing w:before="28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6" w:type="dxa"/>
            <w:textDirection w:val="btLr"/>
            <w:noWrap w:val="false"/>
          </w:tcPr>
          <w:p>
            <w:pPr>
              <w:pStyle w:val="995"/>
              <w:ind w:right="111"/>
              <w:jc w:val="right"/>
              <w:spacing w:before="28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264"/>
        </w:trPr>
        <w:tc>
          <w:tcPr>
            <w:tcW w:w="704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10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95"/>
              <w:ind w:right="13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pStyle w:val="995"/>
              <w:ind w:left="30" w:right="277"/>
              <w:rPr>
                <w:sz w:val="22"/>
              </w:rPr>
            </w:pPr>
            <w:r>
              <w:rPr>
                <w:sz w:val="22"/>
              </w:rPr>
              <w:t xml:space="preserve">Классификация задач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30" w:right="277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Понятие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экстремальной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задачи.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10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95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10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95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10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95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10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95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995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5"/>
              <w:ind w:left="29" w:right="385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самостоятельной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023"/>
        </w:trPr>
        <w:tc>
          <w:tcPr>
            <w:tcW w:w="704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95"/>
              <w:ind w:right="13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pStyle w:val="995"/>
              <w:ind w:left="30" w:right="30"/>
              <w:rPr>
                <w:sz w:val="22"/>
              </w:rPr>
            </w:pPr>
            <w:r>
              <w:rPr>
                <w:sz w:val="22"/>
              </w:rPr>
              <w:t xml:space="preserve">Теорема Фаркаша-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Минковского. Вывод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теоремы Гордана 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теоремы Фаркаша-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Минковского. Конус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возможных направлений.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Его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внутренняя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внешняя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3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аппроксимация.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95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95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95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10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95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95"/>
              <w:ind w:left="29" w:right="385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самостоятельной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84"/>
        </w:trPr>
        <w:tc>
          <w:tcPr>
            <w:tcW w:w="704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right="138"/>
              <w:jc w:val="right"/>
              <w:spacing w:before="160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pStyle w:val="995"/>
              <w:ind w:left="30" w:right="48"/>
              <w:rPr>
                <w:sz w:val="22"/>
              </w:rPr>
            </w:pPr>
            <w:r>
              <w:rPr>
                <w:sz w:val="22"/>
              </w:rPr>
              <w:t xml:space="preserve">Необходимые условия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Куна–Таккера (линейный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случай). Условия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регулярности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(линейность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ограничений).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30" w:right="409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Необходимые </w:t>
            </w:r>
            <w:r>
              <w:rPr>
                <w:sz w:val="22"/>
              </w:rPr>
              <w:t xml:space="preserve">условия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Куна–Таккера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(нелинейный случай).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Необходимые </w:t>
            </w:r>
            <w:r>
              <w:rPr>
                <w:sz w:val="22"/>
              </w:rPr>
              <w:t xml:space="preserve">условия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оптимальности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30"/>
              <w:spacing w:before="1" w:line="233" w:lineRule="exact"/>
              <w:rPr>
                <w:sz w:val="22"/>
              </w:rPr>
            </w:pPr>
            <w:r>
              <w:rPr>
                <w:sz w:val="22"/>
              </w:rPr>
              <w:t xml:space="preserve">геометрической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форме.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14"/>
              <w:jc w:val="center"/>
              <w:spacing w:before="16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16"/>
              <w:jc w:val="center"/>
              <w:spacing w:before="16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16"/>
              <w:jc w:val="center"/>
              <w:spacing w:before="16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14"/>
              <w:jc w:val="center"/>
              <w:spacing w:before="16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12"/>
              <w:jc w:val="center"/>
              <w:spacing w:before="16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29" w:right="385"/>
              <w:spacing w:before="184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самостоятельной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023"/>
        </w:trPr>
        <w:tc>
          <w:tcPr>
            <w:tcW w:w="704" w:type="dxa"/>
            <w:textDirection w:val="lrTb"/>
            <w:noWrap w:val="false"/>
          </w:tcPr>
          <w:p>
            <w:pPr>
              <w:pStyle w:val="995"/>
              <w:ind w:right="138"/>
              <w:jc w:val="right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4.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pStyle w:val="995"/>
              <w:ind w:left="30" w:right="63"/>
              <w:rPr>
                <w:sz w:val="22"/>
              </w:rPr>
            </w:pPr>
            <w:r>
              <w:rPr>
                <w:sz w:val="22"/>
              </w:rPr>
              <w:t xml:space="preserve">Необходимые условия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оптимальности Куна-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Таккера. Необходимые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условия оптимальности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Фритца-Джона.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Теорема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замыкании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конуса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30" w:right="137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 xml:space="preserve">возможных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направлений.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Условия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регулярности: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ind w:left="14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95"/>
              <w:ind w:left="16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95"/>
              <w:ind w:left="16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ind w:left="12"/>
              <w:jc w:val="center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995"/>
              <w:ind w:left="29" w:right="385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самостоятельной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112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04"/>
        <w:gridCol w:w="2576"/>
        <w:gridCol w:w="538"/>
        <w:gridCol w:w="536"/>
        <w:gridCol w:w="540"/>
        <w:gridCol w:w="538"/>
        <w:gridCol w:w="542"/>
        <w:gridCol w:w="676"/>
        <w:gridCol w:w="676"/>
        <w:gridCol w:w="2028"/>
      </w:tblGrid>
      <w:tr>
        <w:tblPrEx/>
        <w:trPr>
          <w:trHeight w:val="1011"/>
        </w:trPr>
        <w:tc>
          <w:tcPr>
            <w:tcW w:w="704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pStyle w:val="995"/>
              <w:ind w:left="30" w:right="39"/>
              <w:rPr>
                <w:sz w:val="22"/>
              </w:rPr>
            </w:pPr>
            <w:r>
              <w:rPr>
                <w:sz w:val="22"/>
              </w:rPr>
              <w:t xml:space="preserve">независимость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градиентов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активных ограничений;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условие Слейтера;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30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 xml:space="preserve">линейность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ограничений.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542"/>
        </w:trPr>
        <w:tc>
          <w:tcPr>
            <w:tcW w:w="704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39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5.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pStyle w:val="995"/>
              <w:ind w:left="30" w:right="349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Теорема </w:t>
            </w:r>
            <w:r>
              <w:rPr>
                <w:sz w:val="22"/>
              </w:rPr>
              <w:t xml:space="preserve">Куна–Таккера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(локальная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форма).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30" w:right="105"/>
              <w:rPr>
                <w:sz w:val="22"/>
              </w:rPr>
            </w:pPr>
            <w:r>
              <w:rPr>
                <w:sz w:val="22"/>
              </w:rPr>
              <w:t xml:space="preserve">Теорема Куна–Таккера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(нелокальная форма).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Необходимые условия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Куна–Таккера </w:t>
            </w:r>
            <w:r>
              <w:rPr>
                <w:sz w:val="22"/>
              </w:rPr>
              <w:t xml:space="preserve">(выпуклый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случай). Условие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регулярности – условие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Слейтера. Теорема Куна–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Таккера для линейных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ограничений . Теория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двойственности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нелинейного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30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 xml:space="preserve">программирования.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14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16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16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12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95"/>
              <w:ind w:left="29" w:right="92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Контрольная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024"/>
        </w:trPr>
        <w:tc>
          <w:tcPr>
            <w:tcW w:w="704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95"/>
              <w:ind w:left="39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6.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pStyle w:val="995"/>
              <w:ind w:left="30" w:right="11"/>
              <w:rPr>
                <w:sz w:val="22"/>
              </w:rPr>
            </w:pPr>
            <w:r>
              <w:rPr>
                <w:sz w:val="22"/>
              </w:rPr>
              <w:t xml:space="preserve">Понятия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базиса,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базисного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решения, б.д.р. и крайней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(вершины).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30" w:right="277"/>
              <w:rPr>
                <w:sz w:val="22"/>
              </w:rPr>
            </w:pPr>
            <w:r>
              <w:rPr>
                <w:sz w:val="22"/>
              </w:rPr>
              <w:t xml:space="preserve">Элементарное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преобразование б.д.р.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(базиса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симплекс-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30" w:right="448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таблицы).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Симплекс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–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метод.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95"/>
              <w:ind w:left="14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95"/>
              <w:ind w:left="16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95"/>
              <w:ind w:left="16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95"/>
              <w:ind w:left="14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6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95"/>
              <w:ind w:left="12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7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95"/>
              <w:ind w:left="29" w:right="385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самостоятельной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277"/>
        </w:trPr>
        <w:tc>
          <w:tcPr>
            <w:tcW w:w="704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390"/>
              <w:spacing w:before="181"/>
              <w:rPr>
                <w:sz w:val="22"/>
              </w:rPr>
            </w:pPr>
            <w:r>
              <w:rPr>
                <w:sz w:val="22"/>
              </w:rPr>
              <w:t xml:space="preserve">7.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pStyle w:val="995"/>
              <w:ind w:left="30" w:right="80"/>
              <w:rPr>
                <w:sz w:val="22"/>
              </w:rPr>
            </w:pPr>
            <w:r>
              <w:rPr>
                <w:sz w:val="22"/>
              </w:rPr>
              <w:t xml:space="preserve">Двойственные задачи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программирования (ЛП).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Эквивалентность </w:t>
            </w:r>
            <w:r>
              <w:rPr>
                <w:sz w:val="22"/>
              </w:rPr>
              <w:t xml:space="preserve">понятий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б.д.р. и вершины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многогранного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множества. Понятие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вырожденного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30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 xml:space="preserve">невырожденного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б.д.р.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14"/>
              <w:jc w:val="center"/>
              <w:spacing w:before="181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16"/>
              <w:jc w:val="center"/>
              <w:spacing w:before="181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16"/>
              <w:jc w:val="center"/>
              <w:spacing w:before="181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95"/>
              <w:ind w:left="14"/>
              <w:jc w:val="center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ind w:left="12"/>
              <w:jc w:val="center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29" w:right="385"/>
              <w:spacing w:before="203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самостоятельной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8"/>
        </w:trPr>
        <w:tc>
          <w:tcPr>
            <w:tcW w:w="704" w:type="dxa"/>
            <w:textDirection w:val="lrTb"/>
            <w:noWrap w:val="false"/>
          </w:tcPr>
          <w:p>
            <w:pPr>
              <w:pStyle w:val="995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5"/>
              <w:ind w:left="390"/>
              <w:rPr>
                <w:sz w:val="22"/>
              </w:rPr>
            </w:pPr>
            <w:r>
              <w:rPr>
                <w:sz w:val="22"/>
              </w:rPr>
              <w:t xml:space="preserve">8.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pStyle w:val="995"/>
              <w:ind w:left="30" w:right="206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Критерий </w:t>
            </w:r>
            <w:r>
              <w:rPr>
                <w:sz w:val="22"/>
              </w:rPr>
              <w:t xml:space="preserve">разрешимости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задачи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ЛП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5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95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5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95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5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5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995"/>
              <w:ind w:left="29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 xml:space="preserve">Задания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29" w:right="385"/>
              <w:spacing w:line="25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самостоятельной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771"/>
        </w:trPr>
        <w:tc>
          <w:tcPr>
            <w:tcW w:w="704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390"/>
              <w:spacing w:before="203"/>
              <w:rPr>
                <w:sz w:val="22"/>
              </w:rPr>
            </w:pPr>
            <w:r>
              <w:rPr>
                <w:sz w:val="22"/>
              </w:rPr>
              <w:t xml:space="preserve">9.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pStyle w:val="995"/>
              <w:ind w:left="30" w:right="166"/>
              <w:rPr>
                <w:sz w:val="22"/>
              </w:rPr>
            </w:pPr>
            <w:r>
              <w:rPr>
                <w:sz w:val="22"/>
              </w:rPr>
              <w:t xml:space="preserve">Первая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вторая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теоремы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двойственности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линейного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программирования.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30" w:right="1118"/>
              <w:rPr>
                <w:sz w:val="22"/>
              </w:rPr>
            </w:pPr>
            <w:r>
              <w:rPr>
                <w:sz w:val="22"/>
              </w:rPr>
              <w:t xml:space="preserve">Понятие ребра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многогранного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30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 xml:space="preserve">множества.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14"/>
              <w:jc w:val="center"/>
              <w:spacing w:before="203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16"/>
              <w:jc w:val="center"/>
              <w:spacing w:before="203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16"/>
              <w:jc w:val="center"/>
              <w:spacing w:before="203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12"/>
              <w:jc w:val="center"/>
              <w:spacing w:before="203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95"/>
              <w:ind w:left="29" w:right="385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самостоятельной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036"/>
        </w:trPr>
        <w:tc>
          <w:tcPr>
            <w:tcW w:w="704" w:type="dxa"/>
            <w:textDirection w:val="lrTb"/>
            <w:noWrap w:val="false"/>
          </w:tcPr>
          <w:p>
            <w:pPr>
              <w:pStyle w:val="995"/>
              <w:ind w:left="390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 xml:space="preserve">10.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pStyle w:val="995"/>
              <w:ind w:left="30" w:right="114"/>
              <w:rPr>
                <w:sz w:val="22"/>
              </w:rPr>
            </w:pPr>
            <w:r>
              <w:rPr>
                <w:sz w:val="22"/>
              </w:rPr>
              <w:t xml:space="preserve">Интерпретация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неразрешимости задачи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ЛП в с.-м. как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перемещения из текущей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вершины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неограниченному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ребру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направлении убывания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целевой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30" w:right="159"/>
              <w:rPr>
                <w:sz w:val="22"/>
              </w:rPr>
            </w:pPr>
            <w:r>
              <w:rPr>
                <w:sz w:val="22"/>
              </w:rPr>
              <w:t xml:space="preserve">Элементарное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преобразование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 xml:space="preserve">базиса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с.-т.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Представление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30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 xml:space="preserve">элементарном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ind w:left="14"/>
              <w:jc w:val="center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95"/>
              <w:ind w:left="16"/>
              <w:jc w:val="center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95"/>
              <w:ind w:left="16"/>
              <w:jc w:val="center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95"/>
              <w:ind w:left="14"/>
              <w:jc w:val="center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ind w:left="12"/>
              <w:jc w:val="center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995"/>
              <w:ind w:left="29" w:right="385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самостоятельной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1120" w:right="1000" w:bottom="880" w:left="1300" w:header="0" w:footer="694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04"/>
        <w:gridCol w:w="2576"/>
        <w:gridCol w:w="538"/>
        <w:gridCol w:w="536"/>
        <w:gridCol w:w="540"/>
        <w:gridCol w:w="538"/>
        <w:gridCol w:w="542"/>
        <w:gridCol w:w="676"/>
        <w:gridCol w:w="676"/>
        <w:gridCol w:w="2028"/>
      </w:tblGrid>
      <w:tr>
        <w:tblPrEx/>
        <w:trPr>
          <w:trHeight w:val="1265"/>
        </w:trPr>
        <w:tc>
          <w:tcPr>
            <w:tcW w:w="704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pStyle w:val="995"/>
              <w:ind w:left="30" w:right="482"/>
              <w:rPr>
                <w:sz w:val="22"/>
              </w:rPr>
            </w:pPr>
            <w:r>
              <w:rPr>
                <w:sz w:val="22"/>
              </w:rPr>
              <w:t xml:space="preserve">преобразовании как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движении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текущей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вершины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ребру.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30" w:right="381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 xml:space="preserve">Случай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ограниченного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ребра.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6"/>
        </w:trPr>
        <w:tc>
          <w:tcPr>
            <w:tcW w:w="704" w:type="dxa"/>
            <w:textDirection w:val="lrTb"/>
            <w:noWrap w:val="false"/>
          </w:tcPr>
          <w:p>
            <w:pPr>
              <w:pStyle w:val="995"/>
              <w:spacing w:before="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5"/>
              <w:ind w:right="2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11.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pStyle w:val="995"/>
              <w:ind w:left="30" w:right="389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искусственного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базиса.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spacing w:before="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5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95"/>
              <w:spacing w:before="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5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95"/>
              <w:spacing w:before="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5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95"/>
              <w:spacing w:before="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5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spacing w:before="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5"/>
              <w:ind w:left="283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995"/>
              <w:ind w:left="29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 xml:space="preserve">Задания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29" w:right="385"/>
              <w:spacing w:line="25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самостоятельной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60"/>
        </w:trPr>
        <w:tc>
          <w:tcPr>
            <w:tcW w:w="704" w:type="dxa"/>
            <w:textDirection w:val="lrTb"/>
            <w:noWrap w:val="false"/>
          </w:tcPr>
          <w:p>
            <w:pPr>
              <w:pStyle w:val="995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5"/>
              <w:ind w:right="28"/>
              <w:jc w:val="right"/>
              <w:rPr>
                <w:sz w:val="22"/>
              </w:rPr>
            </w:pPr>
            <w:r>
              <w:rPr>
                <w:sz w:val="22"/>
              </w:rPr>
              <w:t xml:space="preserve">12.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pStyle w:val="995"/>
              <w:ind w:left="30" w:right="40"/>
              <w:rPr>
                <w:sz w:val="22"/>
              </w:rPr>
            </w:pPr>
            <w:r>
              <w:rPr>
                <w:sz w:val="22"/>
              </w:rPr>
              <w:t xml:space="preserve">Анализ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чувствительности: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возмущение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целевой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30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 xml:space="preserve">функции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правых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частей.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5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95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5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95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5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5"/>
              <w:ind w:left="283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995"/>
              <w:ind w:left="29" w:right="385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самостоятельной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29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7"/>
        </w:trPr>
        <w:tc>
          <w:tcPr>
            <w:tcW w:w="704" w:type="dxa"/>
            <w:textDirection w:val="lrTb"/>
            <w:noWrap w:val="false"/>
          </w:tcPr>
          <w:p>
            <w:pPr>
              <w:pStyle w:val="995"/>
              <w:ind w:right="28"/>
              <w:jc w:val="right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 xml:space="preserve">13.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pStyle w:val="995"/>
              <w:ind w:left="30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 xml:space="preserve">Анализ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чувствительности: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30" w:right="496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возмущение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матрицы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ограничений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5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95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5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95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5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95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5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95"/>
              <w:ind w:left="283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995"/>
              <w:ind w:left="29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 xml:space="preserve">Задания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29" w:right="385"/>
              <w:spacing w:line="25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самостоятельной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266"/>
        </w:trPr>
        <w:tc>
          <w:tcPr>
            <w:tcW w:w="704" w:type="dxa"/>
            <w:textDirection w:val="lrTb"/>
            <w:noWrap w:val="false"/>
          </w:tcPr>
          <w:p>
            <w:pPr>
              <w:pStyle w:val="995"/>
              <w:ind w:right="28"/>
              <w:jc w:val="right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14.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pStyle w:val="995"/>
              <w:ind w:left="30" w:right="123"/>
              <w:rPr>
                <w:sz w:val="22"/>
              </w:rPr>
            </w:pPr>
            <w:r>
              <w:rPr>
                <w:sz w:val="22"/>
              </w:rPr>
              <w:t xml:space="preserve">Лексикографический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двойственный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симплекс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метод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95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95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95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95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95"/>
              <w:ind w:left="283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995"/>
              <w:ind w:left="29" w:right="92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Контрольная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29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770"/>
        </w:trPr>
        <w:tc>
          <w:tcPr>
            <w:tcW w:w="704" w:type="dxa"/>
            <w:textDirection w:val="lrTb"/>
            <w:noWrap w:val="false"/>
          </w:tcPr>
          <w:p>
            <w:pPr>
              <w:pStyle w:val="995"/>
              <w:ind w:right="28"/>
              <w:jc w:val="right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 xml:space="preserve">15.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pStyle w:val="995"/>
              <w:ind w:left="30" w:right="46"/>
              <w:rPr>
                <w:sz w:val="22"/>
              </w:rPr>
            </w:pPr>
            <w:r>
              <w:rPr>
                <w:sz w:val="22"/>
              </w:rPr>
              <w:t xml:space="preserve">Простейшая задача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вариационного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исчисления.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Абсолютный,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сильный, слабый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экстремум.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Необходимое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30" w:right="30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условие слабого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экстремума.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Экстремали.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14"/>
              <w:jc w:val="center"/>
              <w:spacing w:before="203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right="199"/>
              <w:jc w:val="right"/>
              <w:spacing w:before="203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16"/>
              <w:jc w:val="center"/>
              <w:spacing w:before="203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283"/>
              <w:spacing w:before="203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995"/>
              <w:ind w:left="29" w:right="385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самостоятельной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266"/>
        </w:trPr>
        <w:tc>
          <w:tcPr>
            <w:tcW w:w="704" w:type="dxa"/>
            <w:textDirection w:val="lrTb"/>
            <w:noWrap w:val="false"/>
          </w:tcPr>
          <w:p>
            <w:pPr>
              <w:pStyle w:val="995"/>
              <w:ind w:right="28"/>
              <w:jc w:val="right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 xml:space="preserve">16.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pStyle w:val="995"/>
              <w:ind w:left="30" w:right="548"/>
              <w:rPr>
                <w:sz w:val="22"/>
              </w:rPr>
            </w:pPr>
            <w:r>
              <w:rPr>
                <w:sz w:val="22"/>
              </w:rPr>
              <w:t xml:space="preserve">Частные случаи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простейшей задачи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вариационного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исчисления.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Задача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30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 xml:space="preserve">брахистохроне.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95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95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95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95"/>
              <w:ind w:left="283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995"/>
              <w:ind w:left="29" w:right="385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самостоятельной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263"/>
        </w:trPr>
        <w:tc>
          <w:tcPr>
            <w:tcW w:w="704" w:type="dxa"/>
            <w:textDirection w:val="lrTb"/>
            <w:noWrap w:val="false"/>
          </w:tcPr>
          <w:p>
            <w:pPr>
              <w:pStyle w:val="995"/>
              <w:ind w:right="28"/>
              <w:jc w:val="right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 xml:space="preserve">17.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pStyle w:val="995"/>
              <w:ind w:left="30" w:right="245"/>
              <w:rPr>
                <w:sz w:val="22"/>
              </w:rPr>
            </w:pPr>
            <w:r>
              <w:rPr>
                <w:sz w:val="22"/>
              </w:rPr>
              <w:t xml:space="preserve">Обобщения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простейшей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задачи вариационного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исчисления.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95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95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95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95"/>
              <w:ind w:left="283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995"/>
              <w:ind w:left="29" w:right="235"/>
              <w:rPr>
                <w:sz w:val="22"/>
              </w:rPr>
            </w:pPr>
            <w:r>
              <w:rPr>
                <w:sz w:val="22"/>
              </w:rPr>
              <w:t xml:space="preserve">Задания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95"/>
              <w:ind w:left="29" w:right="87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Контрольная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6"/>
        </w:trPr>
        <w:tc>
          <w:tcPr>
            <w:tcW w:w="704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pStyle w:val="995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95"/>
              <w:ind w:right="13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95"/>
              <w:ind w:left="132" w:right="11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95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ind w:left="200" w:right="18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ind w:left="21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29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995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704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76" w:type="dxa"/>
            <w:textDirection w:val="lrTb"/>
            <w:noWrap w:val="false"/>
          </w:tcPr>
          <w:p>
            <w:pPr>
              <w:pStyle w:val="995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36" w:type="dxa"/>
            <w:textDirection w:val="lrTb"/>
            <w:noWrap w:val="false"/>
          </w:tcPr>
          <w:p>
            <w:pPr>
              <w:pStyle w:val="995"/>
              <w:ind w:right="13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pStyle w:val="995"/>
              <w:ind w:left="132" w:right="11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38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2" w:type="dxa"/>
            <w:textDirection w:val="lrTb"/>
            <w:noWrap w:val="false"/>
          </w:tcPr>
          <w:p>
            <w:pPr>
              <w:pStyle w:val="995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ind w:left="200" w:right="18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95"/>
              <w:ind w:left="21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29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028" w:type="dxa"/>
            <w:textDirection w:val="lrTb"/>
            <w:noWrap w:val="false"/>
          </w:tcPr>
          <w:p>
            <w:pPr>
              <w:pStyle w:val="99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92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93"/>
        <w:ind w:left="830"/>
        <w:jc w:val="center"/>
        <w:spacing w:before="90"/>
      </w:pPr>
      <w:r/>
      <w:bookmarkStart w:id="9" w:name="Содержание разделов дисциплины:"/>
      <w:r/>
      <w:bookmarkEnd w:id="9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99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404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Математическое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программирование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4"/>
        <w:numPr>
          <w:ilvl w:val="0"/>
          <w:numId w:val="14"/>
        </w:numPr>
        <w:ind w:left="404" w:right="1677" w:firstLine="0"/>
        <w:jc w:val="left"/>
        <w:spacing w:before="120" w:after="0" w:line="240" w:lineRule="auto"/>
        <w:tabs>
          <w:tab w:val="left" w:pos="905" w:leader="none"/>
          <w:tab w:val="left" w:pos="906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программирования.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экстремальной задачи.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14"/>
        </w:numPr>
        <w:ind w:left="404" w:right="476" w:firstLine="0"/>
        <w:jc w:val="left"/>
        <w:spacing w:before="0" w:after="0" w:line="240" w:lineRule="auto"/>
        <w:tabs>
          <w:tab w:val="left" w:pos="905" w:leader="none"/>
          <w:tab w:val="left" w:pos="906" w:leader="none"/>
        </w:tabs>
        <w:rPr>
          <w:sz w:val="24"/>
        </w:rPr>
      </w:pPr>
      <w:r>
        <w:rPr>
          <w:sz w:val="24"/>
        </w:rPr>
        <w:t xml:space="preserve">Теорема Фаркаша-Минковского. Вывод теоремы Гордана из теоремы Фаркаша-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Минковского. Конус возможных направлений. Его внутренняя и 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аппроксимация.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14"/>
        </w:numPr>
        <w:ind w:left="404" w:right="237" w:firstLine="0"/>
        <w:jc w:val="left"/>
        <w:spacing w:before="0" w:after="0" w:line="240" w:lineRule="auto"/>
        <w:tabs>
          <w:tab w:val="left" w:pos="905" w:leader="none"/>
          <w:tab w:val="left" w:pos="906" w:leader="none"/>
        </w:tabs>
        <w:rPr>
          <w:sz w:val="24"/>
        </w:rPr>
      </w:pPr>
      <w:r>
        <w:rPr>
          <w:sz w:val="24"/>
        </w:rPr>
        <w:t xml:space="preserve">Необходимые условия Куна–Таккера (линейный случай). Условия регулярности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(линейность ограничений). Необходимые условия Куна–Таккера (нелинейный случай).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геометрической форме.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14"/>
        </w:numPr>
        <w:ind w:left="404" w:right="276" w:firstLine="0"/>
        <w:jc w:val="left"/>
        <w:spacing w:before="0" w:after="0" w:line="240" w:lineRule="auto"/>
        <w:tabs>
          <w:tab w:val="left" w:pos="905" w:leader="none"/>
          <w:tab w:val="left" w:pos="906" w:leader="none"/>
        </w:tabs>
        <w:rPr>
          <w:sz w:val="24"/>
        </w:rPr>
      </w:pPr>
      <w:r>
        <w:rPr>
          <w:sz w:val="24"/>
        </w:rPr>
        <w:t xml:space="preserve">Необходимые условия оптимальности Куна-Таккера. Необходимые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Фритца-Джона.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замыкании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конуса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возможных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направлений.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Условия регулярности: независимость градиентов активных ограничений; 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Слейтера;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линейность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ограничений.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00" w:bottom="880" w:left="130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14"/>
        </w:numPr>
        <w:ind w:left="404" w:right="271" w:firstLine="0"/>
        <w:jc w:val="left"/>
        <w:spacing w:before="76" w:after="0" w:line="240" w:lineRule="auto"/>
        <w:tabs>
          <w:tab w:val="left" w:pos="905" w:leader="none"/>
          <w:tab w:val="left" w:pos="906" w:leader="none"/>
        </w:tabs>
        <w:rPr>
          <w:sz w:val="24"/>
        </w:rPr>
      </w:pPr>
      <w:r>
        <w:rPr>
          <w:sz w:val="24"/>
        </w:rPr>
        <w:t xml:space="preserve">Теорема Куна–Таккера (локальная форма). Теорема Куна–Таккера (нелокальная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форма). Необходимые условия Куна–Таккера (выпуклый случай). 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регулярности – условие Слейтера. Теорема Куна–Таккера для линейных ограничений 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Теория двойственности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нелинейного программирования.</w:t>
      </w:r>
      <w:r>
        <w:rPr>
          <w:sz w:val="24"/>
        </w:rPr>
      </w:r>
      <w:r>
        <w:rPr>
          <w:sz w:val="24"/>
        </w:rPr>
      </w:r>
    </w:p>
    <w:p>
      <w:pPr>
        <w:pStyle w:val="99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3"/>
        <w:ind w:left="404"/>
        <w:jc w:val="left"/>
      </w:pPr>
      <w:r>
        <w:t xml:space="preserve">Раздел</w:t>
      </w:r>
      <w:r>
        <w:rPr>
          <w:spacing w:val="-3"/>
        </w:rPr>
        <w:t xml:space="preserve"> </w:t>
      </w:r>
      <w:r>
        <w:t xml:space="preserve">2.</w:t>
      </w:r>
      <w:r>
        <w:rPr>
          <w:spacing w:val="-4"/>
        </w:rPr>
        <w:t xml:space="preserve"> </w:t>
      </w:r>
      <w:r>
        <w:t xml:space="preserve">Линейное</w:t>
      </w:r>
      <w:r>
        <w:rPr>
          <w:spacing w:val="-1"/>
        </w:rPr>
        <w:t xml:space="preserve"> </w:t>
      </w:r>
      <w:r>
        <w:t xml:space="preserve">программирование</w:t>
      </w:r>
      <w:r/>
    </w:p>
    <w:p>
      <w:pPr>
        <w:pStyle w:val="994"/>
        <w:numPr>
          <w:ilvl w:val="0"/>
          <w:numId w:val="14"/>
        </w:numPr>
        <w:ind w:left="404" w:right="368" w:firstLine="0"/>
        <w:jc w:val="left"/>
        <w:spacing w:before="120" w:after="0" w:line="240" w:lineRule="auto"/>
        <w:tabs>
          <w:tab w:val="left" w:pos="905" w:leader="none"/>
          <w:tab w:val="left" w:pos="906" w:leader="none"/>
        </w:tabs>
        <w:rPr>
          <w:sz w:val="24"/>
        </w:rPr>
      </w:pPr>
      <w:r>
        <w:rPr>
          <w:sz w:val="24"/>
        </w:rPr>
        <w:t xml:space="preserve">Понятия базиса, базисного решения, б.д.р. и крайней точки (вершины).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Элементарное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б.д.р.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(базиса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симплекс-таблицы).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14"/>
        </w:numPr>
        <w:ind w:left="404" w:right="891" w:firstLine="0"/>
        <w:jc w:val="left"/>
        <w:spacing w:before="0" w:after="0" w:line="240" w:lineRule="auto"/>
        <w:tabs>
          <w:tab w:val="left" w:pos="905" w:leader="none"/>
          <w:tab w:val="left" w:pos="906" w:leader="none"/>
        </w:tabs>
        <w:rPr>
          <w:sz w:val="24"/>
        </w:rPr>
      </w:pPr>
      <w:r>
        <w:rPr>
          <w:sz w:val="24"/>
        </w:rPr>
        <w:t xml:space="preserve">Двойственные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(ЛП).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Эквивалентность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понятий б.д.р. и вершины многогранного множества. Понятие вырожденного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невырожденного б.д.р.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14"/>
        </w:numPr>
        <w:ind w:left="906" w:right="0" w:hanging="502"/>
        <w:jc w:val="left"/>
        <w:spacing w:before="0" w:after="0" w:line="240" w:lineRule="auto"/>
        <w:tabs>
          <w:tab w:val="left" w:pos="905" w:leader="none"/>
          <w:tab w:val="left" w:pos="906" w:leader="none"/>
        </w:tabs>
        <w:rPr>
          <w:sz w:val="24"/>
        </w:rPr>
      </w:pPr>
      <w:r>
        <w:rPr>
          <w:sz w:val="24"/>
        </w:rPr>
        <w:t xml:space="preserve"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разрешимости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ЛП.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14"/>
        </w:numPr>
        <w:ind w:left="404" w:right="280" w:firstLine="0"/>
        <w:jc w:val="left"/>
        <w:spacing w:before="0" w:after="0" w:line="240" w:lineRule="auto"/>
        <w:tabs>
          <w:tab w:val="left" w:pos="905" w:leader="none"/>
          <w:tab w:val="left" w:pos="906" w:leader="none"/>
        </w:tabs>
        <w:rPr>
          <w:sz w:val="24"/>
        </w:rPr>
      </w:pPr>
      <w:r>
        <w:rPr>
          <w:sz w:val="24"/>
        </w:rPr>
        <w:t xml:space="preserve">Первая и вторая теоремы двойственности линейного программирования. Понятие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ребра многогранного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множества.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14"/>
        </w:numPr>
        <w:ind w:left="404" w:right="447" w:firstLine="0"/>
        <w:jc w:val="left"/>
        <w:spacing w:before="0" w:after="0" w:line="240" w:lineRule="auto"/>
        <w:tabs>
          <w:tab w:val="left" w:pos="905" w:leader="none"/>
          <w:tab w:val="left" w:pos="906" w:leader="none"/>
        </w:tabs>
        <w:rPr>
          <w:sz w:val="24"/>
        </w:rPr>
      </w:pPr>
      <w:r>
        <w:rPr>
          <w:sz w:val="24"/>
        </w:rPr>
        <w:t xml:space="preserve">Интерпретация неразрешимости задачи ЛП в с.-м. как перемещения из текущей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вершины по неограниченному ребру в направлении убывания целевой 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Элементарное 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базиса и с.-т. Представление об элементарном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преобразовании как движении из текущей вершины по ребру. Случай ограниченного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ребра.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14"/>
        </w:numPr>
        <w:ind w:left="906" w:right="0" w:hanging="502"/>
        <w:jc w:val="left"/>
        <w:spacing w:before="0" w:after="0" w:line="240" w:lineRule="auto"/>
        <w:tabs>
          <w:tab w:val="left" w:pos="905" w:leader="none"/>
          <w:tab w:val="left" w:pos="906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искусственного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базиса.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14"/>
        </w:numPr>
        <w:ind w:left="906" w:right="0" w:hanging="502"/>
        <w:jc w:val="left"/>
        <w:spacing w:before="0" w:after="0" w:line="240" w:lineRule="auto"/>
        <w:tabs>
          <w:tab w:val="left" w:pos="905" w:leader="none"/>
          <w:tab w:val="left" w:pos="906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чувствительности: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возмущение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целевой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частей.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14"/>
        </w:numPr>
        <w:ind w:left="906" w:right="0" w:hanging="502"/>
        <w:jc w:val="left"/>
        <w:spacing w:before="0" w:after="0" w:line="240" w:lineRule="auto"/>
        <w:tabs>
          <w:tab w:val="left" w:pos="905" w:leader="none"/>
          <w:tab w:val="left" w:pos="906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чувствительности: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возмущение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ограничений.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14"/>
        </w:numPr>
        <w:ind w:left="906" w:right="0" w:hanging="502"/>
        <w:jc w:val="left"/>
        <w:spacing w:before="0" w:after="0" w:line="240" w:lineRule="auto"/>
        <w:tabs>
          <w:tab w:val="left" w:pos="905" w:leader="none"/>
          <w:tab w:val="left" w:pos="906" w:leader="none"/>
        </w:tabs>
        <w:rPr>
          <w:sz w:val="24"/>
        </w:rPr>
      </w:pPr>
      <w:r>
        <w:rPr>
          <w:sz w:val="24"/>
        </w:rPr>
        <w:t xml:space="preserve">Лексикографический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двойственный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симплекс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z w:val="24"/>
        </w:rPr>
      </w:r>
      <w:r>
        <w:rPr>
          <w:sz w:val="24"/>
        </w:rPr>
      </w:r>
    </w:p>
    <w:p>
      <w:pPr>
        <w:pStyle w:val="99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3"/>
        <w:ind w:left="404"/>
        <w:jc w:val="left"/>
      </w:pPr>
      <w:r>
        <w:t xml:space="preserve">Раздел</w:t>
      </w:r>
      <w:r>
        <w:rPr>
          <w:spacing w:val="-4"/>
        </w:rPr>
        <w:t xml:space="preserve"> </w:t>
      </w:r>
      <w:r>
        <w:t xml:space="preserve">3.</w:t>
      </w:r>
      <w:r>
        <w:rPr>
          <w:spacing w:val="-4"/>
        </w:rPr>
        <w:t xml:space="preserve"> </w:t>
      </w:r>
      <w:r>
        <w:t xml:space="preserve">Вариационное</w:t>
      </w:r>
      <w:r>
        <w:rPr>
          <w:spacing w:val="-4"/>
        </w:rPr>
        <w:t xml:space="preserve"> </w:t>
      </w:r>
      <w:r>
        <w:t xml:space="preserve">исчисление.</w:t>
      </w:r>
      <w:r/>
    </w:p>
    <w:p>
      <w:pPr>
        <w:pStyle w:val="994"/>
        <w:numPr>
          <w:ilvl w:val="0"/>
          <w:numId w:val="14"/>
        </w:numPr>
        <w:ind w:left="404" w:right="539" w:firstLine="0"/>
        <w:jc w:val="left"/>
        <w:spacing w:before="120" w:after="0" w:line="240" w:lineRule="auto"/>
        <w:tabs>
          <w:tab w:val="left" w:pos="905" w:leader="none"/>
          <w:tab w:val="left" w:pos="906" w:leader="none"/>
        </w:tabs>
        <w:rPr>
          <w:sz w:val="24"/>
        </w:rPr>
      </w:pPr>
      <w:r>
        <w:rPr>
          <w:sz w:val="24"/>
        </w:rPr>
        <w:t xml:space="preserve">Простейшая задача вариационного исчисления. Абсолютный, сильный, слабый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экстремум.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условие слабого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экстремума. Экстремали.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14"/>
        </w:numPr>
        <w:ind w:left="404" w:right="1196" w:firstLine="0"/>
        <w:jc w:val="left"/>
        <w:spacing w:before="0" w:after="0" w:line="240" w:lineRule="auto"/>
        <w:tabs>
          <w:tab w:val="left" w:pos="905" w:leader="none"/>
          <w:tab w:val="left" w:pos="906" w:leader="none"/>
        </w:tabs>
        <w:rPr>
          <w:sz w:val="24"/>
        </w:rPr>
      </w:pPr>
      <w:r>
        <w:rPr>
          <w:sz w:val="24"/>
        </w:rPr>
        <w:t xml:space="preserve">Частные случаи простейшей задачи вариационного исчисления. Задача 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брахистохроне.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14"/>
        </w:numPr>
        <w:ind w:left="906" w:right="0" w:hanging="502"/>
        <w:jc w:val="left"/>
        <w:spacing w:before="1" w:after="0" w:line="240" w:lineRule="auto"/>
        <w:tabs>
          <w:tab w:val="left" w:pos="905" w:leader="none"/>
          <w:tab w:val="left" w:pos="906" w:leader="none"/>
        </w:tabs>
        <w:rPr>
          <w:sz w:val="24"/>
        </w:rPr>
      </w:pPr>
      <w:r>
        <w:rPr>
          <w:sz w:val="24"/>
        </w:rPr>
        <w:t xml:space="preserve"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простейшей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вариационного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исчисления.</w:t>
      </w:r>
      <w:r>
        <w:rPr>
          <w:sz w:val="24"/>
        </w:rPr>
      </w:r>
      <w:r>
        <w:rPr>
          <w:sz w:val="24"/>
        </w:rPr>
      </w:r>
    </w:p>
    <w:p>
      <w:pPr>
        <w:pStyle w:val="99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93"/>
        <w:numPr>
          <w:ilvl w:val="1"/>
          <w:numId w:val="14"/>
        </w:numPr>
        <w:ind w:left="120" w:right="135" w:firstLine="710"/>
        <w:jc w:val="both"/>
        <w:spacing w:before="217" w:after="0" w:line="240" w:lineRule="auto"/>
        <w:tabs>
          <w:tab w:val="left" w:pos="1070" w:leader="none"/>
        </w:tabs>
      </w:pPr>
      <w:r/>
      <w:bookmarkStart w:id="10" w:name="5. Образовательные технологии, используе"/>
      <w:r/>
      <w:bookmarkEnd w:id="10"/>
      <w:r/>
      <w:bookmarkStart w:id="11" w:name="5. Образовательные технологии, используе"/>
      <w:r/>
      <w:bookmarkEnd w:id="11"/>
      <w:r>
        <w:t xml:space="preserve">О</w:t>
      </w:r>
      <w:r>
        <w:t xml:space="preserve">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92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92"/>
        <w:ind w:left="120" w:right="13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92"/>
        <w:ind w:left="120" w:right="13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92"/>
        <w:ind w:left="120" w:right="137" w:firstLine="710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993"/>
        <w:numPr>
          <w:ilvl w:val="1"/>
          <w:numId w:val="14"/>
        </w:numPr>
        <w:ind w:left="120" w:right="135" w:firstLine="710"/>
        <w:jc w:val="both"/>
        <w:spacing w:before="76" w:after="0" w:line="240" w:lineRule="auto"/>
        <w:tabs>
          <w:tab w:val="left" w:pos="1070" w:leader="none"/>
        </w:tabs>
      </w:pPr>
      <w:r/>
      <w:bookmarkStart w:id="12" w:name="6. Перечень информационных технологий, и"/>
      <w:r/>
      <w:bookmarkEnd w:id="12"/>
      <w:r/>
      <w:bookmarkStart w:id="13" w:name="6. Перечень информационных технологий, и"/>
      <w:r/>
      <w:bookmarkEnd w:id="13"/>
      <w:r>
        <w:t xml:space="preserve">П</w:t>
      </w:r>
      <w:r>
        <w:t xml:space="preserve">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92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94"/>
        <w:numPr>
          <w:ilvl w:val="0"/>
          <w:numId w:val="13"/>
        </w:numPr>
        <w:ind w:left="1015" w:right="0" w:hanging="186"/>
        <w:jc w:val="both"/>
        <w:spacing w:before="0" w:after="0" w:line="240" w:lineRule="auto"/>
        <w:tabs>
          <w:tab w:val="left" w:pos="1016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z w:val="24"/>
        </w:rPr>
      </w:r>
      <w:r>
        <w:rPr>
          <w:sz w:val="24"/>
        </w:rPr>
      </w:r>
    </w:p>
    <w:p>
      <w:pPr>
        <w:pStyle w:val="992"/>
        <w:ind w:left="120"/>
        <w:jc w:val="both"/>
      </w:pPr>
      <w:r>
        <w:t xml:space="preserve">–программы</w:t>
      </w:r>
      <w:r>
        <w:rPr>
          <w:spacing w:val="-3"/>
        </w:rPr>
        <w:t xml:space="preserve"> </w:t>
      </w:r>
      <w:r>
        <w:t xml:space="preserve">Microsoft</w:t>
      </w:r>
      <w:r>
        <w:rPr>
          <w:spacing w:val="-4"/>
        </w:rPr>
        <w:t xml:space="preserve"> </w:t>
      </w:r>
      <w:r>
        <w:t xml:space="preserve">Office,</w:t>
      </w:r>
      <w:r>
        <w:rPr>
          <w:spacing w:val="-4"/>
        </w:rPr>
        <w:t xml:space="preserve"> </w:t>
      </w:r>
      <w:r>
        <w:t xml:space="preserve">издательская</w:t>
      </w:r>
      <w:r>
        <w:rPr>
          <w:spacing w:val="-2"/>
        </w:rPr>
        <w:t xml:space="preserve"> </w:t>
      </w:r>
      <w:r>
        <w:t xml:space="preserve">система</w:t>
      </w:r>
      <w:r>
        <w:rPr>
          <w:spacing w:val="-4"/>
        </w:rPr>
        <w:t xml:space="preserve"> </w:t>
      </w:r>
      <w:r>
        <w:t xml:space="preserve">LaTeX;</w:t>
      </w:r>
      <w:r/>
    </w:p>
    <w:p>
      <w:pPr>
        <w:pStyle w:val="992"/>
        <w:ind w:left="830"/>
        <w:jc w:val="both"/>
      </w:pPr>
      <w:r>
        <w:t xml:space="preserve">-</w:t>
      </w:r>
      <w:r>
        <w:rPr>
          <w:spacing w:val="-4"/>
        </w:rPr>
        <w:t xml:space="preserve"> </w:t>
      </w:r>
      <w:r>
        <w:t xml:space="preserve">компиляторы</w:t>
      </w:r>
      <w:r>
        <w:rPr>
          <w:spacing w:val="-2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высокоуровневых</w:t>
      </w:r>
      <w:r>
        <w:rPr>
          <w:spacing w:val="-4"/>
        </w:rPr>
        <w:t xml:space="preserve"> </w:t>
      </w:r>
      <w:r>
        <w:t xml:space="preserve">языков</w:t>
      </w:r>
      <w:r>
        <w:rPr>
          <w:spacing w:val="-1"/>
        </w:rPr>
        <w:t xml:space="preserve"> </w:t>
      </w:r>
      <w:r>
        <w:t xml:space="preserve">программирования;</w:t>
      </w:r>
      <w:r/>
    </w:p>
    <w:p>
      <w:pPr>
        <w:pStyle w:val="994"/>
        <w:numPr>
          <w:ilvl w:val="0"/>
          <w:numId w:val="13"/>
        </w:numPr>
        <w:ind w:left="120" w:right="142" w:firstLine="710"/>
        <w:jc w:val="both"/>
        <w:spacing w:before="0" w:after="0" w:line="240" w:lineRule="auto"/>
        <w:tabs>
          <w:tab w:val="left" w:pos="1144" w:leader="none"/>
        </w:tabs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1"/>
          <w:numId w:val="14"/>
        </w:numPr>
        <w:ind w:left="120" w:right="136" w:firstLine="710"/>
        <w:jc w:val="both"/>
        <w:spacing w:before="76" w:after="0" w:line="240" w:lineRule="auto"/>
        <w:tabs>
          <w:tab w:val="left" w:pos="1070" w:leader="none"/>
        </w:tabs>
      </w:pPr>
      <w:r/>
      <w:bookmarkStart w:id="14" w:name="7. Перечень основной и дополнительной уч"/>
      <w:r/>
      <w:bookmarkEnd w:id="14"/>
      <w:r/>
      <w:bookmarkStart w:id="15" w:name="7. Перечень основной и дополнительной уч"/>
      <w:r/>
      <w:bookmarkEnd w:id="15"/>
      <w:r>
        <w:t xml:space="preserve">П</w:t>
      </w:r>
      <w:r>
        <w:t xml:space="preserve">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92"/>
        <w:ind w:left="83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94"/>
        <w:numPr>
          <w:ilvl w:val="2"/>
          <w:numId w:val="14"/>
        </w:numPr>
        <w:ind w:left="1380" w:right="142" w:hanging="360"/>
        <w:jc w:val="both"/>
        <w:spacing w:before="0" w:after="0" w:line="240" w:lineRule="auto"/>
        <w:tabs>
          <w:tab w:val="left" w:pos="1380" w:leader="none"/>
        </w:tabs>
        <w:rPr>
          <w:sz w:val="24"/>
        </w:rPr>
      </w:pPr>
      <w:r>
        <w:rPr>
          <w:sz w:val="24"/>
        </w:rPr>
        <w:t xml:space="preserve">Галеев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Оптимизация: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задачи.: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 / Э. М. Галеев; Науч.-метод. совет по математике и механике УМО ун-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РФ - 4-е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 - 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URSS;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Либроком,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2012. - 335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2"/>
          <w:numId w:val="14"/>
        </w:numPr>
        <w:ind w:left="1380" w:right="144" w:hanging="360"/>
        <w:jc w:val="both"/>
        <w:spacing w:before="0" w:after="0" w:line="240" w:lineRule="auto"/>
        <w:tabs>
          <w:tab w:val="left" w:pos="1380" w:leader="none"/>
        </w:tabs>
        <w:rPr>
          <w:sz w:val="24"/>
        </w:rPr>
      </w:pPr>
      <w:r>
        <w:rPr>
          <w:sz w:val="24"/>
        </w:rPr>
      </w:r>
      <w:hyperlink r:id="rId15" w:tooltip="javascript:" w:history="1">
        <w:r>
          <w:rPr>
            <w:rStyle w:val="970"/>
            <w:rFonts w:ascii="Times New Roman" w:hAnsi="Times New Roman" w:eastAsia="Times New Roman" w:cs="Times New Roman"/>
            <w:color w:val="000000" w:themeColor="text1"/>
            <w:sz w:val="24"/>
            <w:u w:val="none"/>
          </w:rPr>
          <w:t xml:space="preserve">Горлач Б. А. Исследование операций: учеб. пособие для вузов. / Б. А. Горлач - СПб.: Лань, 2013. - 441 с.</w:t>
        </w:r>
      </w:hyperlink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2"/>
          <w:numId w:val="14"/>
        </w:numPr>
        <w:ind w:left="1380" w:right="146" w:hanging="360"/>
        <w:jc w:val="both"/>
        <w:spacing w:before="0" w:after="0" w:line="240" w:lineRule="auto"/>
        <w:tabs>
          <w:tab w:val="left" w:pos="1380" w:leader="none"/>
        </w:tabs>
        <w:rPr>
          <w:sz w:val="24"/>
        </w:rPr>
      </w:pPr>
      <w:r>
        <w:rPr>
          <w:sz w:val="24"/>
        </w:rPr>
        <w:t xml:space="preserve">Методы оптимизации : метод. указания / сост. Н. В. Легков ; Яросл. гос. 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2008, 32c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2"/>
          <w:numId w:val="14"/>
        </w:numPr>
        <w:ind w:left="1380" w:right="138" w:hanging="360"/>
        <w:jc w:val="both"/>
        <w:spacing w:before="0" w:after="0" w:line="240" w:lineRule="auto"/>
        <w:tabs>
          <w:tab w:val="left" w:pos="1380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бакалавриата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магистратуры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П. Васильева, 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2016,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375 c.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2"/>
          <w:numId w:val="14"/>
        </w:numPr>
        <w:ind w:left="1380" w:right="130" w:hanging="360"/>
        <w:jc w:val="both"/>
        <w:spacing w:before="0" w:after="0" w:line="240" w:lineRule="auto"/>
        <w:tabs>
          <w:tab w:val="left" w:pos="1380" w:leader="none"/>
        </w:tabs>
        <w:rPr>
          <w:sz w:val="24"/>
        </w:rPr>
      </w:pPr>
      <w:r>
        <w:rPr>
          <w:sz w:val="24"/>
        </w:rPr>
        <w:t xml:space="preserve">Методы оптимизации [Электронный ресурс] : метод. указания / сост. Н.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Легков;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 ун-т, Ярославль, ЯрГУ, 2008,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32c. </w:t>
      </w:r>
      <w:r>
        <w:rPr>
          <w:sz w:val="24"/>
        </w:rPr>
      </w:r>
      <w:hyperlink r:id="rId16" w:tooltip="http://www.lib.uniyar.ac.ru/edocs/iuni/20080401.pdf" w:history="1">
        <w:r>
          <w:rPr>
            <w:rStyle w:val="970"/>
            <w:sz w:val="24"/>
          </w:rPr>
          <w:t xml:space="preserve">http://www.lib.uniyar.ac.ru/edocs/iuni/20080401.pdf</w:t>
        </w:r>
        <w:r>
          <w:rPr>
            <w:rStyle w:val="970"/>
            <w:sz w:val="24"/>
          </w:rPr>
        </w:r>
        <w:r>
          <w:rPr>
            <w:rStyle w:val="970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1"/>
          <w:numId w:val="24"/>
        </w:numPr>
        <w:ind w:left="1378" w:right="113" w:hanging="360"/>
        <w:jc w:val="left"/>
        <w:spacing w:before="0" w:after="0" w:line="240" w:lineRule="auto"/>
        <w:tabs>
          <w:tab w:val="left" w:pos="1379" w:leader="none"/>
        </w:tabs>
      </w:pPr>
      <w:r>
        <w:rPr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Методы оптимизации : учебник и практикум для вузов / Ф. П. Васильев, М. М. Потапов, Б. А. Будак, Л. А. Артемьева ; под редакцией Ф. П. Васильева. — Москва : Издательство Юрайт, 2020. — 375 с. — (Высшее образование). — ISBN 978-5-9916-6157-7. — Текст : элек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тронный // Образовательная платформа Юрайт [сайт]. — URL: </w:t>
      </w:r>
      <w:hyperlink r:id="rId17" w:tooltip="https://urait.ru/bcode/450435" w:history="1">
        <w:r>
          <w:rPr>
            <w:rStyle w:val="970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https://urait.ru/bcode/450435</w:t>
        </w:r>
      </w:hyperlink>
      <w:r/>
      <w:r/>
    </w:p>
    <w:p>
      <w:pPr>
        <w:ind w:left="1380" w:right="130" w:firstLine="0"/>
        <w:jc w:val="both"/>
        <w:spacing w:before="0" w:after="0" w:line="240" w:lineRule="auto"/>
        <w:tabs>
          <w:tab w:val="left" w:pos="1380" w:leader="none"/>
        </w:tabs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92"/>
        <w:ind w:left="830" w:right="1687" w:firstLine="550"/>
        <w:jc w:val="both"/>
      </w:pPr>
      <w:r>
        <w:t xml:space="preserve">б)</w:t>
      </w:r>
      <w:r>
        <w:rPr>
          <w:spacing w:val="-5"/>
        </w:rPr>
        <w:t xml:space="preserve"> </w:t>
      </w:r>
      <w:r>
        <w:t xml:space="preserve">дополнительная:</w:t>
      </w:r>
      <w:r/>
    </w:p>
    <w:p>
      <w:pPr>
        <w:pStyle w:val="994"/>
        <w:numPr>
          <w:ilvl w:val="3"/>
          <w:numId w:val="14"/>
        </w:numPr>
        <w:ind w:left="1396" w:right="140" w:hanging="282"/>
        <w:jc w:val="both"/>
        <w:spacing w:before="0" w:after="0" w:line="240" w:lineRule="auto"/>
        <w:tabs>
          <w:tab w:val="left" w:pos="1396" w:leader="none"/>
        </w:tabs>
        <w:rPr>
          <w:sz w:val="24"/>
        </w:rPr>
      </w:pPr>
      <w:r>
        <w:rPr>
          <w:sz w:val="24"/>
        </w:rPr>
        <w:t xml:space="preserve">Саати Томас Л. Целочисленные методы оптимизации и связанные с ними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экстремальные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проблемы.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Т. 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Саати;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англ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Мир,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1973.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302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ind w:right="141"/>
        <w:jc w:val="both"/>
        <w:spacing w:before="0" w:after="0" w:line="240" w:lineRule="auto"/>
        <w:tabs>
          <w:tab w:val="left" w:pos="1380" w:leader="none"/>
        </w:tabs>
        <w:rPr>
          <w:szCs w:val="24"/>
        </w:rPr>
      </w:pPr>
      <w:r>
        <w:rPr>
          <w:sz w:val="24"/>
        </w:rPr>
        <w:t xml:space="preserve">                    2.Заславский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Ю. 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Сборник 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линейному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программированию: 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Заславский;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М-во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высш.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 М.: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Наука, 1969. - 256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Cs w:val="24"/>
        </w:rPr>
      </w:r>
      <w:r>
        <w:rPr>
          <w:szCs w:val="24"/>
        </w:rPr>
      </w:r>
    </w:p>
    <w:p>
      <w:pPr>
        <w:ind w:right="140"/>
        <w:jc w:val="both"/>
        <w:spacing w:before="0" w:after="0" w:line="240" w:lineRule="auto"/>
        <w:tabs>
          <w:tab w:val="left" w:pos="1396" w:leader="none"/>
        </w:tabs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92"/>
        <w:ind w:left="830"/>
        <w:jc w:val="both"/>
      </w:pPr>
      <w:r>
        <w:rPr>
          <w:spacing w:val="-1"/>
        </w:rPr>
        <w:t xml:space="preserve">в)</w:t>
      </w:r>
      <w:r>
        <w:rPr>
          <w:spacing w:val="-14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2"/>
        </w:rPr>
        <w:t xml:space="preserve"> </w:t>
      </w:r>
      <w:r>
        <w:t xml:space="preserve">сети</w:t>
      </w:r>
      <w:r>
        <w:rPr>
          <w:spacing w:val="-13"/>
        </w:rPr>
        <w:t xml:space="preserve"> </w:t>
      </w:r>
      <w:r>
        <w:t xml:space="preserve">«Интернет»</w:t>
      </w:r>
      <w:r/>
    </w:p>
    <w:p>
      <w:pPr>
        <w:pStyle w:val="994"/>
        <w:numPr>
          <w:ilvl w:val="0"/>
          <w:numId w:val="12"/>
        </w:numPr>
        <w:ind w:left="120" w:right="3154" w:firstLine="710"/>
        <w:jc w:val="both"/>
        <w:spacing w:before="1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12"/>
        </w:numPr>
        <w:ind w:left="120" w:right="138" w:firstLine="710"/>
        <w:jc w:val="both"/>
        <w:spacing w:before="0" w:after="0" w:line="240" w:lineRule="auto"/>
        <w:tabs>
          <w:tab w:val="left" w:pos="1011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edu.ru/" w:history="1">
        <w:r>
          <w:rPr>
            <w:color w:val="0000ff"/>
            <w:sz w:val="24"/>
            <w:u w:val="single"/>
          </w:rPr>
          <w:t xml:space="preserve">http://www.edu.ru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ссылке</w:t>
      </w:r>
      <w:r>
        <w:rPr>
          <w:color w:val="0000ff"/>
          <w:spacing w:val="1"/>
          <w:sz w:val="24"/>
        </w:rPr>
        <w:t xml:space="preserve"> </w:t>
      </w:r>
      <w:hyperlink r:id="rId20" w:tooltip="http://window.edu.ru/library" w:history="1">
        <w:r>
          <w:rPr>
            <w:color w:val="0000ff"/>
            <w:sz w:val="24"/>
            <w:u w:val="single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12"/>
        </w:numPr>
        <w:ind w:left="120" w:right="128" w:firstLine="710"/>
        <w:jc w:val="left"/>
        <w:spacing w:before="0" w:after="0" w:line="240" w:lineRule="auto"/>
        <w:tabs>
          <w:tab w:val="left" w:pos="1070" w:leader="none"/>
          <w:tab w:val="left" w:pos="4063" w:leader="none"/>
          <w:tab w:val="left" w:pos="5147" w:leader="none"/>
          <w:tab w:val="left" w:pos="7298" w:leader="none"/>
          <w:tab w:val="left" w:pos="8755" w:leader="none"/>
        </w:tabs>
        <w:rPr>
          <w:sz w:val="24"/>
        </w:rPr>
      </w:pPr>
      <w:r>
        <w:rPr>
          <w:sz w:val="24"/>
        </w:rPr>
        <w:t xml:space="preserve">Ларин Р. М. , Плясунов А. В. , Пяткин А. В. Методы оптимизации. Примеры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задачи: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Новосиб.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Новосибирск,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2003,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115с.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www.math.nsc.ru/LBRT/k5/Plyasunov/opt-2.html" w:history="1">
        <w:r>
          <w:rPr>
            <w:color w:val="0000ff"/>
            <w:sz w:val="24"/>
            <w:u w:val="single"/>
          </w:rPr>
          <w:t xml:space="preserve">http://www.math.nsc.ru/LBRT/k5/Plyasunov/opt-2.html</w:t>
        </w:r>
      </w:hyperlink>
      <w:r>
        <w:rPr>
          <w:sz w:val="24"/>
        </w:rPr>
        <w:t xml:space="preserve">)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12"/>
        </w:numPr>
        <w:ind w:left="1070" w:right="0" w:hanging="24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https://urait.ru/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12"/>
        </w:numPr>
        <w:ind w:left="1070" w:right="0" w:hanging="24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https://e.lanbook.com/).</w:t>
      </w:r>
      <w:r>
        <w:rPr>
          <w:sz w:val="24"/>
        </w:rPr>
      </w:r>
      <w:r>
        <w:rPr>
          <w:sz w:val="24"/>
        </w:rPr>
      </w:r>
    </w:p>
    <w:p>
      <w:pPr>
        <w:pStyle w:val="99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3"/>
        <w:ind w:right="134" w:firstLine="710"/>
        <w:jc w:val="left"/>
        <w:tabs>
          <w:tab w:val="left" w:pos="4370" w:leader="none"/>
          <w:tab w:val="left" w:pos="5278" w:leader="none"/>
          <w:tab w:val="left" w:pos="7040" w:leader="none"/>
          <w:tab w:val="left" w:pos="7817" w:leader="none"/>
        </w:tabs>
      </w:pPr>
      <w:r/>
      <w:bookmarkStart w:id="16" w:name="8. Материально-техническая база, необход"/>
      <w:r/>
      <w:bookmarkEnd w:id="16"/>
      <w:r>
        <w:t xml:space="preserve">8.</w:t>
      </w:r>
      <w:r>
        <w:rPr>
          <w:spacing w:val="-7"/>
        </w:rPr>
        <w:t xml:space="preserve"> </w:t>
      </w:r>
      <w: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92"/>
        <w:ind w:left="120" w:right="135" w:firstLine="710"/>
        <w:jc w:val="both"/>
      </w:pPr>
      <w:r>
        <w:t xml:space="preserve">Аудитории,</w:t>
      </w:r>
      <w:r>
        <w:rPr>
          <w:spacing w:val="1"/>
        </w:rPr>
        <w:t xml:space="preserve"> </w:t>
      </w:r>
      <w:r>
        <w:t xml:space="preserve">оборудованные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лекций,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консультаций, фонд</w:t>
      </w:r>
      <w:r>
        <w:rPr>
          <w:spacing w:val="-1"/>
        </w:rPr>
        <w:t xml:space="preserve"> </w:t>
      </w:r>
      <w:r>
        <w:t xml:space="preserve">библиотеки, компьютерная</w:t>
      </w:r>
      <w:r>
        <w:rPr>
          <w:spacing w:val="1"/>
        </w:rPr>
        <w:t xml:space="preserve"> </w:t>
      </w:r>
      <w:r>
        <w:t xml:space="preserve">техника.</w:t>
      </w:r>
      <w:r/>
    </w:p>
    <w:p>
      <w:pPr>
        <w:pStyle w:val="992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spacing w:after="0"/>
        <w:rPr>
          <w:sz w:val="23"/>
        </w:rPr>
        <w:sectPr>
          <w:footnotePr/>
          <w:endnotePr/>
          <w:type w:val="nextPage"/>
          <w:pgSz w:w="11910" w:h="16840" w:orient="portrait"/>
          <w:pgMar w:top="128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93"/>
        <w:ind w:left="830"/>
        <w:jc w:val="left"/>
        <w:spacing w:before="90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92"/>
        <w:ind w:left="830" w:right="30"/>
      </w:pPr>
      <w:r>
        <w:t xml:space="preserve">Старший</w:t>
      </w:r>
      <w:r>
        <w:rPr>
          <w:spacing w:val="-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кафедры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сетевых</w:t>
      </w:r>
      <w:r>
        <w:rPr>
          <w:spacing w:val="-4"/>
        </w:rPr>
        <w:t xml:space="preserve"> </w:t>
      </w:r>
      <w:r>
        <w:t xml:space="preserve">технологий</w:t>
      </w:r>
      <w:r/>
    </w:p>
    <w:p>
      <w:pPr>
        <w:pStyle w:val="992"/>
        <w:rPr>
          <w:sz w:val="26"/>
        </w:rPr>
      </w:pPr>
      <w:r>
        <w:br w:type="column"/>
      </w:r>
      <w:r>
        <w:rPr>
          <w:sz w:val="26"/>
        </w:rPr>
      </w:r>
      <w:r>
        <w:rPr>
          <w:sz w:val="26"/>
        </w:rPr>
      </w:r>
    </w:p>
    <w:p>
      <w:pPr>
        <w:pStyle w:val="992"/>
        <w:spacing w:before="10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92"/>
        <w:ind w:left="830"/>
        <w:tabs>
          <w:tab w:val="left" w:pos="2149" w:leader="none"/>
        </w:tabs>
      </w:pPr>
      <w:r>
        <w:rPr>
          <w:u w:val="single"/>
        </w:rPr>
        <w:t xml:space="preserve"> </w:t>
        <w:tab/>
      </w:r>
      <w:r>
        <w:t xml:space="preserve">Н.В.</w:t>
      </w:r>
      <w:r>
        <w:rPr>
          <w:spacing w:val="-2"/>
        </w:rPr>
        <w:t xml:space="preserve"> </w:t>
      </w:r>
      <w:r>
        <w:t xml:space="preserve">Легков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2" w:sep="0" w:space="1701" w:equalWidth="0">
            <w:col w:w="4995" w:space="271"/>
            <w:col w:w="4344" w:space="0"/>
          </w:cols>
          <w:docGrid w:linePitch="360"/>
        </w:sectPr>
      </w:pPr>
      <w:r/>
      <w:r/>
    </w:p>
    <w:p>
      <w:pPr>
        <w:pStyle w:val="993"/>
        <w:ind w:left="3793" w:right="174"/>
        <w:jc w:val="center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103" w:right="174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«Методы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оптимизации»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3"/>
        <w:ind w:left="103" w:right="174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15" w:right="128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3"/>
        <w:numPr>
          <w:ilvl w:val="0"/>
          <w:numId w:val="11"/>
        </w:numPr>
        <w:ind w:left="441" w:right="364" w:hanging="92"/>
        <w:jc w:val="left"/>
        <w:spacing w:before="0" w:after="0" w:line="240" w:lineRule="auto"/>
        <w:tabs>
          <w:tab w:val="left" w:pos="5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3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3"/>
        <w:numPr>
          <w:ilvl w:val="1"/>
          <w:numId w:val="11"/>
        </w:numPr>
        <w:ind w:left="4186" w:right="404" w:hanging="3794"/>
        <w:jc w:val="left"/>
        <w:spacing w:before="0" w:after="0" w:line="240" w:lineRule="auto"/>
        <w:tabs>
          <w:tab w:val="left" w:pos="8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9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162" w:right="174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ind w:left="120" w:right="1025"/>
        <w:jc w:val="both"/>
      </w:pPr>
      <w:r>
        <w:rPr>
          <w:b/>
        </w:rPr>
        <w:t xml:space="preserve">Задания по теме № 1 </w:t>
      </w:r>
      <w:r>
        <w:t xml:space="preserve">Классификация задач математического программирования.</w:t>
      </w:r>
      <w:r>
        <w:rPr>
          <w:spacing w:val="1"/>
        </w:rPr>
        <w:t xml:space="preserve"> </w:t>
      </w:r>
      <w:r>
        <w:t xml:space="preserve">Понятие экстремальной</w:t>
      </w:r>
      <w:r>
        <w:rPr>
          <w:spacing w:val="1"/>
        </w:rPr>
        <w:t xml:space="preserve"> </w:t>
      </w:r>
      <w:r>
        <w:t xml:space="preserve">задачи.</w:t>
      </w:r>
      <w:r/>
    </w:p>
    <w:p>
      <w:pPr>
        <w:pStyle w:val="992"/>
        <w:ind w:left="660" w:right="142"/>
        <w:jc w:val="both"/>
      </w:pPr>
      <w:r>
        <w:t xml:space="preserve">Задания для самостоятельного решения: с.9</w:t>
      </w:r>
      <w:r>
        <w:rPr>
          <w:spacing w:val="1"/>
        </w:rPr>
        <w:t xml:space="preserve"> </w:t>
      </w:r>
      <w:r>
        <w:t xml:space="preserve">№ 1.1-1.9, с.11-12</w:t>
      </w:r>
      <w:r>
        <w:rPr>
          <w:spacing w:val="1"/>
        </w:rPr>
        <w:t xml:space="preserve"> </w:t>
      </w:r>
      <w:r>
        <w:t xml:space="preserve">№ 1.1-1.3, 2.1-2.2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учебного пособия</w:t>
      </w:r>
      <w:r/>
    </w:p>
    <w:p>
      <w:pPr>
        <w:pStyle w:val="992"/>
        <w:ind w:left="660" w:right="138"/>
        <w:jc w:val="both"/>
      </w:pPr>
      <w:r>
        <w:t xml:space="preserve">Ларин</w:t>
      </w:r>
      <w:r>
        <w:rPr>
          <w:spacing w:val="1"/>
        </w:rPr>
        <w:t xml:space="preserve"> </w:t>
      </w:r>
      <w:r>
        <w:t xml:space="preserve">Р. М. , Плясунов</w:t>
      </w:r>
      <w:r>
        <w:rPr>
          <w:spacing w:val="1"/>
        </w:rPr>
        <w:t xml:space="preserve"> </w:t>
      </w:r>
      <w:r>
        <w:t xml:space="preserve">А. В. , Пяткин</w:t>
      </w:r>
      <w:r>
        <w:rPr>
          <w:spacing w:val="1"/>
        </w:rPr>
        <w:t xml:space="preserve"> </w:t>
      </w:r>
      <w:r>
        <w:t xml:space="preserve">А. В. Методы оптимизации.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задачи:</w:t>
      </w:r>
      <w:r>
        <w:rPr>
          <w:spacing w:val="1"/>
        </w:rPr>
        <w:t xml:space="preserve"> </w:t>
      </w:r>
      <w:r>
        <w:t xml:space="preserve">Учеб.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Новосиб.</w:t>
      </w:r>
      <w:r>
        <w:rPr>
          <w:spacing w:val="1"/>
        </w:rPr>
        <w:t xml:space="preserve"> </w:t>
      </w:r>
      <w:r>
        <w:t xml:space="preserve">ун-т.</w:t>
      </w:r>
      <w:r>
        <w:rPr>
          <w:spacing w:val="1"/>
        </w:rPr>
        <w:t xml:space="preserve"> </w:t>
      </w:r>
      <w:r>
        <w:t xml:space="preserve">Новосибирск,</w:t>
      </w:r>
      <w:r>
        <w:rPr>
          <w:spacing w:val="1"/>
        </w:rPr>
        <w:t xml:space="preserve"> </w:t>
      </w:r>
      <w:r>
        <w:t xml:space="preserve">2003,</w:t>
      </w:r>
      <w:r>
        <w:rPr>
          <w:spacing w:val="1"/>
        </w:rPr>
        <w:t xml:space="preserve"> </w:t>
      </w:r>
      <w:r>
        <w:t xml:space="preserve">(</w:t>
      </w:r>
      <w:hyperlink r:id="rId22" w:tooltip="http://www.math.nsc.ru/LBRT/k5/Plyasunov/opt-2.html" w:history="1">
        <w:r>
          <w:rPr>
            <w:color w:val="0000ff"/>
            <w:u w:val="single"/>
          </w:rPr>
          <w:t xml:space="preserve">http://www.math.nsc.ru/LBRT/k5/Plyasunov/opt-2.html</w:t>
        </w:r>
      </w:hyperlink>
      <w:r>
        <w:t xml:space="preserve">)</w:t>
      </w:r>
      <w:r/>
    </w:p>
    <w:p>
      <w:pPr>
        <w:pStyle w:val="992"/>
      </w:pPr>
      <w:r/>
      <w:r/>
    </w:p>
    <w:p>
      <w:pPr>
        <w:pStyle w:val="992"/>
        <w:ind w:left="120" w:right="893"/>
        <w:jc w:val="both"/>
      </w:pPr>
      <w:r>
        <w:rPr>
          <w:b/>
        </w:rPr>
        <w:t xml:space="preserve">Задания по теме № 2 </w:t>
      </w:r>
      <w:r>
        <w:t xml:space="preserve">Теорема Фаркаша-Минковского. Вывод теоремы Гордана из</w:t>
      </w:r>
      <w:r>
        <w:rPr>
          <w:spacing w:val="1"/>
        </w:rPr>
        <w:t xml:space="preserve"> </w:t>
      </w:r>
      <w:r>
        <w:t xml:space="preserve">теоремы Фаркаша-Минковского. Конус возможных направлений. Его внутренняя и</w:t>
      </w:r>
      <w:r>
        <w:rPr>
          <w:spacing w:val="-57"/>
        </w:rPr>
        <w:t xml:space="preserve"> </w:t>
      </w:r>
      <w:r>
        <w:t xml:space="preserve">внешняя аппроксимация.</w:t>
      </w:r>
      <w:r/>
    </w:p>
    <w:p>
      <w:pPr>
        <w:pStyle w:val="992"/>
        <w:ind w:left="660" w:right="138"/>
        <w:tabs>
          <w:tab w:val="left" w:pos="1861" w:leader="none"/>
          <w:tab w:val="left" w:pos="2896" w:leader="none"/>
          <w:tab w:val="left" w:pos="4184" w:leader="none"/>
          <w:tab w:val="left" w:pos="4706" w:leader="none"/>
          <w:tab w:val="left" w:pos="6105" w:leader="none"/>
          <w:tab w:val="left" w:pos="7054" w:leader="none"/>
          <w:tab w:val="left" w:pos="8925" w:leader="none"/>
        </w:tabs>
      </w:pPr>
      <w:r>
        <w:t xml:space="preserve">Задания для самостоятельного решения: с.16-17</w:t>
      </w:r>
      <w:r>
        <w:rPr>
          <w:spacing w:val="1"/>
        </w:rPr>
        <w:t xml:space="preserve"> </w:t>
      </w:r>
      <w:r>
        <w:t xml:space="preserve">№ 1.1-1.6, 2-5 из учебного пособия</w:t>
      </w:r>
      <w:r>
        <w:rPr>
          <w:spacing w:val="1"/>
        </w:rPr>
        <w:t xml:space="preserve"> </w:t>
      </w:r>
      <w:r>
        <w:t xml:space="preserve">Ларин</w:t>
      </w:r>
      <w:r>
        <w:rPr>
          <w:spacing w:val="53"/>
        </w:rPr>
        <w:t xml:space="preserve"> </w:t>
      </w:r>
      <w:r>
        <w:t xml:space="preserve">Р.</w:t>
      </w:r>
      <w:r>
        <w:rPr>
          <w:spacing w:val="49"/>
        </w:rPr>
        <w:t xml:space="preserve"> </w:t>
      </w:r>
      <w:r>
        <w:t xml:space="preserve">М.</w:t>
      </w:r>
      <w:r>
        <w:rPr>
          <w:spacing w:val="49"/>
        </w:rPr>
        <w:t xml:space="preserve"> </w:t>
      </w:r>
      <w:r>
        <w:t xml:space="preserve">,</w:t>
      </w:r>
      <w:r>
        <w:rPr>
          <w:spacing w:val="51"/>
        </w:rPr>
        <w:t xml:space="preserve"> </w:t>
      </w:r>
      <w:r>
        <w:t xml:space="preserve">Плясунов</w:t>
      </w:r>
      <w:r>
        <w:rPr>
          <w:spacing w:val="52"/>
        </w:rPr>
        <w:t xml:space="preserve"> </w:t>
      </w:r>
      <w:r>
        <w:t xml:space="preserve">А.</w:t>
      </w:r>
      <w:r>
        <w:rPr>
          <w:spacing w:val="49"/>
        </w:rPr>
        <w:t xml:space="preserve"> </w:t>
      </w:r>
      <w:r>
        <w:t xml:space="preserve">В.</w:t>
      </w:r>
      <w:r>
        <w:rPr>
          <w:spacing w:val="51"/>
        </w:rPr>
        <w:t xml:space="preserve"> </w:t>
      </w:r>
      <w:r>
        <w:t xml:space="preserve">,</w:t>
      </w:r>
      <w:r>
        <w:rPr>
          <w:spacing w:val="49"/>
        </w:rPr>
        <w:t xml:space="preserve"> </w:t>
      </w:r>
      <w:r>
        <w:t xml:space="preserve">Пяткин</w:t>
      </w:r>
      <w:r>
        <w:rPr>
          <w:spacing w:val="52"/>
        </w:rPr>
        <w:t xml:space="preserve"> </w:t>
      </w:r>
      <w:r>
        <w:t xml:space="preserve">А.</w:t>
      </w:r>
      <w:r>
        <w:rPr>
          <w:spacing w:val="49"/>
        </w:rPr>
        <w:t xml:space="preserve"> </w:t>
      </w:r>
      <w:r>
        <w:t xml:space="preserve">В.</w:t>
      </w:r>
      <w:r>
        <w:rPr>
          <w:spacing w:val="51"/>
        </w:rPr>
        <w:t xml:space="preserve"> </w:t>
      </w:r>
      <w:r>
        <w:t xml:space="preserve">Методы</w:t>
      </w:r>
      <w:r>
        <w:rPr>
          <w:spacing w:val="50"/>
        </w:rPr>
        <w:t xml:space="preserve"> </w:t>
      </w:r>
      <w:r>
        <w:t xml:space="preserve">оптимизации.</w:t>
      </w:r>
      <w:r>
        <w:rPr>
          <w:spacing w:val="53"/>
        </w:rPr>
        <w:t xml:space="preserve"> </w:t>
      </w:r>
      <w:r>
        <w:t xml:space="preserve">Примеры</w:t>
      </w:r>
      <w:r>
        <w:rPr>
          <w:spacing w:val="52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задачи:</w:t>
        <w:tab/>
        <w:t xml:space="preserve">Учеб.</w:t>
        <w:tab/>
        <w:t xml:space="preserve">пособие</w:t>
        <w:tab/>
        <w:t xml:space="preserve">/</w:t>
        <w:tab/>
        <w:t xml:space="preserve">Новосиб.</w:t>
        <w:tab/>
        <w:t xml:space="preserve">ун-т.</w:t>
        <w:tab/>
        <w:t xml:space="preserve">Новосибирск,</w:t>
        <w:tab/>
      </w:r>
      <w:r>
        <w:rPr>
          <w:spacing w:val="-1"/>
        </w:rPr>
        <w:t xml:space="preserve">2003,</w:t>
      </w:r>
      <w:r>
        <w:rPr>
          <w:spacing w:val="-57"/>
        </w:rPr>
        <w:t xml:space="preserve"> </w:t>
      </w:r>
      <w:r>
        <w:t xml:space="preserve">(</w:t>
      </w:r>
      <w:hyperlink r:id="rId23" w:tooltip="http://www.math.nsc.ru/LBRT/k5/Plyasunov/opt-2.html" w:history="1">
        <w:r>
          <w:rPr>
            <w:color w:val="0000ff"/>
            <w:u w:val="single"/>
          </w:rPr>
          <w:t xml:space="preserve">http://www.math.nsc.ru/LBRT/k5/Plyasunov/opt-2.html</w:t>
        </w:r>
      </w:hyperlink>
      <w:r>
        <w:t xml:space="preserve">)</w:t>
      </w:r>
      <w:r/>
    </w:p>
    <w:p>
      <w:pPr>
        <w:pStyle w:val="992"/>
      </w:pPr>
      <w:r/>
      <w:r/>
    </w:p>
    <w:p>
      <w:pPr>
        <w:pStyle w:val="992"/>
        <w:ind w:left="120" w:right="138"/>
        <w:spacing w:before="1"/>
      </w:pPr>
      <w:r>
        <w:rPr>
          <w:b/>
        </w:rPr>
        <w:t xml:space="preserve">Задания по теме № 3</w:t>
      </w:r>
      <w:r>
        <w:rPr>
          <w:b/>
          <w:spacing w:val="1"/>
        </w:rPr>
        <w:t xml:space="preserve"> </w:t>
      </w:r>
      <w:r>
        <w:t xml:space="preserve">Необходимые условия Куна–Таккера (линейный случай). Условия</w:t>
      </w:r>
      <w:r>
        <w:rPr>
          <w:spacing w:val="-57"/>
        </w:rPr>
        <w:t xml:space="preserve"> </w:t>
      </w:r>
      <w:r>
        <w:t xml:space="preserve">регулярности (линейность ограничений). Необходимые условия Куна–Таккера</w:t>
      </w:r>
      <w:r>
        <w:rPr>
          <w:spacing w:val="1"/>
        </w:rPr>
        <w:t xml:space="preserve"> </w:t>
      </w:r>
      <w:r>
        <w:t xml:space="preserve">(нелинейный случай).</w:t>
      </w:r>
      <w:r>
        <w:rPr>
          <w:spacing w:val="-2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условия</w:t>
      </w:r>
      <w:r>
        <w:rPr>
          <w:spacing w:val="-4"/>
        </w:rPr>
        <w:t xml:space="preserve"> </w:t>
      </w:r>
      <w:r>
        <w:t xml:space="preserve">оптимальности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геометрической форме.</w:t>
      </w:r>
      <w:r/>
    </w:p>
    <w:p>
      <w:pPr>
        <w:pStyle w:val="99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92"/>
        <w:ind w:left="660"/>
        <w:jc w:val="both"/>
      </w:pPr>
      <w:r>
        <w:t xml:space="preserve">Задания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самостоятельного решения: с.19-20</w:t>
      </w:r>
      <w:r>
        <w:rPr>
          <w:spacing w:val="54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1-15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учебного</w:t>
      </w:r>
      <w:r>
        <w:rPr>
          <w:spacing w:val="-2"/>
        </w:rPr>
        <w:t xml:space="preserve"> </w:t>
      </w:r>
      <w:r>
        <w:t xml:space="preserve">пособия</w:t>
      </w:r>
      <w:r/>
    </w:p>
    <w:p>
      <w:pPr>
        <w:pStyle w:val="992"/>
        <w:ind w:left="660" w:right="138"/>
        <w:jc w:val="both"/>
      </w:pPr>
      <w:r>
        <w:t xml:space="preserve">Ларин</w:t>
      </w:r>
      <w:r>
        <w:rPr>
          <w:spacing w:val="1"/>
        </w:rPr>
        <w:t xml:space="preserve"> </w:t>
      </w:r>
      <w:r>
        <w:t xml:space="preserve">Р. М. , Плясунов</w:t>
      </w:r>
      <w:r>
        <w:rPr>
          <w:spacing w:val="1"/>
        </w:rPr>
        <w:t xml:space="preserve"> </w:t>
      </w:r>
      <w:r>
        <w:t xml:space="preserve">А. В. , Пяткин</w:t>
      </w:r>
      <w:r>
        <w:rPr>
          <w:spacing w:val="1"/>
        </w:rPr>
        <w:t xml:space="preserve"> </w:t>
      </w:r>
      <w:r>
        <w:t xml:space="preserve">А. В. Методы оптимизации.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задачи:</w:t>
      </w:r>
      <w:r>
        <w:rPr>
          <w:spacing w:val="1"/>
        </w:rPr>
        <w:t xml:space="preserve"> </w:t>
      </w:r>
      <w:r>
        <w:t xml:space="preserve">Учеб.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Новосиб.</w:t>
      </w:r>
      <w:r>
        <w:rPr>
          <w:spacing w:val="1"/>
        </w:rPr>
        <w:t xml:space="preserve"> </w:t>
      </w:r>
      <w:r>
        <w:t xml:space="preserve">ун-т.</w:t>
      </w:r>
      <w:r>
        <w:rPr>
          <w:spacing w:val="1"/>
        </w:rPr>
        <w:t xml:space="preserve"> </w:t>
      </w:r>
      <w:r>
        <w:t xml:space="preserve">Новосибирск,</w:t>
      </w:r>
      <w:r>
        <w:rPr>
          <w:spacing w:val="1"/>
        </w:rPr>
        <w:t xml:space="preserve"> </w:t>
      </w:r>
      <w:r>
        <w:t xml:space="preserve">2003,</w:t>
      </w:r>
      <w:r>
        <w:rPr>
          <w:spacing w:val="1"/>
        </w:rPr>
        <w:t xml:space="preserve"> </w:t>
      </w:r>
      <w:r>
        <w:t xml:space="preserve">(</w:t>
      </w:r>
      <w:hyperlink r:id="rId24" w:tooltip="http://www.math.nsc.ru/LBRT/k5/Plyasunov/opt-2.html" w:history="1">
        <w:r>
          <w:rPr>
            <w:color w:val="0000ff"/>
            <w:u w:val="single"/>
          </w:rPr>
          <w:t xml:space="preserve">http://www.math.nsc.ru/LBRT/k5/Plyasunov/opt-2.html</w:t>
        </w:r>
      </w:hyperlink>
      <w:r>
        <w:t xml:space="preserve">)</w:t>
      </w:r>
      <w:r/>
    </w:p>
    <w:p>
      <w:pPr>
        <w:pStyle w:val="992"/>
      </w:pPr>
      <w:r/>
      <w:r/>
    </w:p>
    <w:p>
      <w:pPr>
        <w:pStyle w:val="992"/>
        <w:ind w:left="120"/>
      </w:pPr>
      <w:r>
        <w:rPr>
          <w:b/>
        </w:rPr>
        <w:t xml:space="preserve">Задания по теме № 4</w:t>
      </w:r>
      <w:r>
        <w:rPr>
          <w:b/>
          <w:spacing w:val="1"/>
        </w:rPr>
        <w:t xml:space="preserve"> </w:t>
      </w:r>
      <w:r>
        <w:t xml:space="preserve">Необходимые условия оптимальности Куна-Таккера. Необходимые</w:t>
      </w:r>
      <w:r>
        <w:rPr>
          <w:spacing w:val="-57"/>
        </w:rPr>
        <w:t xml:space="preserve"> </w:t>
      </w:r>
      <w:r>
        <w:t xml:space="preserve">условия оптимальности Фритца-Джона. Теорема о замыкании конуса возможных</w:t>
      </w:r>
      <w:r>
        <w:rPr>
          <w:spacing w:val="1"/>
        </w:rPr>
        <w:t xml:space="preserve"> </w:t>
      </w:r>
      <w:r>
        <w:t xml:space="preserve">направлений. Условия регулярности: независимость градиентов активных ограничений;</w:t>
      </w:r>
      <w:r>
        <w:rPr>
          <w:spacing w:val="1"/>
        </w:rPr>
        <w:t xml:space="preserve"> </w:t>
      </w:r>
      <w:r>
        <w:t xml:space="preserve">условие Слейтера;</w:t>
      </w:r>
      <w:r>
        <w:rPr>
          <w:spacing w:val="1"/>
        </w:rPr>
        <w:t xml:space="preserve"> </w:t>
      </w:r>
      <w:r>
        <w:t xml:space="preserve">линейность</w:t>
      </w:r>
      <w:r>
        <w:rPr>
          <w:spacing w:val="2"/>
        </w:rPr>
        <w:t xml:space="preserve"> </w:t>
      </w:r>
      <w:r>
        <w:t xml:space="preserve">ограничений.</w:t>
      </w:r>
      <w:r/>
    </w:p>
    <w:p>
      <w:pPr>
        <w:pStyle w:val="992"/>
      </w:pPr>
      <w:r/>
      <w:r/>
    </w:p>
    <w:p>
      <w:pPr>
        <w:pStyle w:val="992"/>
        <w:ind w:left="660" w:right="139"/>
        <w:jc w:val="both"/>
      </w:pPr>
      <w:r>
        <w:t xml:space="preserve">Задания для самостоятельного решения: с.21-22</w:t>
      </w:r>
      <w:r>
        <w:rPr>
          <w:spacing w:val="1"/>
        </w:rPr>
        <w:t xml:space="preserve"> </w:t>
      </w:r>
      <w:r>
        <w:t xml:space="preserve">№ 1-15, 16а)в)д)ж)и), 17а)в)д)ж)и),</w:t>
      </w:r>
      <w:r>
        <w:rPr>
          <w:spacing w:val="1"/>
        </w:rPr>
        <w:t xml:space="preserve"> </w:t>
      </w:r>
      <w:r>
        <w:t xml:space="preserve">18б)из</w:t>
      </w:r>
      <w:r>
        <w:rPr>
          <w:spacing w:val="-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пособия</w:t>
      </w:r>
      <w:r/>
    </w:p>
    <w:p>
      <w:pPr>
        <w:pStyle w:val="992"/>
        <w:ind w:left="660" w:right="138"/>
        <w:jc w:val="both"/>
      </w:pPr>
      <w:r>
        <w:t xml:space="preserve">Ларин</w:t>
      </w:r>
      <w:r>
        <w:rPr>
          <w:spacing w:val="1"/>
        </w:rPr>
        <w:t xml:space="preserve"> </w:t>
      </w:r>
      <w:r>
        <w:t xml:space="preserve">Р. М. , Плясунов</w:t>
      </w:r>
      <w:r>
        <w:rPr>
          <w:spacing w:val="1"/>
        </w:rPr>
        <w:t xml:space="preserve"> </w:t>
      </w:r>
      <w:r>
        <w:t xml:space="preserve">А. В. , Пяткин</w:t>
      </w:r>
      <w:r>
        <w:rPr>
          <w:spacing w:val="1"/>
        </w:rPr>
        <w:t xml:space="preserve"> </w:t>
      </w:r>
      <w:r>
        <w:t xml:space="preserve">А. В. Методы оптимизации.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задачи:</w:t>
      </w:r>
      <w:r>
        <w:rPr>
          <w:spacing w:val="1"/>
        </w:rPr>
        <w:t xml:space="preserve"> </w:t>
      </w:r>
      <w:r>
        <w:t xml:space="preserve">Учеб.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Новосиб.</w:t>
      </w:r>
      <w:r>
        <w:rPr>
          <w:spacing w:val="1"/>
        </w:rPr>
        <w:t xml:space="preserve"> </w:t>
      </w:r>
      <w:r>
        <w:t xml:space="preserve">ун-т.</w:t>
      </w:r>
      <w:r>
        <w:rPr>
          <w:spacing w:val="1"/>
        </w:rPr>
        <w:t xml:space="preserve"> </w:t>
      </w:r>
      <w:r>
        <w:t xml:space="preserve">Новосибирск,</w:t>
      </w:r>
      <w:r>
        <w:rPr>
          <w:spacing w:val="1"/>
        </w:rPr>
        <w:t xml:space="preserve"> </w:t>
      </w:r>
      <w:r>
        <w:t xml:space="preserve">2003,</w:t>
      </w:r>
      <w:r>
        <w:rPr>
          <w:spacing w:val="1"/>
        </w:rPr>
        <w:t xml:space="preserve"> </w:t>
      </w:r>
      <w:r>
        <w:t xml:space="preserve">(</w:t>
      </w:r>
      <w:hyperlink r:id="rId25" w:tooltip="http://www.math.nsc.ru/LBRT/k5/Plyasunov/opt-2.html" w:history="1">
        <w:r>
          <w:rPr>
            <w:color w:val="0000ff"/>
            <w:u w:val="single"/>
          </w:rPr>
          <w:t xml:space="preserve">http://www.math.nsc.ru/LBRT/k5/Plyasunov/opt-2.html</w:t>
        </w:r>
      </w:hyperlink>
      <w:r>
        <w:t xml:space="preserve">)</w:t>
      </w:r>
      <w:r/>
    </w:p>
    <w:p>
      <w:pPr>
        <w:pStyle w:val="992"/>
      </w:pPr>
      <w:r/>
      <w:r/>
    </w:p>
    <w:p>
      <w:pPr>
        <w:pStyle w:val="992"/>
        <w:ind w:left="120" w:right="134"/>
        <w:spacing w:before="1"/>
      </w:pPr>
      <w:r>
        <w:rPr>
          <w:b/>
        </w:rPr>
        <w:t xml:space="preserve">Задания</w:t>
      </w:r>
      <w:r>
        <w:rPr>
          <w:b/>
          <w:spacing w:val="-3"/>
        </w:rPr>
        <w:t xml:space="preserve"> </w:t>
      </w:r>
      <w:r>
        <w:rPr>
          <w:b/>
        </w:rPr>
        <w:t xml:space="preserve">по</w:t>
      </w:r>
      <w:r>
        <w:rPr>
          <w:b/>
          <w:spacing w:val="-3"/>
        </w:rPr>
        <w:t xml:space="preserve"> </w:t>
      </w:r>
      <w:r>
        <w:rPr>
          <w:b/>
        </w:rPr>
        <w:t xml:space="preserve">теме</w:t>
      </w:r>
      <w:r>
        <w:rPr>
          <w:b/>
          <w:spacing w:val="-4"/>
        </w:rPr>
        <w:t xml:space="preserve"> </w:t>
      </w:r>
      <w:r>
        <w:rPr>
          <w:b/>
        </w:rPr>
        <w:t xml:space="preserve">№</w:t>
      </w:r>
      <w:r>
        <w:rPr>
          <w:b/>
          <w:spacing w:val="-3"/>
        </w:rPr>
        <w:t xml:space="preserve"> </w:t>
      </w:r>
      <w:r>
        <w:rPr>
          <w:b/>
        </w:rPr>
        <w:t xml:space="preserve">5</w:t>
      </w:r>
      <w:r>
        <w:rPr>
          <w:b/>
          <w:spacing w:val="53"/>
        </w:rPr>
        <w:t xml:space="preserve"> </w:t>
      </w:r>
      <w:r>
        <w:t xml:space="preserve">Теорема</w:t>
      </w:r>
      <w:r>
        <w:rPr>
          <w:spacing w:val="-2"/>
        </w:rPr>
        <w:t xml:space="preserve"> </w:t>
      </w:r>
      <w:r>
        <w:t xml:space="preserve">Куна–Таккера (локальная</w:t>
      </w:r>
      <w:r>
        <w:rPr>
          <w:spacing w:val="-2"/>
        </w:rPr>
        <w:t xml:space="preserve"> </w:t>
      </w:r>
      <w:r>
        <w:t xml:space="preserve">форма).</w:t>
      </w:r>
      <w:r>
        <w:rPr>
          <w:spacing w:val="-3"/>
        </w:rPr>
        <w:t xml:space="preserve"> </w:t>
      </w:r>
      <w:r>
        <w:t xml:space="preserve">Теорема</w:t>
      </w:r>
      <w:r>
        <w:rPr>
          <w:spacing w:val="-2"/>
        </w:rPr>
        <w:t xml:space="preserve"> </w:t>
      </w:r>
      <w:r>
        <w:t xml:space="preserve">Куна–Таккера</w:t>
      </w:r>
      <w:r>
        <w:rPr>
          <w:spacing w:val="-57"/>
        </w:rPr>
        <w:t xml:space="preserve"> </w:t>
      </w:r>
      <w:r>
        <w:t xml:space="preserve">(нелокальная</w:t>
      </w:r>
      <w:r>
        <w:rPr>
          <w:spacing w:val="-1"/>
        </w:rPr>
        <w:t xml:space="preserve"> </w:t>
      </w:r>
      <w:r>
        <w:t xml:space="preserve">форма).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2"/>
        </w:rPr>
        <w:t xml:space="preserve"> </w:t>
      </w:r>
      <w:r>
        <w:t xml:space="preserve">условия</w:t>
      </w:r>
      <w:r>
        <w:rPr>
          <w:spacing w:val="-5"/>
        </w:rPr>
        <w:t xml:space="preserve"> </w:t>
      </w:r>
      <w:r>
        <w:t xml:space="preserve">Куна–Таккера</w:t>
      </w:r>
      <w:r>
        <w:rPr>
          <w:spacing w:val="-2"/>
        </w:rPr>
        <w:t xml:space="preserve"> </w:t>
      </w:r>
      <w:r>
        <w:t xml:space="preserve">(выпуклый</w:t>
      </w:r>
      <w:r>
        <w:rPr>
          <w:spacing w:val="-5"/>
        </w:rPr>
        <w:t xml:space="preserve"> </w:t>
      </w:r>
      <w:r>
        <w:t xml:space="preserve">случай).</w:t>
      </w:r>
      <w:r>
        <w:rPr>
          <w:spacing w:val="-2"/>
        </w:rPr>
        <w:t xml:space="preserve"> </w:t>
      </w:r>
      <w:r>
        <w:t xml:space="preserve">Условие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992"/>
        <w:ind w:left="120" w:right="538"/>
        <w:spacing w:before="76"/>
      </w:pPr>
      <w:r>
        <w:t xml:space="preserve">регулярности – условие Слейтера. Теорема Куна–Таккера для линейных ограничений .</w:t>
      </w:r>
      <w:r>
        <w:rPr>
          <w:spacing w:val="-57"/>
        </w:rPr>
        <w:t xml:space="preserve"> </w:t>
      </w:r>
      <w:r>
        <w:t xml:space="preserve">Теория двойственности</w:t>
      </w:r>
      <w:r>
        <w:rPr>
          <w:spacing w:val="1"/>
        </w:rPr>
        <w:t xml:space="preserve"> </w:t>
      </w:r>
      <w:r>
        <w:t xml:space="preserve">нелинейного программирования.</w:t>
      </w:r>
      <w:r/>
    </w:p>
    <w:p>
      <w:pPr>
        <w:pStyle w:val="992"/>
      </w:pPr>
      <w:r/>
      <w:r/>
    </w:p>
    <w:p>
      <w:pPr>
        <w:pStyle w:val="992"/>
        <w:ind w:left="660"/>
        <w:jc w:val="both"/>
      </w:pPr>
      <w:r>
        <w:t xml:space="preserve">Задания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самостоятельного решения: с.25-26</w:t>
      </w:r>
      <w:r>
        <w:rPr>
          <w:spacing w:val="54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1-11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учебного</w:t>
      </w:r>
      <w:r>
        <w:rPr>
          <w:spacing w:val="-2"/>
        </w:rPr>
        <w:t xml:space="preserve"> </w:t>
      </w:r>
      <w:r>
        <w:t xml:space="preserve">пособия</w:t>
      </w:r>
      <w:r/>
    </w:p>
    <w:p>
      <w:pPr>
        <w:pStyle w:val="992"/>
        <w:ind w:left="660" w:right="138"/>
        <w:jc w:val="both"/>
      </w:pPr>
      <w:r>
        <w:t xml:space="preserve">Ларин</w:t>
      </w:r>
      <w:r>
        <w:rPr>
          <w:spacing w:val="1"/>
        </w:rPr>
        <w:t xml:space="preserve"> </w:t>
      </w:r>
      <w:r>
        <w:t xml:space="preserve">Р. М. , Плясунов</w:t>
      </w:r>
      <w:r>
        <w:rPr>
          <w:spacing w:val="1"/>
        </w:rPr>
        <w:t xml:space="preserve"> </w:t>
      </w:r>
      <w:r>
        <w:t xml:space="preserve">А. В. , Пяткин</w:t>
      </w:r>
      <w:r>
        <w:rPr>
          <w:spacing w:val="1"/>
        </w:rPr>
        <w:t xml:space="preserve"> </w:t>
      </w:r>
      <w:r>
        <w:t xml:space="preserve">А. В. Методы оптимизации.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задачи:</w:t>
      </w:r>
      <w:r>
        <w:rPr>
          <w:spacing w:val="1"/>
        </w:rPr>
        <w:t xml:space="preserve"> </w:t>
      </w:r>
      <w:r>
        <w:t xml:space="preserve">Учеб.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Новосиб.</w:t>
      </w:r>
      <w:r>
        <w:rPr>
          <w:spacing w:val="1"/>
        </w:rPr>
        <w:t xml:space="preserve"> </w:t>
      </w:r>
      <w:r>
        <w:t xml:space="preserve">ун-т.</w:t>
      </w:r>
      <w:r>
        <w:rPr>
          <w:spacing w:val="1"/>
        </w:rPr>
        <w:t xml:space="preserve"> </w:t>
      </w:r>
      <w:r>
        <w:t xml:space="preserve">Новосибирск,</w:t>
      </w:r>
      <w:r>
        <w:rPr>
          <w:spacing w:val="1"/>
        </w:rPr>
        <w:t xml:space="preserve"> </w:t>
      </w:r>
      <w:r>
        <w:t xml:space="preserve">2003,</w:t>
      </w:r>
      <w:r>
        <w:rPr>
          <w:spacing w:val="1"/>
        </w:rPr>
        <w:t xml:space="preserve"> </w:t>
      </w:r>
      <w:r>
        <w:t xml:space="preserve">(</w:t>
      </w:r>
      <w:hyperlink r:id="rId26" w:tooltip="http://www.math.nsc.ru/LBRT/k5/Plyasunov/opt-2.html" w:history="1">
        <w:r>
          <w:rPr>
            <w:color w:val="0000ff"/>
            <w:u w:val="single"/>
          </w:rPr>
          <w:t xml:space="preserve">http://www.math.nsc.ru/LBRT/k5/Plyasunov/opt-2.html</w:t>
        </w:r>
      </w:hyperlink>
      <w:r>
        <w:t xml:space="preserve">)</w:t>
      </w:r>
      <w:r/>
    </w:p>
    <w:p>
      <w:pPr>
        <w:pStyle w:val="992"/>
      </w:pPr>
      <w:r/>
      <w:r/>
    </w:p>
    <w:p>
      <w:pPr>
        <w:pStyle w:val="992"/>
        <w:ind w:left="120" w:right="136"/>
      </w:pPr>
      <w:r>
        <w:rPr>
          <w:b/>
        </w:rPr>
        <w:t xml:space="preserve">Задания по теме № 6</w:t>
      </w:r>
      <w:r>
        <w:rPr>
          <w:b/>
          <w:spacing w:val="1"/>
        </w:rPr>
        <w:t xml:space="preserve"> </w:t>
      </w:r>
      <w:r>
        <w:t xml:space="preserve">Понятия базиса, базисного решения, б.д.р. и крайней точки</w:t>
      </w:r>
      <w:r>
        <w:rPr>
          <w:spacing w:val="1"/>
        </w:rPr>
        <w:t xml:space="preserve"> </w:t>
      </w:r>
      <w:r>
        <w:t xml:space="preserve">(вершины). Элементарное преобразование б.д.р. (базиса и симплекс-таблицы). Симплекс –</w:t>
      </w:r>
      <w:r>
        <w:rPr>
          <w:spacing w:val="-58"/>
        </w:rPr>
        <w:t xml:space="preserve"> </w:t>
      </w:r>
      <w:r>
        <w:t xml:space="preserve">метод.</w:t>
      </w:r>
      <w:r/>
    </w:p>
    <w:p>
      <w:pPr>
        <w:pStyle w:val="992"/>
      </w:pPr>
      <w:r/>
      <w:r/>
    </w:p>
    <w:p>
      <w:pPr>
        <w:pStyle w:val="992"/>
        <w:ind w:left="660" w:right="137"/>
        <w:jc w:val="both"/>
      </w:pPr>
      <w:r>
        <w:t xml:space="preserve">Задания</w:t>
      </w:r>
      <w:r>
        <w:rPr>
          <w:spacing w:val="1"/>
        </w:rPr>
        <w:t xml:space="preserve"> </w:t>
      </w:r>
      <w:r>
        <w:t xml:space="preserve">для самостоятельного</w:t>
      </w:r>
      <w:r>
        <w:rPr>
          <w:spacing w:val="1"/>
        </w:rPr>
        <w:t xml:space="preserve"> </w:t>
      </w:r>
      <w:r>
        <w:t xml:space="preserve">решения:</w:t>
      </w:r>
      <w:r>
        <w:rPr>
          <w:spacing w:val="1"/>
        </w:rPr>
        <w:t xml:space="preserve"> </w:t>
      </w:r>
      <w:r>
        <w:t xml:space="preserve">с.28-29</w:t>
      </w:r>
      <w:r>
        <w:rPr>
          <w:spacing w:val="1"/>
        </w:rPr>
        <w:t xml:space="preserve"> </w:t>
      </w:r>
      <w:r>
        <w:t xml:space="preserve">№ 1.1-1.5, с.32-33 № 2.1-2.4 из</w:t>
      </w:r>
      <w:r>
        <w:rPr>
          <w:spacing w:val="1"/>
        </w:rPr>
        <w:t xml:space="preserve"> </w:t>
      </w:r>
      <w:r>
        <w:t xml:space="preserve">учебного пособия</w:t>
      </w:r>
      <w:r/>
    </w:p>
    <w:p>
      <w:pPr>
        <w:pStyle w:val="992"/>
        <w:ind w:left="660" w:right="138"/>
        <w:jc w:val="both"/>
      </w:pPr>
      <w:r>
        <w:t xml:space="preserve">Ларин</w:t>
      </w:r>
      <w:r>
        <w:rPr>
          <w:spacing w:val="1"/>
        </w:rPr>
        <w:t xml:space="preserve"> </w:t>
      </w:r>
      <w:r>
        <w:t xml:space="preserve">Р. М. , Плясунов</w:t>
      </w:r>
      <w:r>
        <w:rPr>
          <w:spacing w:val="1"/>
        </w:rPr>
        <w:t xml:space="preserve"> </w:t>
      </w:r>
      <w:r>
        <w:t xml:space="preserve">А. В. , Пяткин</w:t>
      </w:r>
      <w:r>
        <w:rPr>
          <w:spacing w:val="1"/>
        </w:rPr>
        <w:t xml:space="preserve"> </w:t>
      </w:r>
      <w:r>
        <w:t xml:space="preserve">А. В. Методы оптимизации.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задачи:</w:t>
      </w:r>
      <w:r>
        <w:rPr>
          <w:spacing w:val="1"/>
        </w:rPr>
        <w:t xml:space="preserve"> </w:t>
      </w:r>
      <w:r>
        <w:t xml:space="preserve">Учеб.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Новосиб.</w:t>
      </w:r>
      <w:r>
        <w:rPr>
          <w:spacing w:val="1"/>
        </w:rPr>
        <w:t xml:space="preserve"> </w:t>
      </w:r>
      <w:r>
        <w:t xml:space="preserve">ун-т.</w:t>
      </w:r>
      <w:r>
        <w:rPr>
          <w:spacing w:val="1"/>
        </w:rPr>
        <w:t xml:space="preserve"> </w:t>
      </w:r>
      <w:r>
        <w:t xml:space="preserve">Новосибирск,</w:t>
      </w:r>
      <w:r>
        <w:rPr>
          <w:spacing w:val="1"/>
        </w:rPr>
        <w:t xml:space="preserve"> </w:t>
      </w:r>
      <w:r>
        <w:t xml:space="preserve">2003,</w:t>
      </w:r>
      <w:r>
        <w:rPr>
          <w:spacing w:val="1"/>
        </w:rPr>
        <w:t xml:space="preserve"> </w:t>
      </w:r>
      <w:r>
        <w:t xml:space="preserve">(</w:t>
      </w:r>
      <w:hyperlink r:id="rId27" w:tooltip="http://www.math.nsc.ru/LBRT/k5/Plyasunov/opt-2.html" w:history="1">
        <w:r>
          <w:rPr>
            <w:color w:val="0000ff"/>
            <w:u w:val="single"/>
          </w:rPr>
          <w:t xml:space="preserve">http://www.math.nsc.ru/LBRT/k5/Plyasunov/opt-2.html</w:t>
        </w:r>
      </w:hyperlink>
      <w:r>
        <w:t xml:space="preserve">)</w:t>
      </w:r>
      <w:r/>
    </w:p>
    <w:p>
      <w:pPr>
        <w:pStyle w:val="992"/>
      </w:pPr>
      <w:r/>
      <w:r/>
    </w:p>
    <w:p>
      <w:pPr>
        <w:pStyle w:val="992"/>
        <w:ind w:left="120"/>
      </w:pPr>
      <w:r>
        <w:rPr>
          <w:b/>
        </w:rPr>
        <w:t xml:space="preserve">Задания по теме № 7</w:t>
      </w:r>
      <w:r>
        <w:rPr>
          <w:b/>
          <w:spacing w:val="1"/>
        </w:rPr>
        <w:t xml:space="preserve"> </w:t>
      </w:r>
      <w:r>
        <w:t xml:space="preserve">Двойственные задачи линейного программирования (ЛП).</w:t>
      </w:r>
      <w:r>
        <w:rPr>
          <w:spacing w:val="-57"/>
        </w:rPr>
        <w:t xml:space="preserve"> </w:t>
      </w:r>
      <w:r>
        <w:t xml:space="preserve">Эквивалентность понятий б.д.р. и вершины многогранного множества. Понятие</w:t>
      </w:r>
      <w:r>
        <w:rPr>
          <w:spacing w:val="1"/>
        </w:rPr>
        <w:t xml:space="preserve"> </w:t>
      </w:r>
      <w:r>
        <w:t xml:space="preserve">вырожденного и</w:t>
      </w:r>
      <w:r>
        <w:rPr>
          <w:spacing w:val="-1"/>
        </w:rPr>
        <w:t xml:space="preserve"> </w:t>
      </w:r>
      <w:r>
        <w:t xml:space="preserve">невырожденного</w:t>
      </w:r>
      <w:r>
        <w:rPr>
          <w:spacing w:val="1"/>
        </w:rPr>
        <w:t xml:space="preserve"> </w:t>
      </w:r>
      <w:r>
        <w:t xml:space="preserve">б.д.р.</w:t>
      </w:r>
      <w:r/>
    </w:p>
    <w:p>
      <w:pPr>
        <w:pStyle w:val="992"/>
      </w:pPr>
      <w:r/>
      <w:r/>
    </w:p>
    <w:p>
      <w:pPr>
        <w:pStyle w:val="992"/>
        <w:ind w:left="688" w:right="179" w:hanging="28"/>
      </w:pPr>
      <w:r>
        <w:t xml:space="preserve">Задания для самостоятельного решения: с.59-59</w:t>
      </w:r>
      <w:r>
        <w:rPr>
          <w:spacing w:val="1"/>
        </w:rPr>
        <w:t xml:space="preserve"> </w:t>
      </w:r>
      <w:r>
        <w:t xml:space="preserve">№ 4.28-4.50 из учебного пособия</w:t>
      </w:r>
      <w:r>
        <w:rPr>
          <w:spacing w:val="1"/>
        </w:rPr>
        <w:t xml:space="preserve"> </w:t>
      </w:r>
      <w:r>
        <w:t xml:space="preserve">Заславский Ю. Л. Сборник задач по линейному программированию: учеб. пособие</w:t>
      </w:r>
      <w:r>
        <w:rPr>
          <w:spacing w:val="1"/>
        </w:rPr>
        <w:t xml:space="preserve"> </w:t>
      </w:r>
      <w:r>
        <w:t xml:space="preserve">для вузов. / Ю. Л. Заславский; М-во высш. и среднего спец. образования - М.: Наука,</w:t>
      </w:r>
      <w:r>
        <w:rPr>
          <w:spacing w:val="-57"/>
        </w:rPr>
        <w:t xml:space="preserve"> </w:t>
      </w:r>
      <w:r>
        <w:t xml:space="preserve">1969</w:t>
      </w:r>
      <w:r/>
    </w:p>
    <w:p>
      <w:pPr>
        <w:pStyle w:val="992"/>
      </w:pPr>
      <w:r/>
      <w:r/>
    </w:p>
    <w:p>
      <w:pPr>
        <w:ind w:left="120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8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 xml:space="preserve">Критерий разрешимости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ЛП.</w:t>
      </w:r>
      <w:r>
        <w:rPr>
          <w:sz w:val="24"/>
        </w:rPr>
      </w:r>
      <w:r>
        <w:rPr>
          <w:sz w:val="24"/>
        </w:rPr>
      </w:r>
    </w:p>
    <w:p>
      <w:pPr>
        <w:pStyle w:val="992"/>
      </w:pPr>
      <w:r/>
      <w:r/>
    </w:p>
    <w:p>
      <w:pPr>
        <w:pStyle w:val="992"/>
        <w:ind w:left="660" w:right="146"/>
        <w:jc w:val="both"/>
        <w:spacing w:before="1"/>
      </w:pPr>
      <w:r>
        <w:t xml:space="preserve">Задания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решения:</w:t>
      </w:r>
      <w:r>
        <w:rPr>
          <w:spacing w:val="1"/>
        </w:rPr>
        <w:t xml:space="preserve"> </w:t>
      </w:r>
      <w:r>
        <w:t xml:space="preserve">с.36-37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1.1-1.2,</w:t>
      </w:r>
      <w:r>
        <w:rPr>
          <w:spacing w:val="1"/>
        </w:rPr>
        <w:t xml:space="preserve"> </w:t>
      </w:r>
      <w:r>
        <w:t xml:space="preserve">2.1-2.3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пособия</w:t>
      </w:r>
      <w:r/>
    </w:p>
    <w:p>
      <w:pPr>
        <w:pStyle w:val="992"/>
        <w:ind w:left="660" w:right="138"/>
        <w:jc w:val="both"/>
      </w:pPr>
      <w:r>
        <w:t xml:space="preserve">Ларин</w:t>
      </w:r>
      <w:r>
        <w:rPr>
          <w:spacing w:val="1"/>
        </w:rPr>
        <w:t xml:space="preserve"> </w:t>
      </w:r>
      <w:r>
        <w:t xml:space="preserve">Р. М. , Плясунов</w:t>
      </w:r>
      <w:r>
        <w:rPr>
          <w:spacing w:val="1"/>
        </w:rPr>
        <w:t xml:space="preserve"> </w:t>
      </w:r>
      <w:r>
        <w:t xml:space="preserve">А. В. , Пяткин</w:t>
      </w:r>
      <w:r>
        <w:rPr>
          <w:spacing w:val="1"/>
        </w:rPr>
        <w:t xml:space="preserve"> </w:t>
      </w:r>
      <w:r>
        <w:t xml:space="preserve">А. В. Методы оптимизации.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задачи:</w:t>
      </w:r>
      <w:r>
        <w:rPr>
          <w:spacing w:val="1"/>
        </w:rPr>
        <w:t xml:space="preserve"> </w:t>
      </w:r>
      <w:r>
        <w:t xml:space="preserve">Учеб.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Новосиб.</w:t>
      </w:r>
      <w:r>
        <w:rPr>
          <w:spacing w:val="1"/>
        </w:rPr>
        <w:t xml:space="preserve"> </w:t>
      </w:r>
      <w:r>
        <w:t xml:space="preserve">ун-т.</w:t>
      </w:r>
      <w:r>
        <w:rPr>
          <w:spacing w:val="1"/>
        </w:rPr>
        <w:t xml:space="preserve"> </w:t>
      </w:r>
      <w:r>
        <w:t xml:space="preserve">Новосибирск,</w:t>
      </w:r>
      <w:r>
        <w:rPr>
          <w:spacing w:val="1"/>
        </w:rPr>
        <w:t xml:space="preserve"> </w:t>
      </w:r>
      <w:r>
        <w:t xml:space="preserve">2003,</w:t>
      </w:r>
      <w:r>
        <w:rPr>
          <w:spacing w:val="1"/>
        </w:rPr>
        <w:t xml:space="preserve"> </w:t>
      </w:r>
      <w:r>
        <w:t xml:space="preserve">(</w:t>
      </w:r>
      <w:hyperlink r:id="rId28" w:tooltip="http://www.math.nsc.ru/LBRT/k5/Plyasunov/opt-2.html" w:history="1">
        <w:r>
          <w:rPr>
            <w:color w:val="0000ff"/>
            <w:u w:val="single"/>
          </w:rPr>
          <w:t xml:space="preserve">http://www.math.nsc.ru/LBRT/k5/Plyasunov/opt-2.html</w:t>
        </w:r>
      </w:hyperlink>
      <w:r>
        <w:t xml:space="preserve">)</w:t>
      </w:r>
      <w:r/>
    </w:p>
    <w:p>
      <w:pPr>
        <w:pStyle w:val="99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92"/>
        <w:ind w:left="120"/>
      </w:pPr>
      <w:r>
        <w:rPr>
          <w:b/>
        </w:rPr>
        <w:t xml:space="preserve">Задания по теме № 9</w:t>
      </w:r>
      <w:r>
        <w:rPr>
          <w:b/>
          <w:spacing w:val="1"/>
        </w:rPr>
        <w:t xml:space="preserve"> </w:t>
      </w:r>
      <w:r>
        <w:t xml:space="preserve">Первая и вторая теоремы двойственности линейного</w:t>
      </w:r>
      <w:r>
        <w:rPr>
          <w:spacing w:val="-58"/>
        </w:rPr>
        <w:t xml:space="preserve"> </w:t>
      </w:r>
      <w:r>
        <w:t xml:space="preserve">программирования.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2"/>
        </w:rPr>
        <w:t xml:space="preserve"> </w:t>
      </w:r>
      <w:r>
        <w:t xml:space="preserve">ребра</w:t>
      </w:r>
      <w:r>
        <w:rPr>
          <w:spacing w:val="-2"/>
        </w:rPr>
        <w:t xml:space="preserve"> </w:t>
      </w:r>
      <w:r>
        <w:t xml:space="preserve">многогранного</w:t>
      </w:r>
      <w:r>
        <w:rPr>
          <w:spacing w:val="2"/>
        </w:rPr>
        <w:t xml:space="preserve"> </w:t>
      </w:r>
      <w:r>
        <w:t xml:space="preserve">множества.</w:t>
      </w:r>
      <w:r/>
    </w:p>
    <w:p>
      <w:pPr>
        <w:pStyle w:val="992"/>
      </w:pPr>
      <w:r/>
      <w:r/>
    </w:p>
    <w:p>
      <w:pPr>
        <w:pStyle w:val="992"/>
        <w:ind w:left="660" w:right="146"/>
        <w:jc w:val="both"/>
      </w:pPr>
      <w:r>
        <w:t xml:space="preserve">Задания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решения:</w:t>
      </w:r>
      <w:r>
        <w:rPr>
          <w:spacing w:val="1"/>
        </w:rPr>
        <w:t xml:space="preserve"> </w:t>
      </w:r>
      <w:r>
        <w:t xml:space="preserve">с.42-43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1.1-1.2,</w:t>
      </w:r>
      <w:r>
        <w:rPr>
          <w:spacing w:val="1"/>
        </w:rPr>
        <w:t xml:space="preserve"> </w:t>
      </w:r>
      <w:r>
        <w:t xml:space="preserve">2.1-2.7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пособия</w:t>
      </w:r>
      <w:r/>
    </w:p>
    <w:p>
      <w:pPr>
        <w:pStyle w:val="992"/>
        <w:ind w:left="660" w:right="138"/>
        <w:jc w:val="both"/>
      </w:pPr>
      <w:r>
        <w:t xml:space="preserve">Ларин</w:t>
      </w:r>
      <w:r>
        <w:rPr>
          <w:spacing w:val="1"/>
        </w:rPr>
        <w:t xml:space="preserve"> </w:t>
      </w:r>
      <w:r>
        <w:t xml:space="preserve">Р. М. , Плясунов</w:t>
      </w:r>
      <w:r>
        <w:rPr>
          <w:spacing w:val="1"/>
        </w:rPr>
        <w:t xml:space="preserve"> </w:t>
      </w:r>
      <w:r>
        <w:t xml:space="preserve">А. В. , Пяткин</w:t>
      </w:r>
      <w:r>
        <w:rPr>
          <w:spacing w:val="1"/>
        </w:rPr>
        <w:t xml:space="preserve"> </w:t>
      </w:r>
      <w:r>
        <w:t xml:space="preserve">А. В. Методы оптимизации.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задачи:</w:t>
      </w:r>
      <w:r>
        <w:rPr>
          <w:spacing w:val="1"/>
        </w:rPr>
        <w:t xml:space="preserve"> </w:t>
      </w:r>
      <w:r>
        <w:t xml:space="preserve">Учеб.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Новосиб.</w:t>
      </w:r>
      <w:r>
        <w:rPr>
          <w:spacing w:val="1"/>
        </w:rPr>
        <w:t xml:space="preserve"> </w:t>
      </w:r>
      <w:r>
        <w:t xml:space="preserve">ун-т.</w:t>
      </w:r>
      <w:r>
        <w:rPr>
          <w:spacing w:val="1"/>
        </w:rPr>
        <w:t xml:space="preserve"> </w:t>
      </w:r>
      <w:r>
        <w:t xml:space="preserve">Новосибирск,</w:t>
      </w:r>
      <w:r>
        <w:rPr>
          <w:spacing w:val="1"/>
        </w:rPr>
        <w:t xml:space="preserve"> </w:t>
      </w:r>
      <w:r>
        <w:t xml:space="preserve">2003,</w:t>
      </w:r>
      <w:r>
        <w:rPr>
          <w:spacing w:val="1"/>
        </w:rPr>
        <w:t xml:space="preserve"> </w:t>
      </w:r>
      <w:r>
        <w:t xml:space="preserve">(</w:t>
      </w:r>
      <w:hyperlink r:id="rId29" w:tooltip="http://www.math.nsc.ru/LBRT/k5/Plyasunov/opt-2.html" w:history="1">
        <w:r>
          <w:rPr>
            <w:color w:val="0000ff"/>
            <w:u w:val="single"/>
          </w:rPr>
          <w:t xml:space="preserve">http://www.math.nsc.ru/LBRT/k5/Plyasunov/opt-2.html</w:t>
        </w:r>
      </w:hyperlink>
      <w:r>
        <w:t xml:space="preserve">)</w:t>
      </w:r>
      <w:r/>
    </w:p>
    <w:p>
      <w:pPr>
        <w:pStyle w:val="992"/>
      </w:pPr>
      <w:r/>
      <w:r/>
    </w:p>
    <w:p>
      <w:pPr>
        <w:pStyle w:val="992"/>
        <w:ind w:left="120" w:right="449"/>
      </w:pPr>
      <w:r>
        <w:rPr>
          <w:b/>
        </w:rPr>
        <w:t xml:space="preserve">Задания по теме № 10</w:t>
      </w:r>
      <w:r>
        <w:rPr>
          <w:b/>
          <w:spacing w:val="1"/>
        </w:rPr>
        <w:t xml:space="preserve"> </w:t>
      </w:r>
      <w:r>
        <w:t xml:space="preserve">Интерпретация неразрешимости задачи ЛП в с.-м. как</w:t>
      </w:r>
      <w:r>
        <w:rPr>
          <w:spacing w:val="1"/>
        </w:rPr>
        <w:t xml:space="preserve"> </w:t>
      </w:r>
      <w:r>
        <w:t xml:space="preserve">перемещения из текущей вершины по неограниченному ребру в направлении убывания</w:t>
      </w:r>
      <w:r>
        <w:rPr>
          <w:spacing w:val="-57"/>
        </w:rPr>
        <w:t xml:space="preserve"> </w:t>
      </w:r>
      <w:r>
        <w:t xml:space="preserve">целевой функции. Элементарное преобразование</w:t>
      </w:r>
      <w:r>
        <w:rPr>
          <w:spacing w:val="1"/>
        </w:rPr>
        <w:t xml:space="preserve"> </w:t>
      </w:r>
      <w:r>
        <w:t xml:space="preserve">базиса и с.-т. Представление об</w:t>
      </w:r>
      <w:r>
        <w:rPr>
          <w:spacing w:val="1"/>
        </w:rPr>
        <w:t xml:space="preserve"> </w:t>
      </w:r>
      <w:r>
        <w:t xml:space="preserve">элементарном преобразовании как движении из текущей вершины по ребру. Случай</w:t>
      </w:r>
      <w:r>
        <w:rPr>
          <w:spacing w:val="1"/>
        </w:rPr>
        <w:t xml:space="preserve"> </w:t>
      </w:r>
      <w:r>
        <w:t xml:space="preserve">ограниченного</w:t>
      </w:r>
      <w:r>
        <w:rPr>
          <w:spacing w:val="2"/>
        </w:rPr>
        <w:t xml:space="preserve"> </w:t>
      </w:r>
      <w:r>
        <w:t xml:space="preserve">ребра.</w:t>
      </w:r>
      <w:r/>
    </w:p>
    <w:p>
      <w:pPr>
        <w:pStyle w:val="992"/>
      </w:pPr>
      <w:r/>
      <w:r/>
    </w:p>
    <w:p>
      <w:pPr>
        <w:pStyle w:val="992"/>
        <w:ind w:left="660"/>
        <w:spacing w:before="1"/>
      </w:pPr>
      <w:r>
        <w:t xml:space="preserve">Задания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самостоятельного решения: с.45</w:t>
      </w:r>
      <w:r>
        <w:rPr>
          <w:spacing w:val="54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1-3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учебного</w:t>
      </w:r>
      <w:r>
        <w:rPr>
          <w:spacing w:val="-2"/>
        </w:rPr>
        <w:t xml:space="preserve"> </w:t>
      </w:r>
      <w:r>
        <w:t xml:space="preserve">пособия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992"/>
        <w:ind w:left="660" w:right="138"/>
        <w:jc w:val="both"/>
        <w:spacing w:before="76"/>
      </w:pPr>
      <w:r>
        <w:t xml:space="preserve">Ларин</w:t>
      </w:r>
      <w:r>
        <w:rPr>
          <w:spacing w:val="1"/>
        </w:rPr>
        <w:t xml:space="preserve"> </w:t>
      </w:r>
      <w:r>
        <w:t xml:space="preserve">Р. М. , Плясунов</w:t>
      </w:r>
      <w:r>
        <w:rPr>
          <w:spacing w:val="1"/>
        </w:rPr>
        <w:t xml:space="preserve"> </w:t>
      </w:r>
      <w:r>
        <w:t xml:space="preserve">А. В. , Пяткин</w:t>
      </w:r>
      <w:r>
        <w:rPr>
          <w:spacing w:val="1"/>
        </w:rPr>
        <w:t xml:space="preserve"> </w:t>
      </w:r>
      <w:r>
        <w:t xml:space="preserve">А. В. Методы оптимизации.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задачи:</w:t>
      </w:r>
      <w:r>
        <w:rPr>
          <w:spacing w:val="1"/>
        </w:rPr>
        <w:t xml:space="preserve"> </w:t>
      </w:r>
      <w:r>
        <w:t xml:space="preserve">Учеб.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Новосиб.</w:t>
      </w:r>
      <w:r>
        <w:rPr>
          <w:spacing w:val="1"/>
        </w:rPr>
        <w:t xml:space="preserve"> </w:t>
      </w:r>
      <w:r>
        <w:t xml:space="preserve">ун-т.</w:t>
      </w:r>
      <w:r>
        <w:rPr>
          <w:spacing w:val="1"/>
        </w:rPr>
        <w:t xml:space="preserve"> </w:t>
      </w:r>
      <w:r>
        <w:t xml:space="preserve">Новосибирск,</w:t>
      </w:r>
      <w:r>
        <w:rPr>
          <w:spacing w:val="1"/>
        </w:rPr>
        <w:t xml:space="preserve"> </w:t>
      </w:r>
      <w:r>
        <w:t xml:space="preserve">2003,</w:t>
      </w:r>
      <w:r>
        <w:rPr>
          <w:spacing w:val="1"/>
        </w:rPr>
        <w:t xml:space="preserve"> </w:t>
      </w:r>
      <w:r>
        <w:t xml:space="preserve">(</w:t>
      </w:r>
      <w:hyperlink r:id="rId30" w:tooltip="http://www.math.nsc.ru/LBRT/k5/Plyasunov/opt-2.html" w:history="1">
        <w:r>
          <w:rPr>
            <w:color w:val="0000ff"/>
            <w:u w:val="single"/>
          </w:rPr>
          <w:t xml:space="preserve">http://www.math.nsc.ru/LBRT/k5/Plyasunov/opt-2.html</w:t>
        </w:r>
      </w:hyperlink>
      <w:r>
        <w:t xml:space="preserve">)</w:t>
      </w:r>
      <w:r/>
    </w:p>
    <w:p>
      <w:pPr>
        <w:pStyle w:val="992"/>
      </w:pPr>
      <w:r/>
      <w:r/>
    </w:p>
    <w:p>
      <w:pPr>
        <w:ind w:left="120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11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искусственного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базиса.</w:t>
      </w:r>
      <w:r>
        <w:rPr>
          <w:sz w:val="24"/>
        </w:rPr>
      </w:r>
      <w:r>
        <w:rPr>
          <w:sz w:val="24"/>
        </w:rPr>
      </w:r>
    </w:p>
    <w:p>
      <w:pPr>
        <w:pStyle w:val="992"/>
      </w:pPr>
      <w:r/>
      <w:r/>
    </w:p>
    <w:p>
      <w:pPr>
        <w:pStyle w:val="992"/>
        <w:ind w:left="660"/>
        <w:jc w:val="both"/>
      </w:pPr>
      <w:r>
        <w:t xml:space="preserve">Задания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самостоятельного решения: с.53</w:t>
      </w:r>
      <w:r>
        <w:rPr>
          <w:spacing w:val="54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1-6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учебного</w:t>
      </w:r>
      <w:r>
        <w:rPr>
          <w:spacing w:val="-2"/>
        </w:rPr>
        <w:t xml:space="preserve"> </w:t>
      </w:r>
      <w:r>
        <w:t xml:space="preserve">пособия</w:t>
      </w:r>
      <w:r/>
    </w:p>
    <w:p>
      <w:pPr>
        <w:pStyle w:val="992"/>
        <w:ind w:left="660" w:right="138"/>
        <w:jc w:val="both"/>
      </w:pPr>
      <w:r>
        <w:t xml:space="preserve">Ларин</w:t>
      </w:r>
      <w:r>
        <w:rPr>
          <w:spacing w:val="1"/>
        </w:rPr>
        <w:t xml:space="preserve"> </w:t>
      </w:r>
      <w:r>
        <w:t xml:space="preserve">Р. М. , Плясунов</w:t>
      </w:r>
      <w:r>
        <w:rPr>
          <w:spacing w:val="1"/>
        </w:rPr>
        <w:t xml:space="preserve"> </w:t>
      </w:r>
      <w:r>
        <w:t xml:space="preserve">А. В. , Пяткин</w:t>
      </w:r>
      <w:r>
        <w:rPr>
          <w:spacing w:val="1"/>
        </w:rPr>
        <w:t xml:space="preserve"> </w:t>
      </w:r>
      <w:r>
        <w:t xml:space="preserve">А. В. Методы оптимизации.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задачи:</w:t>
      </w:r>
      <w:r>
        <w:rPr>
          <w:spacing w:val="1"/>
        </w:rPr>
        <w:t xml:space="preserve"> </w:t>
      </w:r>
      <w:r>
        <w:t xml:space="preserve">Учеб.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Новосиб.</w:t>
      </w:r>
      <w:r>
        <w:rPr>
          <w:spacing w:val="1"/>
        </w:rPr>
        <w:t xml:space="preserve"> </w:t>
      </w:r>
      <w:r>
        <w:t xml:space="preserve">ун-т.</w:t>
      </w:r>
      <w:r>
        <w:rPr>
          <w:spacing w:val="1"/>
        </w:rPr>
        <w:t xml:space="preserve"> </w:t>
      </w:r>
      <w:r>
        <w:t xml:space="preserve">Новосибирск,</w:t>
      </w:r>
      <w:r>
        <w:rPr>
          <w:spacing w:val="1"/>
        </w:rPr>
        <w:t xml:space="preserve"> </w:t>
      </w:r>
      <w:r>
        <w:t xml:space="preserve">2003,</w:t>
      </w:r>
      <w:r>
        <w:rPr>
          <w:spacing w:val="1"/>
        </w:rPr>
        <w:t xml:space="preserve"> </w:t>
      </w:r>
      <w:r>
        <w:t xml:space="preserve">(</w:t>
      </w:r>
      <w:hyperlink r:id="rId31" w:tooltip="http://www.math.nsc.ru/LBRT/k5/Plyasunov/opt-2.html" w:history="1">
        <w:r>
          <w:rPr>
            <w:color w:val="0000ff"/>
            <w:u w:val="single"/>
          </w:rPr>
          <w:t xml:space="preserve">http://www.math.nsc.ru/LBRT/k5/Plyasunov/opt-2.html</w:t>
        </w:r>
      </w:hyperlink>
      <w:r>
        <w:t xml:space="preserve">)</w:t>
      </w:r>
      <w:r/>
    </w:p>
    <w:p>
      <w:pPr>
        <w:pStyle w:val="992"/>
      </w:pPr>
      <w:r/>
      <w:r/>
    </w:p>
    <w:p>
      <w:pPr>
        <w:ind w:left="120" w:right="538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Задания по теме № 12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Анализ чувствительности: возмущение целевой функции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частей.</w:t>
      </w:r>
      <w:r>
        <w:rPr>
          <w:sz w:val="24"/>
        </w:rPr>
      </w:r>
      <w:r>
        <w:rPr>
          <w:sz w:val="24"/>
        </w:rPr>
      </w:r>
    </w:p>
    <w:p>
      <w:pPr>
        <w:pStyle w:val="992"/>
      </w:pPr>
      <w:r/>
      <w:r/>
    </w:p>
    <w:p>
      <w:pPr>
        <w:pStyle w:val="992"/>
        <w:ind w:left="660"/>
        <w:jc w:val="both"/>
      </w:pPr>
      <w:r>
        <w:t xml:space="preserve">Задания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самостоятельного решения: с.60-61</w:t>
      </w:r>
      <w:r>
        <w:rPr>
          <w:spacing w:val="54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1-6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учебного</w:t>
      </w:r>
      <w:r>
        <w:rPr>
          <w:spacing w:val="-2"/>
        </w:rPr>
        <w:t xml:space="preserve"> </w:t>
      </w:r>
      <w:r>
        <w:t xml:space="preserve">пособия</w:t>
      </w:r>
      <w:r/>
    </w:p>
    <w:p>
      <w:pPr>
        <w:pStyle w:val="992"/>
        <w:ind w:left="660" w:right="138"/>
        <w:jc w:val="both"/>
      </w:pPr>
      <w:r>
        <w:t xml:space="preserve">Ларин</w:t>
      </w:r>
      <w:r>
        <w:rPr>
          <w:spacing w:val="1"/>
        </w:rPr>
        <w:t xml:space="preserve"> </w:t>
      </w:r>
      <w:r>
        <w:t xml:space="preserve">Р. М. , Плясунов</w:t>
      </w:r>
      <w:r>
        <w:rPr>
          <w:spacing w:val="1"/>
        </w:rPr>
        <w:t xml:space="preserve"> </w:t>
      </w:r>
      <w:r>
        <w:t xml:space="preserve">А. В. , Пяткин</w:t>
      </w:r>
      <w:r>
        <w:rPr>
          <w:spacing w:val="1"/>
        </w:rPr>
        <w:t xml:space="preserve"> </w:t>
      </w:r>
      <w:r>
        <w:t xml:space="preserve">А. В. Методы оптимизации.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задачи:</w:t>
      </w:r>
      <w:r>
        <w:rPr>
          <w:spacing w:val="1"/>
        </w:rPr>
        <w:t xml:space="preserve"> </w:t>
      </w:r>
      <w:r>
        <w:t xml:space="preserve">Учеб.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Новосиб.</w:t>
      </w:r>
      <w:r>
        <w:rPr>
          <w:spacing w:val="1"/>
        </w:rPr>
        <w:t xml:space="preserve"> </w:t>
      </w:r>
      <w:r>
        <w:t xml:space="preserve">ун-т.</w:t>
      </w:r>
      <w:r>
        <w:rPr>
          <w:spacing w:val="1"/>
        </w:rPr>
        <w:t xml:space="preserve"> </w:t>
      </w:r>
      <w:r>
        <w:t xml:space="preserve">Новосибирск,</w:t>
      </w:r>
      <w:r>
        <w:rPr>
          <w:spacing w:val="1"/>
        </w:rPr>
        <w:t xml:space="preserve"> </w:t>
      </w:r>
      <w:r>
        <w:t xml:space="preserve">2003,</w:t>
      </w:r>
      <w:r>
        <w:rPr>
          <w:spacing w:val="1"/>
        </w:rPr>
        <w:t xml:space="preserve"> </w:t>
      </w:r>
      <w:r>
        <w:t xml:space="preserve">(</w:t>
      </w:r>
      <w:hyperlink r:id="rId32" w:tooltip="http://www.math.nsc.ru/LBRT/k5/Plyasunov/opt-2.html" w:history="1">
        <w:r>
          <w:rPr>
            <w:color w:val="0000ff"/>
            <w:u w:val="single"/>
          </w:rPr>
          <w:t xml:space="preserve">http://www.math.nsc.ru/LBRT/k5/Plyasunov/opt-2.html</w:t>
        </w:r>
      </w:hyperlink>
      <w:r>
        <w:t xml:space="preserve">)</w:t>
      </w:r>
      <w:r/>
    </w:p>
    <w:p>
      <w:pPr>
        <w:pStyle w:val="992"/>
      </w:pPr>
      <w:r/>
      <w:r/>
    </w:p>
    <w:p>
      <w:pPr>
        <w:ind w:left="120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13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чувствительности: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возмущение матрицы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ограничений.</w:t>
      </w:r>
      <w:r>
        <w:rPr>
          <w:sz w:val="24"/>
        </w:rPr>
      </w:r>
      <w:r>
        <w:rPr>
          <w:sz w:val="24"/>
        </w:rPr>
      </w:r>
    </w:p>
    <w:p>
      <w:pPr>
        <w:pStyle w:val="992"/>
      </w:pPr>
      <w:r/>
      <w:r/>
    </w:p>
    <w:p>
      <w:pPr>
        <w:pStyle w:val="992"/>
        <w:ind w:left="660" w:right="142"/>
        <w:jc w:val="both"/>
      </w:pPr>
      <w:r>
        <w:t xml:space="preserve">Задания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решения:</w:t>
      </w:r>
      <w:r>
        <w:rPr>
          <w:spacing w:val="1"/>
        </w:rPr>
        <w:t xml:space="preserve"> </w:t>
      </w:r>
      <w:r>
        <w:t xml:space="preserve">с.63-64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1.1-1.3,</w:t>
      </w:r>
      <w:r>
        <w:rPr>
          <w:spacing w:val="1"/>
        </w:rPr>
        <w:t xml:space="preserve"> </w:t>
      </w:r>
      <w:r>
        <w:t xml:space="preserve">2.1-2.2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пособия</w:t>
      </w:r>
      <w:r/>
    </w:p>
    <w:p>
      <w:pPr>
        <w:pStyle w:val="992"/>
        <w:ind w:left="660" w:right="138"/>
        <w:jc w:val="both"/>
      </w:pPr>
      <w:r>
        <w:t xml:space="preserve">Ларин</w:t>
      </w:r>
      <w:r>
        <w:rPr>
          <w:spacing w:val="1"/>
        </w:rPr>
        <w:t xml:space="preserve"> </w:t>
      </w:r>
      <w:r>
        <w:t xml:space="preserve">Р. М. , Плясунов</w:t>
      </w:r>
      <w:r>
        <w:rPr>
          <w:spacing w:val="1"/>
        </w:rPr>
        <w:t xml:space="preserve"> </w:t>
      </w:r>
      <w:r>
        <w:t xml:space="preserve">А. В. , Пяткин</w:t>
      </w:r>
      <w:r>
        <w:rPr>
          <w:spacing w:val="1"/>
        </w:rPr>
        <w:t xml:space="preserve"> </w:t>
      </w:r>
      <w:r>
        <w:t xml:space="preserve">А. В. Методы оптимизации.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задачи:</w:t>
      </w:r>
      <w:r>
        <w:rPr>
          <w:spacing w:val="1"/>
        </w:rPr>
        <w:t xml:space="preserve"> </w:t>
      </w:r>
      <w:r>
        <w:t xml:space="preserve">Учеб.</w:t>
      </w:r>
      <w:r>
        <w:rPr>
          <w:spacing w:val="1"/>
        </w:rPr>
        <w:t xml:space="preserve"> </w:t>
      </w:r>
      <w:r>
        <w:t xml:space="preserve">пособие</w:t>
      </w:r>
      <w:r>
        <w:rPr>
          <w:spacing w:val="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Новосиб.</w:t>
      </w:r>
      <w:r>
        <w:rPr>
          <w:spacing w:val="1"/>
        </w:rPr>
        <w:t xml:space="preserve"> </w:t>
      </w:r>
      <w:r>
        <w:t xml:space="preserve">ун-т.</w:t>
      </w:r>
      <w:r>
        <w:rPr>
          <w:spacing w:val="1"/>
        </w:rPr>
        <w:t xml:space="preserve"> </w:t>
      </w:r>
      <w:r>
        <w:t xml:space="preserve">Новосибирск,</w:t>
      </w:r>
      <w:r>
        <w:rPr>
          <w:spacing w:val="1"/>
        </w:rPr>
        <w:t xml:space="preserve"> </w:t>
      </w:r>
      <w:r>
        <w:t xml:space="preserve">2003,</w:t>
      </w:r>
      <w:r>
        <w:rPr>
          <w:spacing w:val="1"/>
        </w:rPr>
        <w:t xml:space="preserve"> </w:t>
      </w:r>
      <w:r>
        <w:t xml:space="preserve">(</w:t>
      </w:r>
      <w:hyperlink r:id="rId33" w:tooltip="http://www.math.nsc.ru/LBRT/k5/Plyasunov/opt-2.html" w:history="1">
        <w:r>
          <w:rPr>
            <w:color w:val="0000ff"/>
            <w:u w:val="single"/>
          </w:rPr>
          <w:t xml:space="preserve">http://www.math.nsc.ru/LBRT/k5/Plyasunov/opt-2.html</w:t>
        </w:r>
      </w:hyperlink>
      <w:r>
        <w:t xml:space="preserve">)</w:t>
      </w:r>
      <w:r/>
    </w:p>
    <w:p>
      <w:pPr>
        <w:pStyle w:val="992"/>
      </w:pPr>
      <w:r/>
      <w:r/>
    </w:p>
    <w:p>
      <w:pPr>
        <w:ind w:left="120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14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 xml:space="preserve">Лексикографический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двойственный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симплекс 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z w:val="24"/>
        </w:rPr>
      </w:r>
      <w:r>
        <w:rPr>
          <w:sz w:val="24"/>
        </w:rPr>
      </w:r>
    </w:p>
    <w:p>
      <w:pPr>
        <w:pStyle w:val="992"/>
      </w:pPr>
      <w:r/>
      <w:r/>
    </w:p>
    <w:p>
      <w:pPr>
        <w:pStyle w:val="992"/>
        <w:ind w:left="660" w:right="145"/>
        <w:jc w:val="both"/>
        <w:spacing w:before="1"/>
      </w:pPr>
      <w:r>
        <w:t xml:space="preserve">Задания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решения:</w:t>
      </w:r>
      <w:r>
        <w:rPr>
          <w:spacing w:val="1"/>
        </w:rPr>
        <w:t xml:space="preserve"> </w:t>
      </w:r>
      <w:r>
        <w:t xml:space="preserve">с.64-65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3-5,</w:t>
      </w:r>
      <w:r>
        <w:rPr>
          <w:spacing w:val="1"/>
        </w:rPr>
        <w:t xml:space="preserve"> </w:t>
      </w:r>
      <w:r>
        <w:t xml:space="preserve">с.66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1-3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пособия</w:t>
      </w:r>
      <w:r/>
    </w:p>
    <w:p>
      <w:pPr>
        <w:pStyle w:val="992"/>
        <w:ind w:left="660" w:right="133"/>
        <w:jc w:val="both"/>
        <w:tabs>
          <w:tab w:val="left" w:pos="1895" w:leader="none"/>
          <w:tab w:val="left" w:pos="3385" w:leader="none"/>
          <w:tab w:val="left" w:pos="4108" w:leader="none"/>
          <w:tab w:val="left" w:pos="5708" w:leader="none"/>
          <w:tab w:val="left" w:pos="6857" w:leader="none"/>
          <w:tab w:val="left" w:pos="8930" w:leader="none"/>
        </w:tabs>
      </w:pPr>
      <w:r>
        <w:t xml:space="preserve">Ларин Р. М. , Плясунов А. В., Пяткин А. В. Методы оптимизации. Примеры и задачи:</w:t>
      </w:r>
      <w:r>
        <w:rPr>
          <w:spacing w:val="-57"/>
        </w:rPr>
        <w:t xml:space="preserve"> </w:t>
      </w:r>
      <w:r>
        <w:t xml:space="preserve">Учеб.</w:t>
        <w:tab/>
        <w:t xml:space="preserve">пособие</w:t>
        <w:tab/>
        <w:t xml:space="preserve">/</w:t>
        <w:tab/>
        <w:t xml:space="preserve">Новосиб.</w:t>
        <w:tab/>
        <w:t xml:space="preserve">ун-т.</w:t>
        <w:tab/>
        <w:t xml:space="preserve">Новосибирск,</w:t>
        <w:tab/>
      </w:r>
      <w:r>
        <w:rPr>
          <w:spacing w:val="-1"/>
        </w:rPr>
        <w:t xml:space="preserve">2003,</w:t>
      </w:r>
      <w:r>
        <w:rPr>
          <w:spacing w:val="-58"/>
        </w:rPr>
        <w:t xml:space="preserve"> </w:t>
      </w:r>
      <w:r>
        <w:t xml:space="preserve">(</w:t>
      </w:r>
      <w:hyperlink r:id="rId34" w:tooltip="http://www.math.nsc.ru/LBRT/k5/Plyasunov/opt-2.html" w:history="1">
        <w:r>
          <w:rPr>
            <w:color w:val="0000ff"/>
            <w:u w:val="single"/>
          </w:rPr>
          <w:t xml:space="preserve">http://www.math.nsc.ru/LBRT/k5/Plyasunov/opt-2.html</w:t>
        </w:r>
      </w:hyperlink>
      <w:r>
        <w:t xml:space="preserve">)</w:t>
      </w:r>
      <w:r/>
    </w:p>
    <w:p>
      <w:pPr>
        <w:pStyle w:val="992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92"/>
        <w:ind w:left="120" w:right="134"/>
      </w:pPr>
      <w:r>
        <w:rPr>
          <w:b/>
        </w:rPr>
        <w:t xml:space="preserve">Задания по теме № 15</w:t>
      </w:r>
      <w:r>
        <w:rPr>
          <w:b/>
          <w:spacing w:val="1"/>
        </w:rPr>
        <w:t xml:space="preserve"> </w:t>
      </w:r>
      <w:r>
        <w:t xml:space="preserve">Простейшая задача вариационного исчисления. Абсолютный,</w:t>
      </w:r>
      <w:r>
        <w:rPr>
          <w:spacing w:val="-57"/>
        </w:rPr>
        <w:t xml:space="preserve"> </w:t>
      </w:r>
      <w:r>
        <w:t xml:space="preserve">сильный,</w:t>
      </w:r>
      <w:r>
        <w:rPr>
          <w:spacing w:val="-4"/>
        </w:rPr>
        <w:t xml:space="preserve"> </w:t>
      </w:r>
      <w:r>
        <w:t xml:space="preserve">слабый</w:t>
      </w:r>
      <w:r>
        <w:rPr>
          <w:spacing w:val="-6"/>
        </w:rPr>
        <w:t xml:space="preserve"> </w:t>
      </w:r>
      <w:r>
        <w:t xml:space="preserve">экстремум.</w:t>
      </w:r>
      <w:r>
        <w:rPr>
          <w:spacing w:val="-3"/>
        </w:rPr>
        <w:t xml:space="preserve"> </w:t>
      </w:r>
      <w:r>
        <w:t xml:space="preserve">Необходимое</w:t>
      </w:r>
      <w:r>
        <w:rPr>
          <w:spacing w:val="-6"/>
        </w:rPr>
        <w:t xml:space="preserve"> </w:t>
      </w:r>
      <w:r>
        <w:t xml:space="preserve">условие</w:t>
      </w:r>
      <w:r>
        <w:rPr>
          <w:spacing w:val="-6"/>
        </w:rPr>
        <w:t xml:space="preserve"> </w:t>
      </w:r>
      <w:r>
        <w:t xml:space="preserve">слабого</w:t>
      </w:r>
      <w:r>
        <w:rPr>
          <w:spacing w:val="-3"/>
        </w:rPr>
        <w:t xml:space="preserve"> </w:t>
      </w:r>
      <w:r>
        <w:t xml:space="preserve">экстремума.</w:t>
      </w:r>
      <w:r>
        <w:rPr>
          <w:spacing w:val="-4"/>
        </w:rPr>
        <w:t xml:space="preserve"> </w:t>
      </w:r>
      <w:r>
        <w:t xml:space="preserve">Экстремали.</w:t>
      </w:r>
      <w:r/>
    </w:p>
    <w:p>
      <w:pPr>
        <w:pStyle w:val="992"/>
      </w:pPr>
      <w:r/>
      <w:r/>
    </w:p>
    <w:p>
      <w:pPr>
        <w:pStyle w:val="992"/>
        <w:ind w:left="660" w:right="134"/>
      </w:pPr>
      <w:r>
        <w:t xml:space="preserve">Задания для самостоятельного решения: с.185-187 № 1.1-1.25 из учебного пособия</w:t>
      </w:r>
      <w:r>
        <w:rPr>
          <w:spacing w:val="1"/>
        </w:rPr>
        <w:t xml:space="preserve"> </w:t>
      </w:r>
      <w:r>
        <w:t xml:space="preserve">Галеев</w:t>
      </w:r>
      <w:r>
        <w:rPr>
          <w:spacing w:val="24"/>
        </w:rPr>
        <w:t xml:space="preserve"> </w:t>
      </w:r>
      <w:r>
        <w:t xml:space="preserve">Э.</w:t>
      </w:r>
      <w:r>
        <w:rPr>
          <w:spacing w:val="20"/>
        </w:rPr>
        <w:t xml:space="preserve"> </w:t>
      </w:r>
      <w:r>
        <w:t xml:space="preserve">М.</w:t>
      </w:r>
      <w:r>
        <w:rPr>
          <w:spacing w:val="20"/>
        </w:rPr>
        <w:t xml:space="preserve"> </w:t>
      </w:r>
      <w:r>
        <w:t xml:space="preserve">Оптимизация:</w:t>
      </w:r>
      <w:r>
        <w:rPr>
          <w:spacing w:val="23"/>
        </w:rPr>
        <w:t xml:space="preserve"> </w:t>
      </w:r>
      <w:r>
        <w:t xml:space="preserve">теория,</w:t>
      </w:r>
      <w:r>
        <w:rPr>
          <w:spacing w:val="24"/>
        </w:rPr>
        <w:t xml:space="preserve"> </w:t>
      </w:r>
      <w:r>
        <w:t xml:space="preserve">примеры,</w:t>
      </w:r>
      <w:r>
        <w:rPr>
          <w:spacing w:val="22"/>
        </w:rPr>
        <w:t xml:space="preserve"> </w:t>
      </w:r>
      <w:r>
        <w:t xml:space="preserve">задачи.:</w:t>
      </w:r>
      <w:r>
        <w:rPr>
          <w:spacing w:val="23"/>
        </w:rPr>
        <w:t xml:space="preserve"> </w:t>
      </w:r>
      <w:r>
        <w:t xml:space="preserve">учеб.</w:t>
      </w:r>
      <w:r>
        <w:rPr>
          <w:spacing w:val="22"/>
        </w:rPr>
        <w:t xml:space="preserve"> </w:t>
      </w:r>
      <w:r>
        <w:t xml:space="preserve">пособие</w:t>
      </w:r>
      <w:r>
        <w:rPr>
          <w:spacing w:val="23"/>
        </w:rPr>
        <w:t xml:space="preserve"> </w:t>
      </w:r>
      <w:r>
        <w:t xml:space="preserve">для</w:t>
      </w:r>
      <w:r>
        <w:rPr>
          <w:spacing w:val="22"/>
        </w:rPr>
        <w:t xml:space="preserve"> </w:t>
      </w:r>
      <w:r>
        <w:t xml:space="preserve">вузов.</w:t>
      </w:r>
      <w:r>
        <w:rPr>
          <w:spacing w:val="22"/>
        </w:rPr>
        <w:t xml:space="preserve"> </w:t>
      </w:r>
      <w:r>
        <w:t xml:space="preserve">/</w:t>
      </w:r>
      <w:r>
        <w:rPr>
          <w:spacing w:val="21"/>
        </w:rPr>
        <w:t xml:space="preserve"> </w:t>
      </w:r>
      <w:r>
        <w:t xml:space="preserve">Э.</w:t>
      </w:r>
      <w:r>
        <w:rPr>
          <w:spacing w:val="-57"/>
        </w:rPr>
        <w:t xml:space="preserve"> </w:t>
      </w:r>
      <w:r>
        <w:t xml:space="preserve">М.</w:t>
      </w:r>
      <w:r>
        <w:rPr>
          <w:spacing w:val="4"/>
        </w:rPr>
        <w:t xml:space="preserve"> </w:t>
      </w:r>
      <w:r>
        <w:t xml:space="preserve">Галеев;</w:t>
      </w:r>
      <w:r>
        <w:rPr>
          <w:spacing w:val="6"/>
        </w:rPr>
        <w:t xml:space="preserve"> </w:t>
      </w:r>
      <w:r>
        <w:t xml:space="preserve">Науч.-метод.</w:t>
      </w:r>
      <w:r>
        <w:rPr>
          <w:spacing w:val="7"/>
        </w:rPr>
        <w:t xml:space="preserve"> </w:t>
      </w:r>
      <w:r>
        <w:t xml:space="preserve">совет</w:t>
      </w:r>
      <w:r>
        <w:rPr>
          <w:spacing w:val="6"/>
        </w:rPr>
        <w:t xml:space="preserve"> </w:t>
      </w:r>
      <w:r>
        <w:t xml:space="preserve">по</w:t>
      </w:r>
      <w:r>
        <w:rPr>
          <w:spacing w:val="5"/>
        </w:rPr>
        <w:t xml:space="preserve"> </w:t>
      </w:r>
      <w:r>
        <w:t xml:space="preserve">математике</w:t>
      </w:r>
      <w:r>
        <w:rPr>
          <w:spacing w:val="7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механике</w:t>
      </w:r>
      <w:r>
        <w:rPr>
          <w:spacing w:val="8"/>
        </w:rPr>
        <w:t xml:space="preserve"> </w:t>
      </w:r>
      <w:r>
        <w:t xml:space="preserve">УМО</w:t>
      </w:r>
      <w:r>
        <w:rPr>
          <w:spacing w:val="6"/>
        </w:rPr>
        <w:t xml:space="preserve"> </w:t>
      </w:r>
      <w:r>
        <w:t xml:space="preserve">ун-тов</w:t>
      </w:r>
      <w:r>
        <w:rPr>
          <w:spacing w:val="6"/>
        </w:rPr>
        <w:t xml:space="preserve"> </w:t>
      </w:r>
      <w:r>
        <w:t xml:space="preserve">РФ</w:t>
      </w:r>
      <w:r>
        <w:rPr>
          <w:spacing w:val="5"/>
        </w:rPr>
        <w:t xml:space="preserve"> </w:t>
      </w:r>
      <w:r>
        <w:t xml:space="preserve">-</w:t>
      </w:r>
      <w:r>
        <w:rPr>
          <w:spacing w:val="5"/>
        </w:rPr>
        <w:t xml:space="preserve"> </w:t>
      </w:r>
      <w:r>
        <w:t xml:space="preserve">4-е</w:t>
      </w:r>
      <w:r>
        <w:rPr>
          <w:spacing w:val="5"/>
        </w:rPr>
        <w:t xml:space="preserve"> </w:t>
      </w:r>
      <w:r>
        <w:t xml:space="preserve">изд.</w:t>
      </w:r>
      <w:r>
        <w:rPr>
          <w:spacing w:val="7"/>
        </w:rPr>
        <w:t xml:space="preserve"> </w:t>
      </w:r>
      <w:r>
        <w:t xml:space="preserve">-</w:t>
      </w:r>
      <w:r>
        <w:rPr>
          <w:spacing w:val="-57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URSS;</w:t>
      </w:r>
      <w:r>
        <w:rPr>
          <w:spacing w:val="1"/>
        </w:rPr>
        <w:t xml:space="preserve"> </w:t>
      </w:r>
      <w:r>
        <w:t xml:space="preserve">Либроком,</w:t>
      </w:r>
      <w:r>
        <w:rPr>
          <w:spacing w:val="1"/>
        </w:rPr>
        <w:t xml:space="preserve"> </w:t>
      </w:r>
      <w:r>
        <w:t xml:space="preserve">2012.</w:t>
      </w:r>
      <w:r/>
    </w:p>
    <w:p>
      <w:pPr>
        <w:pStyle w:val="992"/>
      </w:pPr>
      <w:r/>
      <w:r/>
    </w:p>
    <w:p>
      <w:pPr>
        <w:ind w:left="120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Задания по теме № 16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Частные случаи простейшей задачи вариационного исчисления.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Задача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 брахистохроне.</w:t>
      </w:r>
      <w:r>
        <w:rPr>
          <w:sz w:val="24"/>
        </w:rPr>
      </w:r>
      <w:r>
        <w:rPr>
          <w:sz w:val="24"/>
        </w:rPr>
      </w:r>
    </w:p>
    <w:p>
      <w:pPr>
        <w:pStyle w:val="992"/>
      </w:pPr>
      <w:r/>
      <w:r/>
    </w:p>
    <w:p>
      <w:pPr>
        <w:pStyle w:val="992"/>
        <w:ind w:left="660" w:right="134"/>
      </w:pPr>
      <w:r>
        <w:t xml:space="preserve">Задания для самостоятельного решения: с.187-189 № 1.26-1.52 из учебного пособия</w:t>
      </w:r>
      <w:r>
        <w:rPr>
          <w:spacing w:val="1"/>
        </w:rPr>
        <w:t xml:space="preserve"> </w:t>
      </w:r>
      <w:r>
        <w:t xml:space="preserve">Галеев</w:t>
      </w:r>
      <w:r>
        <w:rPr>
          <w:spacing w:val="24"/>
        </w:rPr>
        <w:t xml:space="preserve"> </w:t>
      </w:r>
      <w:r>
        <w:t xml:space="preserve">Э.</w:t>
      </w:r>
      <w:r>
        <w:rPr>
          <w:spacing w:val="20"/>
        </w:rPr>
        <w:t xml:space="preserve"> </w:t>
      </w:r>
      <w:r>
        <w:t xml:space="preserve">М.</w:t>
      </w:r>
      <w:r>
        <w:rPr>
          <w:spacing w:val="20"/>
        </w:rPr>
        <w:t xml:space="preserve"> </w:t>
      </w:r>
      <w:r>
        <w:t xml:space="preserve">Оптимизация:</w:t>
      </w:r>
      <w:r>
        <w:rPr>
          <w:spacing w:val="23"/>
        </w:rPr>
        <w:t xml:space="preserve"> </w:t>
      </w:r>
      <w:r>
        <w:t xml:space="preserve">теория,</w:t>
      </w:r>
      <w:r>
        <w:rPr>
          <w:spacing w:val="24"/>
        </w:rPr>
        <w:t xml:space="preserve"> </w:t>
      </w:r>
      <w:r>
        <w:t xml:space="preserve">примеры,</w:t>
      </w:r>
      <w:r>
        <w:rPr>
          <w:spacing w:val="22"/>
        </w:rPr>
        <w:t xml:space="preserve"> </w:t>
      </w:r>
      <w:r>
        <w:t xml:space="preserve">задачи.:</w:t>
      </w:r>
      <w:r>
        <w:rPr>
          <w:spacing w:val="23"/>
        </w:rPr>
        <w:t xml:space="preserve"> </w:t>
      </w:r>
      <w:r>
        <w:t xml:space="preserve">учеб.</w:t>
      </w:r>
      <w:r>
        <w:rPr>
          <w:spacing w:val="22"/>
        </w:rPr>
        <w:t xml:space="preserve"> </w:t>
      </w:r>
      <w:r>
        <w:t xml:space="preserve">пособие</w:t>
      </w:r>
      <w:r>
        <w:rPr>
          <w:spacing w:val="23"/>
        </w:rPr>
        <w:t xml:space="preserve"> </w:t>
      </w:r>
      <w:r>
        <w:t xml:space="preserve">для</w:t>
      </w:r>
      <w:r>
        <w:rPr>
          <w:spacing w:val="22"/>
        </w:rPr>
        <w:t xml:space="preserve"> </w:t>
      </w:r>
      <w:r>
        <w:t xml:space="preserve">вузов.</w:t>
      </w:r>
      <w:r>
        <w:rPr>
          <w:spacing w:val="22"/>
        </w:rPr>
        <w:t xml:space="preserve"> </w:t>
      </w:r>
      <w:r>
        <w:t xml:space="preserve">/</w:t>
      </w:r>
      <w:r>
        <w:rPr>
          <w:spacing w:val="21"/>
        </w:rPr>
        <w:t xml:space="preserve"> </w:t>
      </w:r>
      <w:r>
        <w:t xml:space="preserve">Э.</w:t>
      </w:r>
      <w:r>
        <w:rPr>
          <w:spacing w:val="-57"/>
        </w:rPr>
        <w:t xml:space="preserve"> </w:t>
      </w:r>
      <w:r>
        <w:t xml:space="preserve">М.</w:t>
      </w:r>
      <w:r>
        <w:rPr>
          <w:spacing w:val="4"/>
        </w:rPr>
        <w:t xml:space="preserve"> </w:t>
      </w:r>
      <w:r>
        <w:t xml:space="preserve">Галеев;</w:t>
      </w:r>
      <w:r>
        <w:rPr>
          <w:spacing w:val="6"/>
        </w:rPr>
        <w:t xml:space="preserve"> </w:t>
      </w:r>
      <w:r>
        <w:t xml:space="preserve">Науч.-метод.</w:t>
      </w:r>
      <w:r>
        <w:rPr>
          <w:spacing w:val="7"/>
        </w:rPr>
        <w:t xml:space="preserve"> </w:t>
      </w:r>
      <w:r>
        <w:t xml:space="preserve">совет</w:t>
      </w:r>
      <w:r>
        <w:rPr>
          <w:spacing w:val="6"/>
        </w:rPr>
        <w:t xml:space="preserve"> </w:t>
      </w:r>
      <w:r>
        <w:t xml:space="preserve">по</w:t>
      </w:r>
      <w:r>
        <w:rPr>
          <w:spacing w:val="5"/>
        </w:rPr>
        <w:t xml:space="preserve"> </w:t>
      </w:r>
      <w:r>
        <w:t xml:space="preserve">математике</w:t>
      </w:r>
      <w:r>
        <w:rPr>
          <w:spacing w:val="7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механике</w:t>
      </w:r>
      <w:r>
        <w:rPr>
          <w:spacing w:val="8"/>
        </w:rPr>
        <w:t xml:space="preserve"> </w:t>
      </w:r>
      <w:r>
        <w:t xml:space="preserve">УМО</w:t>
      </w:r>
      <w:r>
        <w:rPr>
          <w:spacing w:val="6"/>
        </w:rPr>
        <w:t xml:space="preserve"> </w:t>
      </w:r>
      <w:r>
        <w:t xml:space="preserve">ун-тов</w:t>
      </w:r>
      <w:r>
        <w:rPr>
          <w:spacing w:val="6"/>
        </w:rPr>
        <w:t xml:space="preserve"> </w:t>
      </w:r>
      <w:r>
        <w:t xml:space="preserve">РФ</w:t>
      </w:r>
      <w:r>
        <w:rPr>
          <w:spacing w:val="5"/>
        </w:rPr>
        <w:t xml:space="preserve"> </w:t>
      </w:r>
      <w:r>
        <w:t xml:space="preserve">-</w:t>
      </w:r>
      <w:r>
        <w:rPr>
          <w:spacing w:val="5"/>
        </w:rPr>
        <w:t xml:space="preserve"> </w:t>
      </w:r>
      <w:r>
        <w:t xml:space="preserve">4-е</w:t>
      </w:r>
      <w:r>
        <w:rPr>
          <w:spacing w:val="5"/>
        </w:rPr>
        <w:t xml:space="preserve"> </w:t>
      </w:r>
      <w:r>
        <w:t xml:space="preserve">изд.</w:t>
      </w:r>
      <w:r>
        <w:rPr>
          <w:spacing w:val="7"/>
        </w:rPr>
        <w:t xml:space="preserve"> </w:t>
      </w:r>
      <w:r>
        <w:t xml:space="preserve">-</w:t>
      </w:r>
      <w:r>
        <w:rPr>
          <w:spacing w:val="-57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URSS;</w:t>
      </w:r>
      <w:r>
        <w:rPr>
          <w:spacing w:val="1"/>
        </w:rPr>
        <w:t xml:space="preserve"> </w:t>
      </w:r>
      <w:r>
        <w:t xml:space="preserve">Либроком,</w:t>
      </w:r>
      <w:r>
        <w:rPr>
          <w:spacing w:val="1"/>
        </w:rPr>
        <w:t xml:space="preserve"> </w:t>
      </w:r>
      <w:r>
        <w:t xml:space="preserve">2012.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/>
      <w:r/>
    </w:p>
    <w:p>
      <w:pPr>
        <w:ind w:left="120" w:right="0" w:firstLine="0"/>
        <w:jc w:val="left"/>
        <w:spacing w:before="76"/>
        <w:rPr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17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 xml:space="preserve"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простейшей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вариационного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исчисления.</w:t>
      </w:r>
      <w:r>
        <w:rPr>
          <w:sz w:val="24"/>
        </w:rPr>
      </w:r>
      <w:r>
        <w:rPr>
          <w:sz w:val="24"/>
        </w:rPr>
      </w:r>
    </w:p>
    <w:p>
      <w:pPr>
        <w:pStyle w:val="992"/>
      </w:pPr>
      <w:r/>
      <w:r/>
    </w:p>
    <w:p>
      <w:pPr>
        <w:pStyle w:val="992"/>
        <w:ind w:left="660"/>
        <w:jc w:val="both"/>
      </w:pPr>
      <w:r>
        <w:t xml:space="preserve">Задания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самостоятельного</w:t>
      </w:r>
      <w:r>
        <w:rPr>
          <w:spacing w:val="-1"/>
        </w:rPr>
        <w:t xml:space="preserve"> </w:t>
      </w:r>
      <w:r>
        <w:t xml:space="preserve">решения: с.195</w:t>
      </w:r>
      <w:r>
        <w:rPr>
          <w:spacing w:val="-4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2.1-2.5,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5"/>
        </w:rPr>
        <w:t xml:space="preserve"> </w:t>
      </w:r>
      <w:r>
        <w:t xml:space="preserve">учебного</w:t>
      </w:r>
      <w:r>
        <w:rPr>
          <w:spacing w:val="-2"/>
        </w:rPr>
        <w:t xml:space="preserve"> </w:t>
      </w:r>
      <w:r>
        <w:t xml:space="preserve">пособия</w:t>
      </w:r>
      <w:r/>
    </w:p>
    <w:p>
      <w:pPr>
        <w:pStyle w:val="992"/>
        <w:ind w:left="660" w:right="144"/>
        <w:jc w:val="both"/>
      </w:pPr>
      <w:r>
        <w:t xml:space="preserve">Галеев</w:t>
      </w:r>
      <w:r>
        <w:rPr>
          <w:spacing w:val="24"/>
        </w:rPr>
        <w:t xml:space="preserve"> </w:t>
      </w:r>
      <w:r>
        <w:t xml:space="preserve">Э.</w:t>
      </w:r>
      <w:r>
        <w:rPr>
          <w:spacing w:val="20"/>
        </w:rPr>
        <w:t xml:space="preserve"> </w:t>
      </w:r>
      <w:r>
        <w:t xml:space="preserve">М.</w:t>
      </w:r>
      <w:r>
        <w:rPr>
          <w:spacing w:val="20"/>
        </w:rPr>
        <w:t xml:space="preserve"> </w:t>
      </w:r>
      <w:r>
        <w:t xml:space="preserve">Оптимизация:</w:t>
      </w:r>
      <w:r>
        <w:rPr>
          <w:spacing w:val="23"/>
        </w:rPr>
        <w:t xml:space="preserve"> </w:t>
      </w:r>
      <w:r>
        <w:t xml:space="preserve">теория,</w:t>
      </w:r>
      <w:r>
        <w:rPr>
          <w:spacing w:val="24"/>
        </w:rPr>
        <w:t xml:space="preserve"> </w:t>
      </w:r>
      <w:r>
        <w:t xml:space="preserve">примеры,</w:t>
      </w:r>
      <w:r>
        <w:rPr>
          <w:spacing w:val="22"/>
        </w:rPr>
        <w:t xml:space="preserve"> </w:t>
      </w:r>
      <w:r>
        <w:t xml:space="preserve">задачи.:</w:t>
      </w:r>
      <w:r>
        <w:rPr>
          <w:spacing w:val="23"/>
        </w:rPr>
        <w:t xml:space="preserve"> </w:t>
      </w:r>
      <w:r>
        <w:t xml:space="preserve">учеб.</w:t>
      </w:r>
      <w:r>
        <w:rPr>
          <w:spacing w:val="22"/>
        </w:rPr>
        <w:t xml:space="preserve"> </w:t>
      </w:r>
      <w:r>
        <w:t xml:space="preserve">пособие</w:t>
      </w:r>
      <w:r>
        <w:rPr>
          <w:spacing w:val="23"/>
        </w:rPr>
        <w:t xml:space="preserve"> </w:t>
      </w:r>
      <w:r>
        <w:t xml:space="preserve">для</w:t>
      </w:r>
      <w:r>
        <w:rPr>
          <w:spacing w:val="22"/>
        </w:rPr>
        <w:t xml:space="preserve"> </w:t>
      </w:r>
      <w:r>
        <w:t xml:space="preserve">вузов.</w:t>
      </w:r>
      <w:r>
        <w:rPr>
          <w:spacing w:val="22"/>
        </w:rPr>
        <w:t xml:space="preserve"> </w:t>
      </w:r>
      <w:r>
        <w:t xml:space="preserve">/</w:t>
      </w:r>
      <w:r>
        <w:rPr>
          <w:spacing w:val="21"/>
        </w:rPr>
        <w:t xml:space="preserve"> </w:t>
      </w:r>
      <w:r>
        <w:t xml:space="preserve">Э.</w:t>
      </w:r>
      <w:r>
        <w:rPr>
          <w:spacing w:val="-58"/>
        </w:rPr>
        <w:t xml:space="preserve"> </w:t>
      </w:r>
      <w:r>
        <w:t xml:space="preserve">М. Галеев; Науч.-метод. совет по математике и механике УМО ун-тов РФ - 4-е изд. -</w:t>
      </w:r>
      <w:r>
        <w:rPr>
          <w:spacing w:val="1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URSS;</w:t>
      </w:r>
      <w:r>
        <w:rPr>
          <w:spacing w:val="1"/>
        </w:rPr>
        <w:t xml:space="preserve"> </w:t>
      </w:r>
      <w:r>
        <w:t xml:space="preserve">Либроком,</w:t>
      </w:r>
      <w:r>
        <w:rPr>
          <w:spacing w:val="1"/>
        </w:rPr>
        <w:t xml:space="preserve"> </w:t>
      </w:r>
      <w:r>
        <w:t xml:space="preserve">2012.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993"/>
        <w:ind w:left="2818"/>
        <w:jc w:val="left"/>
        <w:spacing w:before="76"/>
      </w:pPr>
      <w:r>
        <w:t xml:space="preserve">Типовой</w:t>
      </w:r>
      <w:r>
        <w:rPr>
          <w:spacing w:val="-3"/>
        </w:rPr>
        <w:t xml:space="preserve"> </w:t>
      </w:r>
      <w:r>
        <w:t xml:space="preserve">вариант</w:t>
      </w:r>
      <w:r>
        <w:rPr>
          <w:spacing w:val="-4"/>
        </w:rPr>
        <w:t xml:space="preserve"> </w:t>
      </w:r>
      <w:r>
        <w:t xml:space="preserve">контрольной работы</w:t>
      </w:r>
      <w:r>
        <w:rPr>
          <w:spacing w:val="-3"/>
        </w:rPr>
        <w:t xml:space="preserve"> </w:t>
      </w:r>
      <w:r>
        <w:t xml:space="preserve">№1</w:t>
      </w:r>
      <w:r/>
    </w:p>
    <w:p>
      <w:pPr>
        <w:pStyle w:val="992"/>
        <w:ind w:left="830"/>
      </w:pPr>
      <w:r>
        <w:t xml:space="preserve">Решить</w:t>
      </w:r>
      <w:r>
        <w:rPr>
          <w:spacing w:val="-2"/>
        </w:rPr>
        <w:t xml:space="preserve"> </w:t>
      </w:r>
      <w:r>
        <w:t xml:space="preserve">методом</w:t>
      </w:r>
      <w:r>
        <w:rPr>
          <w:spacing w:val="-3"/>
        </w:rPr>
        <w:t xml:space="preserve"> </w:t>
      </w:r>
      <w:r>
        <w:t xml:space="preserve">Лагранжа:</w:t>
      </w:r>
      <w:r/>
    </w:p>
    <w:p>
      <w:pPr>
        <w:pStyle w:val="994"/>
        <w:numPr>
          <w:ilvl w:val="0"/>
          <w:numId w:val="10"/>
        </w:numPr>
        <w:ind w:left="1082" w:right="0" w:hanging="253"/>
        <w:jc w:val="left"/>
        <w:spacing w:before="16" w:after="0" w:line="156" w:lineRule="exact"/>
        <w:tabs>
          <w:tab w:val="left" w:pos="1083" w:leader="none"/>
        </w:tabs>
        <w:rPr>
          <w:i/>
          <w:sz w:val="24"/>
        </w:rPr>
      </w:pPr>
      <w:r>
        <w:rPr>
          <w:i/>
          <w:sz w:val="24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rFonts w:ascii="Tahoma" w:hAnsi="Tahoma"/>
          <w:sz w:val="24"/>
          <w:vertAlign w:val="baseline"/>
        </w:rPr>
        <w:t xml:space="preserve">+</w:t>
      </w:r>
      <w:r>
        <w:rPr>
          <w:rFonts w:ascii="Tahoma" w:hAnsi="Tahoma"/>
          <w:spacing w:val="-18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spacing w:val="-1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→min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201" w:right="0" w:firstLine="0"/>
        <w:jc w:val="left"/>
        <w:spacing w:before="0" w:line="158" w:lineRule="exact"/>
        <w:tabs>
          <w:tab w:val="left" w:pos="1561" w:leader="none"/>
        </w:tabs>
        <w:rPr>
          <w:sz w:val="14"/>
        </w:rPr>
      </w:pPr>
      <w:r>
        <w:rPr>
          <w:sz w:val="14"/>
        </w:rPr>
        <w:t xml:space="preserve">1</w:t>
        <w:tab/>
        <w:t xml:space="preserve">2</w:t>
      </w:r>
      <w:r>
        <w:rPr>
          <w:sz w:val="14"/>
        </w:rPr>
      </w:r>
      <w:r>
        <w:rPr>
          <w:sz w:val="14"/>
        </w:rPr>
      </w:r>
    </w:p>
    <w:p>
      <w:pPr>
        <w:ind w:left="1820" w:right="0" w:firstLine="0"/>
        <w:jc w:val="left"/>
        <w:spacing w:before="0"/>
        <w:rPr>
          <w:rFonts w:ascii="Tahoma" w:hAnsi="Tahoma"/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605184" behindDoc="1" locked="0" layoutInCell="1" allowOverlap="1">
                <wp:simplePos x="0" y="0"/>
                <wp:positionH relativeFrom="page">
                  <wp:posOffset>2858846</wp:posOffset>
                </wp:positionH>
                <wp:positionV relativeFrom="line">
                  <wp:posOffset>112723</wp:posOffset>
                </wp:positionV>
                <wp:extent cx="45720" cy="10033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720" cy="1003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57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2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16605184;o:allowoverlap:true;o:allowincell:true;mso-position-horizontal-relative:page;margin-left:225.11pt;mso-position-horizontal:absolute;mso-position-vertical-relative:line;margin-top:8.88pt;mso-position-vertical:absolute;width:3.60pt;height:7.9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57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2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sz w:val="23"/>
        </w:rPr>
        <w:t xml:space="preserve">(</w:t>
      </w:r>
      <w:r>
        <w:rPr>
          <w:rFonts w:ascii="Tahoma" w:hAnsi="Tahoma"/>
          <w:spacing w:val="-44"/>
          <w:sz w:val="23"/>
        </w:rPr>
        <w:t xml:space="preserve"> </w:t>
      </w:r>
      <w:r>
        <w:rPr>
          <w:i/>
          <w:sz w:val="23"/>
        </w:rPr>
        <w:t xml:space="preserve">x</w:t>
      </w:r>
      <w:r>
        <w:rPr>
          <w:i/>
          <w:spacing w:val="-24"/>
          <w:sz w:val="23"/>
        </w:rPr>
        <w:t xml:space="preserve"> </w:t>
      </w:r>
      <w:r>
        <w:rPr>
          <w:rFonts w:ascii="Tahoma" w:hAnsi="Tahoma"/>
          <w:color w:val="7f0000"/>
          <w:position w:val="3"/>
          <w:sz w:val="23"/>
        </w:rPr>
        <w:t xml:space="preserve">¿</w:t>
      </w:r>
      <w:r>
        <w:rPr>
          <w:rFonts w:ascii="Tahoma" w:hAnsi="Tahoma"/>
          <w:color w:val="7f0000"/>
          <w:sz w:val="23"/>
        </w:rPr>
        <w:t xml:space="preserve">¿</w:t>
      </w:r>
      <w:r>
        <w:rPr>
          <w:rFonts w:ascii="Tahoma" w:hAnsi="Tahoma"/>
          <w:color w:val="7f0000"/>
          <w:spacing w:val="-36"/>
          <w:sz w:val="23"/>
        </w:rPr>
        <w:t xml:space="preserve"> </w:t>
      </w:r>
      <w:r>
        <w:rPr>
          <w:sz w:val="23"/>
        </w:rPr>
        <w:t xml:space="preserve">1</w:t>
      </w:r>
      <w:r>
        <w:rPr>
          <w:sz w:val="23"/>
          <w:vertAlign w:val="superscript"/>
        </w:rPr>
        <w:t xml:space="preserve">2</w:t>
      </w:r>
      <w:r>
        <w:rPr>
          <w:rFonts w:ascii="Tahoma" w:hAnsi="Tahoma"/>
          <w:sz w:val="23"/>
          <w:vertAlign w:val="baseline"/>
        </w:rPr>
        <w:t xml:space="preserve">−</w:t>
      </w:r>
      <w:r>
        <w:rPr>
          <w:sz w:val="23"/>
          <w:vertAlign w:val="baseline"/>
        </w:rPr>
        <w:t xml:space="preserve">1</w:t>
      </w:r>
      <w:r>
        <w:rPr>
          <w:rFonts w:ascii="Tahoma" w:hAnsi="Tahoma"/>
          <w:sz w:val="23"/>
          <w:vertAlign w:val="baseline"/>
        </w:rPr>
        <w:t xml:space="preserve">)+</w:t>
      </w:r>
      <w:r>
        <w:rPr>
          <w:rFonts w:ascii="Tahoma" w:hAnsi="Tahoma"/>
          <w:spacing w:val="-42"/>
          <w:sz w:val="23"/>
          <w:vertAlign w:val="baseline"/>
        </w:rPr>
        <w:t xml:space="preserve"> </w:t>
      </w:r>
      <w:r>
        <w:rPr>
          <w:i/>
          <w:spacing w:val="9"/>
          <w:sz w:val="23"/>
          <w:vertAlign w:val="baseline"/>
        </w:rPr>
        <w:t xml:space="preserve">x</w:t>
      </w:r>
      <w:r>
        <w:rPr>
          <w:spacing w:val="9"/>
          <w:sz w:val="23"/>
          <w:vertAlign w:val="superscript"/>
        </w:rPr>
        <w:t xml:space="preserve">2</w:t>
      </w:r>
      <w:r>
        <w:rPr>
          <w:rFonts w:ascii="Tahoma" w:hAnsi="Tahoma"/>
          <w:spacing w:val="9"/>
          <w:sz w:val="23"/>
          <w:vertAlign w:val="baseline"/>
        </w:rPr>
        <w:t xml:space="preserve">=</w:t>
      </w:r>
      <w:r>
        <w:rPr>
          <w:spacing w:val="9"/>
          <w:sz w:val="23"/>
          <w:vertAlign w:val="baseline"/>
        </w:rPr>
        <w:t xml:space="preserve">4</w:t>
      </w:r>
      <w:r>
        <w:rPr>
          <w:spacing w:val="-24"/>
          <w:sz w:val="23"/>
          <w:vertAlign w:val="baseline"/>
        </w:rPr>
        <w:t xml:space="preserve"> </w:t>
      </w:r>
      <w:r>
        <w:rPr>
          <w:rFonts w:ascii="Tahoma" w:hAnsi="Tahoma"/>
          <w:color w:val="7f0000"/>
          <w:sz w:val="23"/>
          <w:vertAlign w:val="baseline"/>
        </w:rPr>
        <w:t xml:space="preserve">¿</w:t>
      </w:r>
      <w:r>
        <w:rPr>
          <w:rFonts w:ascii="Tahoma" w:hAnsi="Tahoma"/>
          <w:sz w:val="23"/>
        </w:rPr>
      </w:r>
      <w:r>
        <w:rPr>
          <w:rFonts w:ascii="Tahoma" w:hAnsi="Tahoma"/>
          <w:sz w:val="23"/>
        </w:rPr>
      </w:r>
    </w:p>
    <w:p>
      <w:pPr>
        <w:pStyle w:val="994"/>
        <w:numPr>
          <w:ilvl w:val="0"/>
          <w:numId w:val="10"/>
        </w:numPr>
        <w:ind w:left="1082" w:right="0" w:hanging="253"/>
        <w:jc w:val="left"/>
        <w:spacing w:before="16" w:after="0" w:line="307" w:lineRule="exact"/>
        <w:tabs>
          <w:tab w:val="left" w:pos="1083" w:leader="none"/>
        </w:tabs>
        <w:rPr>
          <w:i/>
          <w:sz w:val="24"/>
        </w:rPr>
      </w:pPr>
      <w:r>
        <w:rPr>
          <w:i/>
          <w:sz w:val="24"/>
        </w:rPr>
        <w:t xml:space="preserve">x</w:t>
      </w:r>
      <w:r>
        <w:rPr>
          <w:position w:val="-5"/>
          <w:sz w:val="14"/>
        </w:rPr>
        <w:t xml:space="preserve">1</w:t>
      </w:r>
      <w:r>
        <w:rPr>
          <w:spacing w:val="10"/>
          <w:position w:val="-5"/>
          <w:sz w:val="14"/>
        </w:rPr>
        <w:t xml:space="preserve"> </w:t>
      </w:r>
      <w:r>
        <w:rPr>
          <w:i/>
          <w:sz w:val="24"/>
        </w:rPr>
        <w:t xml:space="preserve">x</w:t>
      </w:r>
      <w:r>
        <w:rPr>
          <w:position w:val="-5"/>
          <w:sz w:val="14"/>
        </w:rPr>
        <w:t xml:space="preserve">2</w:t>
      </w:r>
      <w:r>
        <w:rPr>
          <w:spacing w:val="7"/>
          <w:position w:val="-5"/>
          <w:sz w:val="14"/>
        </w:rPr>
        <w:t xml:space="preserve"> </w:t>
      </w:r>
      <w:r>
        <w:rPr>
          <w:i/>
          <w:sz w:val="24"/>
        </w:rPr>
        <w:t xml:space="preserve">x</w:t>
      </w:r>
      <w:r>
        <w:rPr>
          <w:position w:val="-5"/>
          <w:sz w:val="14"/>
        </w:rPr>
        <w:t xml:space="preserve">3</w:t>
      </w:r>
      <w:r>
        <w:rPr>
          <w:spacing w:val="7"/>
          <w:position w:val="-5"/>
          <w:sz w:val="14"/>
        </w:rPr>
        <w:t xml:space="preserve"> </w:t>
      </w:r>
      <w:r>
        <w:rPr>
          <w:i/>
          <w:sz w:val="24"/>
        </w:rPr>
        <w:t xml:space="preserve">→max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185" w:right="0" w:firstLine="0"/>
        <w:jc w:val="left"/>
        <w:spacing w:before="0" w:line="301" w:lineRule="exact"/>
        <w:rPr>
          <w:sz w:val="24"/>
        </w:rPr>
      </w:pPr>
      <w:r>
        <w:rPr>
          <w:i/>
          <w:sz w:val="24"/>
        </w:rPr>
        <w:t xml:space="preserve">x</w:t>
      </w:r>
      <w:r>
        <w:rPr>
          <w:position w:val="-5"/>
          <w:sz w:val="14"/>
        </w:rPr>
        <w:t xml:space="preserve">1</w:t>
      </w:r>
      <w:r>
        <w:rPr>
          <w:spacing w:val="-16"/>
          <w:position w:val="-5"/>
          <w:sz w:val="14"/>
        </w:rPr>
        <w:t xml:space="preserve"> </w:t>
      </w:r>
      <w:r>
        <w:rPr>
          <w:i/>
          <w:sz w:val="24"/>
        </w:rPr>
        <w:t xml:space="preserve">≥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 xml:space="preserve">1</w:t>
      </w:r>
      <w:r>
        <w:rPr>
          <w:sz w:val="24"/>
        </w:rPr>
      </w:r>
      <w:r>
        <w:rPr>
          <w:sz w:val="24"/>
        </w:rPr>
      </w:r>
    </w:p>
    <w:p>
      <w:pPr>
        <w:ind w:left="1125" w:right="0" w:firstLine="0"/>
        <w:jc w:val="left"/>
        <w:spacing w:before="0" w:line="306" w:lineRule="exact"/>
        <w:rPr>
          <w:sz w:val="24"/>
        </w:rPr>
      </w:pPr>
      <w:r>
        <w:rPr>
          <w:i/>
          <w:sz w:val="24"/>
        </w:rPr>
        <w:t xml:space="preserve">x</w:t>
      </w:r>
      <w:r>
        <w:rPr>
          <w:position w:val="-5"/>
          <w:sz w:val="14"/>
        </w:rPr>
        <w:t xml:space="preserve">2</w:t>
      </w:r>
      <w:r>
        <w:rPr>
          <w:spacing w:val="-16"/>
          <w:position w:val="-5"/>
          <w:sz w:val="14"/>
        </w:rPr>
        <w:t xml:space="preserve"> </w:t>
      </w:r>
      <w:r>
        <w:rPr>
          <w:i/>
          <w:sz w:val="24"/>
        </w:rPr>
        <w:t xml:space="preserve">≥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 xml:space="preserve">1</w:t>
      </w:r>
      <w:r>
        <w:rPr>
          <w:sz w:val="24"/>
        </w:rPr>
      </w:r>
      <w:r>
        <w:rPr>
          <w:sz w:val="24"/>
        </w:rPr>
      </w:r>
    </w:p>
    <w:p>
      <w:pPr>
        <w:ind w:left="0" w:right="7271" w:firstLine="0"/>
        <w:jc w:val="right"/>
        <w:spacing w:before="0" w:line="302" w:lineRule="exact"/>
        <w:rPr>
          <w:sz w:val="24"/>
        </w:rPr>
      </w:pPr>
      <w:r>
        <w:rPr>
          <w:i/>
          <w:sz w:val="24"/>
        </w:rPr>
        <w:t xml:space="preserve">x</w:t>
      </w:r>
      <w:r>
        <w:rPr>
          <w:position w:val="-5"/>
          <w:sz w:val="14"/>
        </w:rPr>
        <w:t xml:space="preserve">3</w:t>
      </w:r>
      <w:r>
        <w:rPr>
          <w:spacing w:val="-11"/>
          <w:position w:val="-5"/>
          <w:sz w:val="14"/>
        </w:rPr>
        <w:t xml:space="preserve"> </w:t>
      </w:r>
      <w:r>
        <w:rPr>
          <w:i/>
          <w:sz w:val="24"/>
        </w:rPr>
        <w:t xml:space="preserve">≥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 xml:space="preserve">1</w:t>
      </w:r>
      <w:r>
        <w:rPr>
          <w:sz w:val="24"/>
        </w:rPr>
      </w:r>
      <w:r>
        <w:rPr>
          <w:sz w:val="24"/>
        </w:rPr>
      </w:r>
    </w:p>
    <w:p>
      <w:pPr>
        <w:ind w:left="0" w:right="7232" w:firstLine="0"/>
        <w:jc w:val="right"/>
        <w:spacing w:before="15" w:line="158" w:lineRule="exact"/>
        <w:rPr>
          <w:sz w:val="24"/>
        </w:rPr>
      </w:pPr>
      <w:r>
        <w:rPr>
          <w:i/>
          <w:sz w:val="24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rFonts w:ascii="Tahoma"/>
          <w:sz w:val="24"/>
          <w:vertAlign w:val="baseline"/>
        </w:rPr>
        <w:t xml:space="preserve">+</w:t>
      </w:r>
      <w:r>
        <w:rPr>
          <w:rFonts w:ascii="Tahoma"/>
          <w:spacing w:val="3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rFonts w:ascii="Tahoma"/>
          <w:sz w:val="24"/>
          <w:vertAlign w:val="baseline"/>
        </w:rPr>
        <w:t xml:space="preserve">+</w:t>
      </w:r>
      <w:r>
        <w:rPr>
          <w:rFonts w:ascii="Tahoma"/>
          <w:spacing w:val="-7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rFonts w:ascii="Tahoma"/>
          <w:sz w:val="24"/>
          <w:vertAlign w:val="baseline"/>
        </w:rPr>
        <w:t xml:space="preserve">=</w:t>
      </w:r>
      <w:r>
        <w:rPr>
          <w:sz w:val="24"/>
          <w:vertAlign w:val="baseline"/>
        </w:rPr>
        <w:t xml:space="preserve">8</w:t>
      </w:r>
      <w:r>
        <w:rPr>
          <w:sz w:val="24"/>
        </w:rPr>
      </w:r>
      <w:r>
        <w:rPr>
          <w:sz w:val="24"/>
        </w:rPr>
      </w:r>
    </w:p>
    <w:p>
      <w:pPr>
        <w:ind w:left="1247" w:right="0" w:firstLine="0"/>
        <w:jc w:val="left"/>
        <w:spacing w:before="0" w:line="159" w:lineRule="exact"/>
        <w:tabs>
          <w:tab w:val="left" w:pos="1607" w:leader="none"/>
          <w:tab w:val="left" w:pos="1981" w:leader="none"/>
        </w:tabs>
        <w:rPr>
          <w:sz w:val="14"/>
        </w:rPr>
      </w:pPr>
      <w:r>
        <w:rPr>
          <w:sz w:val="14"/>
        </w:rPr>
        <w:t xml:space="preserve">1</w:t>
        <w:tab/>
        <w:t xml:space="preserve">2</w:t>
        <w:tab/>
        <w:t xml:space="preserve">3</w:t>
      </w:r>
      <w:r>
        <w:rPr>
          <w:sz w:val="14"/>
        </w:rPr>
      </w:r>
      <w:r>
        <w:rPr>
          <w:sz w:val="14"/>
        </w:rPr>
      </w:r>
    </w:p>
    <w:p>
      <w:pPr>
        <w:pStyle w:val="992"/>
        <w:spacing w:before="7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93"/>
        <w:ind w:left="2818"/>
        <w:jc w:val="left"/>
        <w:spacing w:before="90"/>
      </w:pPr>
      <w:r>
        <w:t xml:space="preserve">Типовой</w:t>
      </w:r>
      <w:r>
        <w:rPr>
          <w:spacing w:val="-3"/>
        </w:rPr>
        <w:t xml:space="preserve"> </w:t>
      </w:r>
      <w:r>
        <w:t xml:space="preserve">вариант</w:t>
      </w:r>
      <w:r>
        <w:rPr>
          <w:spacing w:val="-4"/>
        </w:rPr>
        <w:t xml:space="preserve"> </w:t>
      </w:r>
      <w:r>
        <w:t xml:space="preserve">контрольной работы</w:t>
      </w:r>
      <w:r>
        <w:rPr>
          <w:spacing w:val="-3"/>
        </w:rPr>
        <w:t xml:space="preserve"> </w:t>
      </w:r>
      <w:r>
        <w:t xml:space="preserve">№2</w:t>
      </w:r>
      <w:r/>
    </w:p>
    <w:p>
      <w:pPr>
        <w:pStyle w:val="994"/>
        <w:numPr>
          <w:ilvl w:val="0"/>
          <w:numId w:val="9"/>
        </w:numPr>
        <w:ind w:left="360" w:right="0" w:hanging="24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графически.</w:t>
      </w:r>
      <w:r>
        <w:rPr>
          <w:sz w:val="24"/>
        </w:rPr>
      </w:r>
      <w:r>
        <w:rPr>
          <w:sz w:val="24"/>
        </w:rPr>
      </w:r>
    </w:p>
    <w:p>
      <w:pPr>
        <w:ind w:left="828" w:right="6675" w:hanging="708"/>
        <w:jc w:val="left"/>
        <w:spacing w:before="0"/>
        <w:rPr>
          <w:i/>
          <w:sz w:val="24"/>
        </w:rPr>
      </w:pPr>
      <w:r>
        <w:rPr>
          <w:i/>
          <w:sz w:val="24"/>
        </w:rPr>
        <w:t xml:space="preserve">f(x)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 xml:space="preserve">=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 xml:space="preserve">-x</w:t>
      </w:r>
      <w:r>
        <w:rPr>
          <w:i/>
          <w:sz w:val="24"/>
          <w:vertAlign w:val="subscript"/>
        </w:rPr>
        <w:t xml:space="preserve">1</w:t>
      </w:r>
      <w:r>
        <w:rPr>
          <w:i/>
          <w:sz w:val="24"/>
          <w:vertAlign w:val="baseline"/>
        </w:rPr>
        <w:t xml:space="preserve">-x</w:t>
      </w:r>
      <w:r>
        <w:rPr>
          <w:i/>
          <w:sz w:val="24"/>
          <w:vertAlign w:val="subscript"/>
        </w:rPr>
        <w:t xml:space="preserve">2</w:t>
      </w:r>
      <w:r>
        <w:rPr>
          <w:i/>
          <w:sz w:val="24"/>
          <w:vertAlign w:val="baseline"/>
        </w:rPr>
        <w:t xml:space="preserve">-x</w:t>
      </w:r>
      <w:r>
        <w:rPr>
          <w:i/>
          <w:sz w:val="24"/>
          <w:vertAlign w:val="subscript"/>
        </w:rPr>
        <w:t xml:space="preserve">3</w:t>
      </w:r>
      <w:r>
        <w:rPr>
          <w:i/>
          <w:sz w:val="24"/>
          <w:vertAlign w:val="baseline"/>
        </w:rPr>
        <w:t xml:space="preserve">-x</w:t>
      </w:r>
      <w:r>
        <w:rPr>
          <w:i/>
          <w:sz w:val="24"/>
          <w:vertAlign w:val="subscript"/>
        </w:rPr>
        <w:t xml:space="preserve">4</w:t>
      </w:r>
      <w:r>
        <w:rPr>
          <w:i/>
          <w:sz w:val="24"/>
          <w:vertAlign w:val="baseline"/>
        </w:rPr>
        <w:t xml:space="preserve">+4x</w:t>
      </w:r>
      <w:r>
        <w:rPr>
          <w:i/>
          <w:sz w:val="24"/>
          <w:vertAlign w:val="subscript"/>
        </w:rPr>
        <w:t xml:space="preserve">5</w:t>
      </w:r>
      <w:r>
        <w:rPr>
          <w:i/>
          <w:sz w:val="24"/>
          <w:vertAlign w:val="baseline"/>
        </w:rPr>
        <w:t xml:space="preserve">→min</w:t>
      </w:r>
      <w:r>
        <w:rPr>
          <w:i/>
          <w:spacing w:val="-5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3x</w:t>
      </w:r>
      <w:r>
        <w:rPr>
          <w:i/>
          <w:sz w:val="24"/>
          <w:vertAlign w:val="subscript"/>
        </w:rPr>
        <w:t xml:space="preserve">1</w:t>
      </w:r>
      <w:r>
        <w:rPr>
          <w:i/>
          <w:sz w:val="24"/>
          <w:vertAlign w:val="baseline"/>
        </w:rPr>
        <w:t xml:space="preserve">+</w:t>
      </w:r>
      <w:r>
        <w:rPr>
          <w:i/>
          <w:spacing w:val="-8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z w:val="24"/>
          <w:vertAlign w:val="subscript"/>
        </w:rPr>
        <w:t xml:space="preserve">2</w:t>
      </w:r>
      <w:r>
        <w:rPr>
          <w:i/>
          <w:sz w:val="24"/>
          <w:vertAlign w:val="baseline"/>
        </w:rPr>
        <w:t xml:space="preserve">+x</w:t>
      </w:r>
      <w:r>
        <w:rPr>
          <w:i/>
          <w:sz w:val="24"/>
          <w:vertAlign w:val="subscript"/>
        </w:rPr>
        <w:t xml:space="preserve">3</w:t>
      </w:r>
      <w:r>
        <w:rPr>
          <w:i/>
          <w:sz w:val="24"/>
          <w:vertAlign w:val="baseline"/>
        </w:rPr>
        <w:t xml:space="preserve">-6x</w:t>
      </w:r>
      <w:r>
        <w:rPr>
          <w:i/>
          <w:sz w:val="24"/>
          <w:vertAlign w:val="subscript"/>
        </w:rPr>
        <w:t xml:space="preserve">5</w:t>
      </w:r>
      <w:r>
        <w:rPr>
          <w:i/>
          <w:sz w:val="24"/>
          <w:vertAlign w:val="baseline"/>
        </w:rPr>
        <w:t xml:space="preserve">=7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828" w:right="0" w:firstLine="0"/>
        <w:jc w:val="left"/>
        <w:spacing w:before="0"/>
        <w:rPr>
          <w:i/>
          <w:sz w:val="24"/>
        </w:rPr>
      </w:pPr>
      <w:r>
        <w:rPr>
          <w:i/>
          <w:sz w:val="24"/>
        </w:rPr>
        <w:t xml:space="preserve">2x</w:t>
      </w:r>
      <w:r>
        <w:rPr>
          <w:i/>
          <w:sz w:val="24"/>
          <w:vertAlign w:val="subscript"/>
        </w:rPr>
        <w:t xml:space="preserve">1</w:t>
      </w:r>
      <w:r>
        <w:rPr>
          <w:i/>
          <w:sz w:val="24"/>
          <w:vertAlign w:val="baseline"/>
        </w:rPr>
        <w:t xml:space="preserve">+x</w:t>
      </w:r>
      <w:r>
        <w:rPr>
          <w:i/>
          <w:sz w:val="24"/>
          <w:vertAlign w:val="subscript"/>
        </w:rPr>
        <w:t xml:space="preserve">2</w:t>
      </w:r>
      <w:r>
        <w:rPr>
          <w:i/>
          <w:sz w:val="24"/>
          <w:vertAlign w:val="baseline"/>
        </w:rPr>
        <w:t xml:space="preserve">+3x</w:t>
      </w:r>
      <w:r>
        <w:rPr>
          <w:i/>
          <w:sz w:val="24"/>
          <w:vertAlign w:val="subscript"/>
        </w:rPr>
        <w:t xml:space="preserve">3</w:t>
      </w:r>
      <w:r>
        <w:rPr>
          <w:i/>
          <w:sz w:val="24"/>
          <w:vertAlign w:val="baseline"/>
        </w:rPr>
        <w:t xml:space="preserve">+3x</w:t>
      </w:r>
      <w:r>
        <w:rPr>
          <w:i/>
          <w:sz w:val="24"/>
          <w:vertAlign w:val="subscript"/>
        </w:rPr>
        <w:t xml:space="preserve">4</w:t>
      </w:r>
      <w:r>
        <w:rPr>
          <w:i/>
          <w:sz w:val="24"/>
          <w:vertAlign w:val="baseline"/>
        </w:rPr>
        <w:t xml:space="preserve">-7x</w:t>
      </w:r>
      <w:r>
        <w:rPr>
          <w:i/>
          <w:sz w:val="24"/>
          <w:vertAlign w:val="subscript"/>
        </w:rPr>
        <w:t xml:space="preserve">5</w:t>
      </w:r>
      <w:r>
        <w:rPr>
          <w:i/>
          <w:sz w:val="24"/>
          <w:vertAlign w:val="baseline"/>
        </w:rPr>
        <w:t xml:space="preserve">=10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828" w:right="6675" w:firstLine="0"/>
        <w:jc w:val="left"/>
        <w:spacing w:before="0"/>
        <w:rPr>
          <w:i/>
          <w:sz w:val="24"/>
        </w:rPr>
      </w:pPr>
      <w:r>
        <w:rPr>
          <w:i/>
          <w:sz w:val="24"/>
        </w:rPr>
        <w:t xml:space="preserve">-3x</w:t>
      </w:r>
      <w:r>
        <w:rPr>
          <w:i/>
          <w:sz w:val="24"/>
          <w:vertAlign w:val="subscript"/>
        </w:rPr>
        <w:t xml:space="preserve">1</w:t>
      </w:r>
      <w:r>
        <w:rPr>
          <w:i/>
          <w:sz w:val="24"/>
          <w:vertAlign w:val="baseline"/>
        </w:rPr>
        <w:t xml:space="preserve">+x</w:t>
      </w:r>
      <w:r>
        <w:rPr>
          <w:i/>
          <w:sz w:val="24"/>
          <w:vertAlign w:val="subscript"/>
        </w:rPr>
        <w:t xml:space="preserve">2</w:t>
      </w:r>
      <w:r>
        <w:rPr>
          <w:i/>
          <w:sz w:val="24"/>
          <w:vertAlign w:val="baseline"/>
        </w:rPr>
        <w:t xml:space="preserve">+x</w:t>
      </w:r>
      <w:r>
        <w:rPr>
          <w:i/>
          <w:sz w:val="24"/>
          <w:vertAlign w:val="subscript"/>
        </w:rPr>
        <w:t xml:space="preserve">3</w:t>
      </w:r>
      <w:r>
        <w:rPr>
          <w:i/>
          <w:sz w:val="24"/>
          <w:vertAlign w:val="baseline"/>
        </w:rPr>
        <w:t xml:space="preserve">-6x</w:t>
      </w:r>
      <w:r>
        <w:rPr>
          <w:i/>
          <w:sz w:val="24"/>
          <w:vertAlign w:val="subscript"/>
        </w:rPr>
        <w:t xml:space="preserve">4</w:t>
      </w:r>
      <w:r>
        <w:rPr>
          <w:i/>
          <w:sz w:val="24"/>
          <w:vertAlign w:val="baseline"/>
        </w:rPr>
        <w:t xml:space="preserve">=1</w:t>
      </w:r>
      <w:r>
        <w:rPr>
          <w:i/>
          <w:spacing w:val="-5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z w:val="24"/>
          <w:vertAlign w:val="subscript"/>
        </w:rPr>
        <w:t xml:space="preserve">j</w:t>
      </w:r>
      <w:r>
        <w:rPr>
          <w:i/>
          <w:sz w:val="24"/>
          <w:vertAlign w:val="baseline"/>
        </w:rPr>
        <w:t xml:space="preserve">≥0,</w:t>
      </w:r>
      <w:r>
        <w:rPr>
          <w:i/>
          <w:spacing w:val="-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j=1,...,5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92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994"/>
        <w:numPr>
          <w:ilvl w:val="0"/>
          <w:numId w:val="9"/>
        </w:numPr>
        <w:ind w:left="360" w:right="0" w:hanging="24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симплекс-методом,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находя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начальную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точку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искусственного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базиса.</w:t>
      </w:r>
      <w:r>
        <w:rPr>
          <w:sz w:val="24"/>
        </w:rPr>
      </w:r>
      <w:r>
        <w:rPr>
          <w:sz w:val="24"/>
        </w:rPr>
      </w:r>
    </w:p>
    <w:p>
      <w:pPr>
        <w:ind w:left="828" w:right="6934" w:hanging="708"/>
        <w:jc w:val="left"/>
        <w:spacing w:before="0"/>
        <w:rPr>
          <w:i/>
          <w:sz w:val="24"/>
        </w:rPr>
      </w:pPr>
      <w:r>
        <w:rPr>
          <w:i/>
          <w:spacing w:val="-2"/>
          <w:sz w:val="24"/>
        </w:rPr>
        <w:t xml:space="preserve">f(x)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 xml:space="preserve">=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 xml:space="preserve">x</w:t>
      </w:r>
      <w:r>
        <w:rPr>
          <w:i/>
          <w:spacing w:val="-1"/>
          <w:sz w:val="24"/>
          <w:vertAlign w:val="subscript"/>
        </w:rPr>
        <w:t xml:space="preserve">1</w:t>
      </w:r>
      <w:r>
        <w:rPr>
          <w:i/>
          <w:spacing w:val="-1"/>
          <w:sz w:val="24"/>
          <w:vertAlign w:val="baseline"/>
        </w:rPr>
        <w:t xml:space="preserve">-x</w:t>
      </w:r>
      <w:r>
        <w:rPr>
          <w:i/>
          <w:spacing w:val="-1"/>
          <w:sz w:val="24"/>
          <w:vertAlign w:val="subscript"/>
        </w:rPr>
        <w:t xml:space="preserve">2</w:t>
      </w:r>
      <w:r>
        <w:rPr>
          <w:i/>
          <w:spacing w:val="-1"/>
          <w:sz w:val="24"/>
          <w:vertAlign w:val="baseline"/>
        </w:rPr>
        <w:t xml:space="preserve">-x</w:t>
      </w:r>
      <w:r>
        <w:rPr>
          <w:i/>
          <w:spacing w:val="-1"/>
          <w:sz w:val="24"/>
          <w:vertAlign w:val="subscript"/>
        </w:rPr>
        <w:t xml:space="preserve">3</w:t>
      </w:r>
      <w:r>
        <w:rPr>
          <w:i/>
          <w:spacing w:val="-1"/>
          <w:sz w:val="24"/>
          <w:vertAlign w:val="baseline"/>
        </w:rPr>
        <w:t xml:space="preserve">-x</w:t>
      </w:r>
      <w:r>
        <w:rPr>
          <w:i/>
          <w:spacing w:val="-1"/>
          <w:sz w:val="24"/>
          <w:vertAlign w:val="subscript"/>
        </w:rPr>
        <w:t xml:space="preserve">4</w:t>
      </w:r>
      <w:r>
        <w:rPr>
          <w:i/>
          <w:spacing w:val="-1"/>
          <w:sz w:val="24"/>
          <w:vertAlign w:val="baseline"/>
        </w:rPr>
        <w:t xml:space="preserve">-3x</w:t>
      </w:r>
      <w:r>
        <w:rPr>
          <w:i/>
          <w:spacing w:val="-1"/>
          <w:sz w:val="24"/>
          <w:vertAlign w:val="subscript"/>
        </w:rPr>
        <w:t xml:space="preserve">5</w:t>
      </w:r>
      <w:r>
        <w:rPr>
          <w:i/>
          <w:spacing w:val="-1"/>
          <w:sz w:val="24"/>
          <w:vertAlign w:val="baseline"/>
        </w:rPr>
        <w:t xml:space="preserve">→min</w:t>
      </w:r>
      <w:r>
        <w:rPr>
          <w:i/>
          <w:spacing w:val="-57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2x</w:t>
      </w:r>
      <w:r>
        <w:rPr>
          <w:i/>
          <w:sz w:val="24"/>
          <w:vertAlign w:val="subscript"/>
        </w:rPr>
        <w:t xml:space="preserve">1</w:t>
      </w:r>
      <w:r>
        <w:rPr>
          <w:i/>
          <w:sz w:val="24"/>
          <w:vertAlign w:val="baseline"/>
        </w:rPr>
        <w:t xml:space="preserve">+2x</w:t>
      </w:r>
      <w:r>
        <w:rPr>
          <w:i/>
          <w:sz w:val="24"/>
          <w:vertAlign w:val="subscript"/>
        </w:rPr>
        <w:t xml:space="preserve">2</w:t>
      </w:r>
      <w:r>
        <w:rPr>
          <w:i/>
          <w:sz w:val="24"/>
          <w:vertAlign w:val="baseline"/>
        </w:rPr>
        <w:t xml:space="preserve">+x</w:t>
      </w:r>
      <w:r>
        <w:rPr>
          <w:i/>
          <w:sz w:val="24"/>
          <w:vertAlign w:val="subscript"/>
        </w:rPr>
        <w:t xml:space="preserve">4</w:t>
      </w:r>
      <w:r>
        <w:rPr>
          <w:i/>
          <w:sz w:val="24"/>
          <w:vertAlign w:val="baseline"/>
        </w:rPr>
        <w:t xml:space="preserve">+x</w:t>
      </w:r>
      <w:r>
        <w:rPr>
          <w:i/>
          <w:sz w:val="24"/>
          <w:vertAlign w:val="subscript"/>
        </w:rPr>
        <w:t xml:space="preserve">5</w:t>
      </w:r>
      <w:r>
        <w:rPr>
          <w:i/>
          <w:sz w:val="24"/>
          <w:vertAlign w:val="baseline"/>
        </w:rPr>
        <w:t xml:space="preserve">=3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828" w:right="0" w:firstLine="0"/>
        <w:jc w:val="left"/>
        <w:spacing w:before="0"/>
        <w:rPr>
          <w:i/>
          <w:sz w:val="24"/>
        </w:rPr>
      </w:pPr>
      <w:r>
        <w:rPr>
          <w:i/>
          <w:sz w:val="24"/>
        </w:rPr>
        <w:t xml:space="preserve">3x</w:t>
      </w:r>
      <w:r>
        <w:rPr>
          <w:i/>
          <w:sz w:val="24"/>
          <w:vertAlign w:val="subscript"/>
        </w:rPr>
        <w:t xml:space="preserve">1</w:t>
      </w:r>
      <w:r>
        <w:rPr>
          <w:i/>
          <w:sz w:val="24"/>
          <w:vertAlign w:val="baseline"/>
        </w:rPr>
        <w:t xml:space="preserve">-x</w:t>
      </w:r>
      <w:r>
        <w:rPr>
          <w:i/>
          <w:sz w:val="24"/>
          <w:vertAlign w:val="subscript"/>
        </w:rPr>
        <w:t xml:space="preserve">2</w:t>
      </w:r>
      <w:r>
        <w:rPr>
          <w:i/>
          <w:sz w:val="24"/>
          <w:vertAlign w:val="baseline"/>
        </w:rPr>
        <w:t xml:space="preserve">+2x</w:t>
      </w:r>
      <w:r>
        <w:rPr>
          <w:i/>
          <w:sz w:val="24"/>
          <w:vertAlign w:val="subscript"/>
        </w:rPr>
        <w:t xml:space="preserve">3</w:t>
      </w:r>
      <w:r>
        <w:rPr>
          <w:i/>
          <w:sz w:val="24"/>
          <w:vertAlign w:val="baseline"/>
        </w:rPr>
        <w:t xml:space="preserve">-2x</w:t>
      </w:r>
      <w:r>
        <w:rPr>
          <w:i/>
          <w:sz w:val="24"/>
          <w:vertAlign w:val="subscript"/>
        </w:rPr>
        <w:t xml:space="preserve">5</w:t>
      </w:r>
      <w:r>
        <w:rPr>
          <w:i/>
          <w:sz w:val="24"/>
          <w:vertAlign w:val="baseline"/>
        </w:rPr>
        <w:t xml:space="preserve">=1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828" w:right="6675" w:firstLine="0"/>
        <w:jc w:val="left"/>
        <w:spacing w:before="0"/>
        <w:rPr>
          <w:i/>
          <w:sz w:val="24"/>
        </w:rPr>
      </w:pPr>
      <w:r>
        <w:rPr>
          <w:i/>
          <w:sz w:val="24"/>
        </w:rPr>
        <w:t xml:space="preserve">-3x</w:t>
      </w:r>
      <w:r>
        <w:rPr>
          <w:i/>
          <w:sz w:val="24"/>
          <w:vertAlign w:val="subscript"/>
        </w:rPr>
        <w:t xml:space="preserve">1</w:t>
      </w:r>
      <w:r>
        <w:rPr>
          <w:i/>
          <w:sz w:val="24"/>
          <w:vertAlign w:val="baseline"/>
        </w:rPr>
        <w:t xml:space="preserve">+2x</w:t>
      </w:r>
      <w:r>
        <w:rPr>
          <w:i/>
          <w:sz w:val="24"/>
          <w:vertAlign w:val="subscript"/>
        </w:rPr>
        <w:t xml:space="preserve">2</w:t>
      </w:r>
      <w:r>
        <w:rPr>
          <w:i/>
          <w:sz w:val="24"/>
          <w:vertAlign w:val="baseline"/>
        </w:rPr>
        <w:t xml:space="preserve">-x</w:t>
      </w:r>
      <w:r>
        <w:rPr>
          <w:i/>
          <w:sz w:val="24"/>
          <w:vertAlign w:val="subscript"/>
        </w:rPr>
        <w:t xml:space="preserve">4</w:t>
      </w:r>
      <w:r>
        <w:rPr>
          <w:i/>
          <w:sz w:val="24"/>
          <w:vertAlign w:val="baseline"/>
        </w:rPr>
        <w:t xml:space="preserve">+2x</w:t>
      </w:r>
      <w:r>
        <w:rPr>
          <w:i/>
          <w:sz w:val="24"/>
          <w:vertAlign w:val="subscript"/>
        </w:rPr>
        <w:t xml:space="preserve">5</w:t>
      </w:r>
      <w:r>
        <w:rPr>
          <w:i/>
          <w:sz w:val="24"/>
          <w:vertAlign w:val="baseline"/>
        </w:rPr>
        <w:t xml:space="preserve">=1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z w:val="24"/>
          <w:vertAlign w:val="subscript"/>
        </w:rPr>
        <w:t xml:space="preserve">j</w:t>
      </w:r>
      <w:r>
        <w:rPr>
          <w:i/>
          <w:sz w:val="24"/>
          <w:vertAlign w:val="baseline"/>
        </w:rPr>
        <w:t xml:space="preserve">≥0,</w:t>
      </w:r>
      <w:r>
        <w:rPr>
          <w:i/>
          <w:spacing w:val="-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j=1,...,5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992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993"/>
        <w:ind w:left="2818"/>
        <w:jc w:val="left"/>
        <w:spacing w:before="1"/>
      </w:pPr>
      <w:r>
        <w:t xml:space="preserve">Типовой</w:t>
      </w:r>
      <w:r>
        <w:rPr>
          <w:spacing w:val="-3"/>
        </w:rPr>
        <w:t xml:space="preserve"> </w:t>
      </w:r>
      <w:r>
        <w:t xml:space="preserve">вариант</w:t>
      </w:r>
      <w:r>
        <w:rPr>
          <w:spacing w:val="-4"/>
        </w:rPr>
        <w:t xml:space="preserve"> </w:t>
      </w:r>
      <w:r>
        <w:t xml:space="preserve">контрольной работы</w:t>
      </w:r>
      <w:r>
        <w:rPr>
          <w:spacing w:val="-3"/>
        </w:rPr>
        <w:t xml:space="preserve"> </w:t>
      </w:r>
      <w:r>
        <w:t xml:space="preserve">№3</w:t>
      </w:r>
      <w:r/>
    </w:p>
    <w:p>
      <w:pPr>
        <w:pStyle w:val="992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94"/>
        <w:numPr>
          <w:ilvl w:val="0"/>
          <w:numId w:val="8"/>
        </w:numPr>
        <w:ind w:left="360" w:right="0" w:hanging="240"/>
        <w:jc w:val="left"/>
        <w:spacing w:before="0" w:after="0" w:line="240" w:lineRule="auto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экстремали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функционала,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удовлетворяющие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указанным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граничным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условиям:</w:t>
      </w:r>
      <w:r>
        <w:rPr>
          <w:sz w:val="24"/>
        </w:rPr>
      </w:r>
      <w:r>
        <w:rPr>
          <w:sz w:val="24"/>
        </w:rPr>
      </w:r>
    </w:p>
    <w:p>
      <w:pPr>
        <w:pStyle w:val="99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left="189" w:right="0" w:firstLine="0"/>
        <w:jc w:val="center"/>
        <w:spacing w:before="98" w:line="128" w:lineRule="exact"/>
        <w:rPr>
          <w:i/>
          <w:sz w:val="14"/>
        </w:rPr>
      </w:pPr>
      <w:r>
        <w:rPr>
          <w:i/>
          <w:sz w:val="14"/>
        </w:rPr>
        <w:t xml:space="preserve">b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73" w:right="174" w:firstLine="0"/>
        <w:jc w:val="center"/>
        <w:spacing w:before="0" w:line="386" w:lineRule="exact"/>
        <w:rPr>
          <w:rFonts w:ascii="Tahoma" w:hAnsi="Tahoma"/>
          <w:sz w:val="24"/>
        </w:rPr>
      </w:pPr>
      <w:r>
        <w:rPr>
          <w:i/>
          <w:sz w:val="24"/>
        </w:rPr>
        <w:t xml:space="preserve">J</w:t>
      </w:r>
      <w:r>
        <w:rPr>
          <w:i/>
          <w:spacing w:val="-14"/>
          <w:sz w:val="24"/>
        </w:rPr>
        <w:t xml:space="preserve"> </w:t>
      </w:r>
      <w:r>
        <w:rPr>
          <w:rFonts w:ascii="Tahoma" w:hAnsi="Tahoma"/>
          <w:sz w:val="24"/>
        </w:rPr>
        <w:t xml:space="preserve">(</w:t>
      </w:r>
      <w:r>
        <w:rPr>
          <w:rFonts w:ascii="Tahoma" w:hAnsi="Tahoma"/>
          <w:spacing w:val="-26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33"/>
          <w:sz w:val="24"/>
        </w:rPr>
        <w:t xml:space="preserve"> </w:t>
      </w:r>
      <w:r>
        <w:rPr>
          <w:rFonts w:ascii="Tahoma" w:hAnsi="Tahoma"/>
          <w:spacing w:val="5"/>
          <w:sz w:val="24"/>
        </w:rPr>
        <w:t xml:space="preserve">)</w:t>
      </w:r>
      <w:r>
        <w:rPr>
          <w:rFonts w:ascii="Tahoma" w:hAnsi="Tahoma"/>
          <w:spacing w:val="-11"/>
          <w:sz w:val="24"/>
        </w:rPr>
        <w:t xml:space="preserve">=</w:t>
      </w:r>
      <w:r>
        <w:rPr>
          <w:rFonts w:ascii="Tahoma" w:hAnsi="Tahoma"/>
          <w:spacing w:val="21"/>
          <w:position w:val="-2"/>
          <w:sz w:val="35"/>
        </w:rPr>
        <w:t xml:space="preserve">∫</w:t>
      </w:r>
      <w:r>
        <w:rPr>
          <w:rFonts w:ascii="Tahoma" w:hAnsi="Tahoma"/>
          <w:color w:val="7f0000"/>
          <w:spacing w:val="29"/>
          <w:sz w:val="24"/>
        </w:rPr>
        <w:t xml:space="preserve">¿</w:t>
      </w:r>
      <w:r>
        <w:rPr>
          <w:rFonts w:ascii="Tahoma" w:hAnsi="Tahoma"/>
          <w:color w:val="7f0000"/>
          <w:spacing w:val="27"/>
          <w:sz w:val="24"/>
        </w:rPr>
        <w:t xml:space="preserve">¿</w:t>
      </w:r>
      <w:r>
        <w:rPr>
          <w:rFonts w:ascii="Tahoma" w:hAnsi="Tahoma"/>
          <w:color w:val="7f0000"/>
          <w:sz w:val="24"/>
        </w:rPr>
        <w:t xml:space="preserve">¿</w:t>
      </w:r>
      <w:r>
        <w:rPr>
          <w:rFonts w:ascii="Tahoma" w:hAnsi="Tahoma"/>
          <w:sz w:val="24"/>
        </w:rPr>
      </w:r>
      <w:r>
        <w:rPr>
          <w:rFonts w:ascii="Tahoma" w:hAnsi="Tahoma"/>
          <w:sz w:val="24"/>
        </w:rPr>
      </w:r>
    </w:p>
    <w:p>
      <w:pPr>
        <w:ind w:left="189" w:right="0" w:firstLine="0"/>
        <w:jc w:val="center"/>
        <w:spacing w:before="0" w:line="157" w:lineRule="exact"/>
        <w:rPr>
          <w:sz w:val="14"/>
        </w:rPr>
      </w:pPr>
      <w:r>
        <w:rPr>
          <w:sz w:val="14"/>
        </w:rPr>
        <w:t xml:space="preserve">0</w:t>
      </w:r>
      <w:r>
        <w:rPr>
          <w:sz w:val="14"/>
        </w:rPr>
      </w:r>
      <w:r>
        <w:rPr>
          <w:sz w:val="14"/>
        </w:rPr>
      </w:r>
    </w:p>
    <w:p>
      <w:pPr>
        <w:pStyle w:val="992"/>
        <w:spacing w:before="3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994"/>
        <w:numPr>
          <w:ilvl w:val="0"/>
          <w:numId w:val="8"/>
        </w:numPr>
        <w:ind w:left="120" w:right="133" w:firstLine="0"/>
        <w:jc w:val="both"/>
        <w:spacing w:before="90" w:after="0" w:line="240" w:lineRule="auto"/>
        <w:tabs>
          <w:tab w:val="left" w:pos="392" w:leader="none"/>
        </w:tabs>
        <w:rPr>
          <w:sz w:val="24"/>
        </w:rPr>
      </w:pPr>
      <w:r>
        <w:rPr>
          <w:sz w:val="24"/>
        </w:rPr>
        <w:t xml:space="preserve">Материальная точка перемещается вдоль плоской кривой </w:t>
      </w:r>
      <w:r>
        <w:rPr>
          <w:b/>
          <w:sz w:val="24"/>
        </w:rPr>
        <w:t xml:space="preserve">y=y(x)</w:t>
      </w:r>
      <w:r>
        <w:rPr>
          <w:sz w:val="24"/>
        </w:rPr>
        <w:t xml:space="preserve">, соединяющей точки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M</w:t>
      </w:r>
      <w:r>
        <w:rPr>
          <w:b/>
          <w:sz w:val="24"/>
          <w:vertAlign w:val="subscript"/>
        </w:rPr>
        <w:t xml:space="preserve">0</w:t>
      </w:r>
      <w:r>
        <w:rPr>
          <w:b/>
          <w:sz w:val="24"/>
          <w:vertAlign w:val="baseline"/>
        </w:rPr>
        <w:t xml:space="preserve">(0, 0) </w:t>
      </w:r>
      <w:r>
        <w:rPr>
          <w:sz w:val="24"/>
          <w:vertAlign w:val="baseline"/>
        </w:rPr>
        <w:t xml:space="preserve">и </w:t>
      </w:r>
      <w:r>
        <w:rPr>
          <w:b/>
          <w:sz w:val="24"/>
          <w:vertAlign w:val="baseline"/>
        </w:rPr>
        <w:t xml:space="preserve">M</w:t>
      </w:r>
      <w:r>
        <w:rPr>
          <w:b/>
          <w:sz w:val="24"/>
          <w:vertAlign w:val="subscript"/>
        </w:rPr>
        <w:t xml:space="preserve">1</w:t>
      </w:r>
      <w:r>
        <w:rPr>
          <w:b/>
          <w:sz w:val="24"/>
          <w:vertAlign w:val="baseline"/>
        </w:rPr>
        <w:t xml:space="preserve">(1, 1</w:t>
      </w:r>
      <w:r>
        <w:rPr>
          <w:i/>
          <w:sz w:val="24"/>
          <w:vertAlign w:val="baseline"/>
        </w:rPr>
        <w:t xml:space="preserve">) </w:t>
      </w:r>
      <w:r>
        <w:rPr>
          <w:sz w:val="24"/>
          <w:vertAlign w:val="baseline"/>
        </w:rPr>
        <w:t xml:space="preserve">со скоростью </w:t>
      </w:r>
      <w:r>
        <w:rPr>
          <w:b/>
          <w:sz w:val="24"/>
          <w:vertAlign w:val="baseline"/>
        </w:rPr>
        <w:t xml:space="preserve">v=x</w:t>
      </w:r>
      <w:r>
        <w:rPr>
          <w:sz w:val="24"/>
          <w:vertAlign w:val="baseline"/>
        </w:rPr>
        <w:t xml:space="preserve">. Найти гладкую кривую, время движения вдоль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которой из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точки</w:t>
      </w:r>
      <w:r>
        <w:rPr>
          <w:spacing w:val="2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 xml:space="preserve">M</w:t>
      </w:r>
      <w:r>
        <w:rPr>
          <w:b/>
          <w:sz w:val="24"/>
          <w:vertAlign w:val="subscript"/>
        </w:rPr>
        <w:t xml:space="preserve">0</w:t>
      </w:r>
      <w:r>
        <w:rPr>
          <w:b/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в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точку</w:t>
      </w:r>
      <w:r>
        <w:rPr>
          <w:spacing w:val="2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 xml:space="preserve">M</w:t>
      </w:r>
      <w:r>
        <w:rPr>
          <w:b/>
          <w:sz w:val="24"/>
          <w:vertAlign w:val="subscript"/>
        </w:rPr>
        <w:t xml:space="preserve">1</w:t>
      </w:r>
      <w:r>
        <w:rPr>
          <w:b/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будет минимальным.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3"/>
        <w:ind w:left="3594"/>
        <w:jc w:val="left"/>
        <w:spacing w:before="72"/>
      </w:pPr>
      <w:r>
        <w:t xml:space="preserve">Список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</w:t>
      </w:r>
      <w:r/>
    </w:p>
    <w:p>
      <w:pPr>
        <w:pStyle w:val="994"/>
        <w:numPr>
          <w:ilvl w:val="1"/>
          <w:numId w:val="8"/>
        </w:numPr>
        <w:ind w:left="840" w:right="161" w:hanging="360"/>
        <w:jc w:val="left"/>
        <w:spacing w:before="12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программирования.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экстремальной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1"/>
          <w:numId w:val="8"/>
        </w:numPr>
        <w:ind w:left="840" w:right="542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Теорема Фаркаша-Минковского. Вывод теоремы Гордана из теоремы Фаркаша-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Минковского. Конус возможных направлений. Его внутренняя и 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аппроксимация.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1"/>
          <w:numId w:val="8"/>
        </w:numPr>
        <w:ind w:left="840" w:right="498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Необходимые условия Куна–Таккера (линейный случай). Условия регулярности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(линейность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ограничений).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1"/>
          <w:numId w:val="8"/>
        </w:numPr>
        <w:ind w:left="840" w:right="263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Необходимые условия Куна–Таккера (нелинейный случай). Необходимые 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оптимальности в геометрической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форме.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1"/>
          <w:numId w:val="8"/>
        </w:numPr>
        <w:ind w:left="840" w:right="932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Необходимые условия оптимальности Куна-Таккера. Необходимые 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оптимальности Фритца-Джона.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1"/>
          <w:numId w:val="8"/>
        </w:numPr>
        <w:ind w:left="840" w:right="381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Теорема о замыкании конуса возможных направлений. Условия регулярности: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градиентов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ограничений;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условие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Слейтера;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линейность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ограничений.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1"/>
          <w:numId w:val="8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Куна–Таккера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форма).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1"/>
          <w:numId w:val="8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Куна–Таккера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(нелокальная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форма).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1"/>
          <w:numId w:val="8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Куна–Таккера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(выпуклый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случай).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1"/>
          <w:numId w:val="8"/>
        </w:numPr>
        <w:ind w:left="840" w:right="407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регулярности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условие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Слейтера.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Куна–Таккера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линейных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ограничений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1"/>
          <w:numId w:val="8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двойственности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нелинейного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программирования.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1"/>
          <w:numId w:val="8"/>
        </w:numPr>
        <w:ind w:left="840" w:right="656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Понятия базиса, базисного решения, б.д.р. и крайней точки (вершины).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Элементарное преобразование б.д.р. (базиса и симплекс-таблицы). Симплекс –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1"/>
          <w:numId w:val="8"/>
        </w:numPr>
        <w:ind w:left="840" w:right="616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Двойственные задачи линейного программирования (ЛП). Эквивалентность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б.д.р.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вершины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многогранного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множества.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вырожденного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невырожденного б.д.р.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1"/>
          <w:numId w:val="8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Критерий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разрешимости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ЛП.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1"/>
          <w:numId w:val="8"/>
        </w:numPr>
        <w:ind w:left="840" w:right="350" w:hanging="360"/>
        <w:jc w:val="left"/>
        <w:spacing w:before="1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Первая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вторая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двойственности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программирования.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ребра многогранного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1"/>
          <w:numId w:val="8"/>
        </w:numPr>
        <w:ind w:left="840" w:right="487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Интерпретация неразрешимости задачи ЛП в с.-м. как перемещения из 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вершины по неограниченному ребру в направлении убывания целевой функции.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Элементарное 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базиса и с.-т. Представление об элементарном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преобразовании как движении из текущей вершины по ребру. 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ребра.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1"/>
          <w:numId w:val="8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искусственного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базиса.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1"/>
          <w:numId w:val="8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чувствительности: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возмущение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целевой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частей.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1"/>
          <w:numId w:val="8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чувствительности: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возмущение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матрицы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ограничений.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1"/>
          <w:numId w:val="8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Лексикографический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двойственный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1"/>
          <w:numId w:val="8"/>
        </w:numPr>
        <w:ind w:left="840" w:right="605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Простейшая задача вариационного исчисления. Абсолютный, сильный, слабый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экстремум. Необходимое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условие слабого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экстремума. Экстремали.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1"/>
          <w:numId w:val="8"/>
        </w:numPr>
        <w:ind w:left="840" w:right="1262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Частные случаи простейшей задачи вариационного исчисления. Задача 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брахистохроне.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1"/>
          <w:numId w:val="8"/>
        </w:numPr>
        <w:ind w:left="840" w:right="0" w:hanging="360"/>
        <w:jc w:val="left"/>
        <w:spacing w:before="0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простейшей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вариационного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исчисления.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440" w:right="1000" w:bottom="960" w:left="130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2"/>
          <w:numId w:val="8"/>
        </w:numPr>
        <w:ind w:left="580" w:right="592" w:firstLine="66"/>
        <w:jc w:val="both"/>
        <w:spacing w:before="76" w:after="0" w:line="240" w:lineRule="auto"/>
        <w:tabs>
          <w:tab w:val="left" w:pos="88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194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3"/>
        <w:numPr>
          <w:ilvl w:val="3"/>
          <w:numId w:val="8"/>
        </w:numPr>
        <w:ind w:left="1698" w:right="0" w:hanging="420"/>
        <w:jc w:val="both"/>
        <w:spacing w:before="120" w:after="0" w:line="240" w:lineRule="auto"/>
        <w:tabs>
          <w:tab w:val="left" w:pos="169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992"/>
        <w:ind w:left="120" w:right="13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992"/>
        <w:ind w:left="120" w:right="13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92"/>
        <w:ind w:left="120" w:right="13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92"/>
        <w:ind w:left="120" w:right="13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960" w:left="130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992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93"/>
        <w:numPr>
          <w:ilvl w:val="3"/>
          <w:numId w:val="8"/>
        </w:numPr>
        <w:ind w:left="6038" w:right="175" w:hanging="5702"/>
        <w:jc w:val="left"/>
        <w:spacing w:before="90" w:after="0" w:line="240" w:lineRule="auto"/>
        <w:tabs>
          <w:tab w:val="left" w:pos="75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92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582"/>
        <w:gridCol w:w="1080"/>
        <w:gridCol w:w="2742"/>
        <w:gridCol w:w="2408"/>
        <w:gridCol w:w="2230"/>
        <w:gridCol w:w="464"/>
        <w:gridCol w:w="2836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95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582" w:type="dxa"/>
            <w:vMerge w:val="restart"/>
            <w:textDirection w:val="lrTb"/>
            <w:noWrap w:val="false"/>
          </w:tcPr>
          <w:p>
            <w:pPr>
              <w:pStyle w:val="995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95"/>
              <w:ind w:left="277" w:right="242" w:firstLine="144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95"/>
              <w:ind w:left="45" w:right="30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42" w:type="dxa"/>
            <w:vMerge w:val="restart"/>
            <w:textDirection w:val="lrTb"/>
            <w:noWrap w:val="false"/>
          </w:tcPr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95"/>
              <w:ind w:left="53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4"/>
            <w:tcW w:w="7938" w:type="dxa"/>
            <w:textDirection w:val="lrTb"/>
            <w:noWrap w:val="false"/>
          </w:tcPr>
          <w:p>
            <w:pPr>
              <w:pStyle w:val="995"/>
              <w:ind w:left="1814" w:right="1487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4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pStyle w:val="995"/>
              <w:ind w:left="146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230" w:type="dxa"/>
            <w:textDirection w:val="lrTb"/>
            <w:noWrap w:val="false"/>
          </w:tcPr>
          <w:p>
            <w:pPr>
              <w:pStyle w:val="995"/>
              <w:ind w:left="680" w:right="327" w:hanging="328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Продвинутый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3300" w:type="dxa"/>
            <w:textDirection w:val="lrTb"/>
            <w:noWrap w:val="false"/>
          </w:tcPr>
          <w:p>
            <w:pPr>
              <w:pStyle w:val="995"/>
              <w:ind w:left="72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8"/>
            <w:tcW w:w="14396" w:type="dxa"/>
            <w:textDirection w:val="lrTb"/>
            <w:noWrap w:val="false"/>
          </w:tcPr>
          <w:p>
            <w:pPr>
              <w:pStyle w:val="995"/>
              <w:ind w:left="85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072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95"/>
              <w:ind w:left="175"/>
              <w:rPr>
                <w:sz w:val="24"/>
              </w:rPr>
            </w:pPr>
            <w:r>
              <w:rPr>
                <w:sz w:val="24"/>
              </w:rPr>
              <w:t xml:space="preserve">ОПК-1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995"/>
              <w:ind w:left="87" w:right="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1-3.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87"/>
              <w:rPr>
                <w:sz w:val="24"/>
              </w:rPr>
            </w:pP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ind w:left="341" w:right="328"/>
              <w:jc w:val="center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1-3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42" w:type="dxa"/>
            <w:textDirection w:val="lrTb"/>
            <w:noWrap w:val="false"/>
          </w:tcPr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ind w:left="87" w:right="420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Знание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87" w:right="72"/>
              <w:tabs>
                <w:tab w:val="left" w:pos="1011" w:leader="none"/>
                <w:tab w:val="left" w:pos="1267" w:leader="none"/>
                <w:tab w:val="left" w:pos="1316" w:leader="none"/>
                <w:tab w:val="left" w:pos="1371" w:leader="none"/>
                <w:tab w:val="left" w:pos="25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Умение</w:t>
              <w:tab/>
              <w:tab/>
              <w:t xml:space="preserve">работать</w:t>
              <w:tab/>
            </w:r>
            <w:r>
              <w:rPr>
                <w:spacing w:val="-4"/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</w:t>
              <w:tab/>
              <w:tab/>
              <w:tab/>
            </w:r>
            <w:r>
              <w:rPr>
                <w:spacing w:val="-1"/>
                <w:sz w:val="24"/>
              </w:rPr>
              <w:t xml:space="preserve">источниками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</w:t>
              <w:tab/>
              <w:tab/>
              <w:tab/>
              <w:tab/>
            </w:r>
            <w:r>
              <w:rPr>
                <w:spacing w:val="-1"/>
                <w:sz w:val="24"/>
              </w:rPr>
              <w:t xml:space="preserve"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читать</w:t>
              <w:tab/>
            </w:r>
            <w:r>
              <w:rPr>
                <w:spacing w:val="-1"/>
                <w:sz w:val="24"/>
              </w:rPr>
              <w:t xml:space="preserve"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символы;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  <w:tab/>
              <w:tab/>
              <w:tab/>
            </w:r>
            <w:r>
              <w:rPr>
                <w:spacing w:val="-1"/>
                <w:sz w:val="24"/>
              </w:rPr>
              <w:t xml:space="preserve">осмысливать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термины.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pStyle w:val="995"/>
              <w:numPr>
                <w:ilvl w:val="0"/>
                <w:numId w:val="7"/>
              </w:numPr>
              <w:ind w:left="402" w:right="246" w:hanging="218"/>
              <w:jc w:val="left"/>
              <w:spacing w:before="0" w:after="0" w:line="240" w:lineRule="auto"/>
              <w:tabs>
                <w:tab w:val="left" w:pos="4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numPr>
                <w:ilvl w:val="0"/>
                <w:numId w:val="7"/>
              </w:numPr>
              <w:ind w:left="402" w:right="187" w:hanging="218"/>
              <w:jc w:val="left"/>
              <w:spacing w:before="0" w:after="0" w:line="270" w:lineRule="atLeast"/>
              <w:tabs>
                <w:tab w:val="left" w:pos="4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осмысливать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термины.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694" w:type="dxa"/>
            <w:textDirection w:val="lrTb"/>
            <w:noWrap w:val="false"/>
          </w:tcPr>
          <w:p>
            <w:pPr>
              <w:pStyle w:val="995"/>
              <w:numPr>
                <w:ilvl w:val="0"/>
                <w:numId w:val="6"/>
              </w:numPr>
              <w:ind w:left="404" w:right="175" w:hanging="218"/>
              <w:jc w:val="left"/>
              <w:spacing w:before="0" w:after="0" w:line="240" w:lineRule="auto"/>
              <w:tabs>
                <w:tab w:val="left" w:pos="40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подходы к 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задач, возникающих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numPr>
                <w:ilvl w:val="0"/>
                <w:numId w:val="6"/>
              </w:numPr>
              <w:ind w:left="404" w:right="76" w:hanging="218"/>
              <w:jc w:val="left"/>
              <w:spacing w:before="0" w:after="0" w:line="240" w:lineRule="auto"/>
              <w:tabs>
                <w:tab w:val="left" w:pos="464" w:leader="none"/>
              </w:tabs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Уметь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научной литературой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источниками </w:t>
            </w:r>
            <w:r>
              <w:rPr>
                <w:sz w:val="24"/>
              </w:rPr>
              <w:t xml:space="preserve"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смысл 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и модели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сфере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pStyle w:val="995"/>
              <w:ind w:left="404" w:right="158" w:hanging="218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экономико-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995"/>
              <w:ind w:left="87" w:right="104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95"/>
              <w:ind w:left="342" w:right="3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1–3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42" w:type="dxa"/>
            <w:textDirection w:val="lrTb"/>
            <w:noWrap w:val="false"/>
          </w:tcPr>
          <w:p>
            <w:pPr>
              <w:pStyle w:val="995"/>
              <w:ind w:left="87" w:right="44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Владение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базового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pStyle w:val="995"/>
              <w:ind w:left="402" w:right="83" w:hanging="21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2694" w:type="dxa"/>
            <w:textDirection w:val="lrTb"/>
            <w:noWrap w:val="false"/>
          </w:tcPr>
          <w:p>
            <w:pPr>
              <w:pStyle w:val="995"/>
              <w:ind w:left="404" w:right="369" w:hanging="21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pStyle w:val="995"/>
              <w:ind w:left="404" w:right="314" w:hanging="21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подход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0" w:lineRule="atLeast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80" w:bottom="280" w:left="10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2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582"/>
        <w:gridCol w:w="1080"/>
        <w:gridCol w:w="2742"/>
        <w:gridCol w:w="2408"/>
        <w:gridCol w:w="2694"/>
        <w:gridCol w:w="2836"/>
      </w:tblGrid>
      <w:tr>
        <w:tblPrEx/>
        <w:trPr>
          <w:trHeight w:val="3588"/>
        </w:trPr>
        <w:tc>
          <w:tcPr>
            <w:tcW w:w="1054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82" w:type="dxa"/>
            <w:textDirection w:val="lrTb"/>
            <w:noWrap w:val="false"/>
          </w:tcPr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</w:r>
          </w:p>
          <w:p>
            <w:pPr>
              <w:pStyle w:val="995"/>
              <w:ind w:left="87"/>
              <w:rPr>
                <w:sz w:val="24"/>
              </w:rPr>
            </w:pPr>
            <w:r>
              <w:rPr>
                <w:sz w:val="24"/>
              </w:rPr>
              <w:t xml:space="preserve">№1-17.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87"/>
              <w:rPr>
                <w:sz w:val="24"/>
              </w:rPr>
            </w:pP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9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42" w:type="dxa"/>
            <w:textDirection w:val="lrTb"/>
            <w:noWrap w:val="false"/>
          </w:tcPr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95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995"/>
              <w:ind w:left="87" w:right="81"/>
              <w:rPr>
                <w:sz w:val="24"/>
              </w:rPr>
            </w:pPr>
            <w:r>
              <w:rPr>
                <w:sz w:val="24"/>
              </w:rPr>
              <w:t xml:space="preserve">инструментария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оптимизации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08" w:type="dxa"/>
            <w:textDirection w:val="lrTb"/>
            <w:noWrap w:val="false"/>
          </w:tcPr>
          <w:p>
            <w:pPr>
              <w:pStyle w:val="995"/>
              <w:ind w:left="402" w:right="215"/>
              <w:rPr>
                <w:sz w:val="24"/>
              </w:rPr>
            </w:pPr>
            <w:r>
              <w:rPr>
                <w:sz w:val="24"/>
              </w:rPr>
              <w:t xml:space="preserve"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оптимизации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995"/>
              <w:ind w:left="404" w:right="343"/>
              <w:rPr>
                <w:sz w:val="24"/>
              </w:rPr>
            </w:pPr>
            <w:r>
              <w:rPr>
                <w:sz w:val="24"/>
              </w:rPr>
              <w:t xml:space="preserve">математическими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оптимизации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pStyle w:val="995"/>
              <w:ind w:left="404" w:right="213"/>
              <w:rPr>
                <w:sz w:val="24"/>
              </w:rPr>
            </w:pPr>
            <w:r>
              <w:rPr>
                <w:sz w:val="24"/>
              </w:rPr>
              <w:t xml:space="preserve"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решения </w:t>
            </w:r>
            <w:r>
              <w:rPr>
                <w:sz w:val="24"/>
              </w:rPr>
              <w:t xml:space="preserve">прикладных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95"/>
              <w:ind w:left="404" w:right="158" w:hanging="21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92"/>
        <w:spacing w:before="1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92"/>
        <w:ind w:left="7617" w:right="6743"/>
        <w:jc w:val="center"/>
        <w:spacing w:before="90"/>
      </w:pPr>
      <w:r>
        <w:t xml:space="preserve">17</w:t>
      </w:r>
      <w:r/>
    </w:p>
    <w:p>
      <w:pPr>
        <w:jc w:val="center"/>
        <w:spacing w:after="0"/>
        <w:sectPr>
          <w:footerReference w:type="default" r:id="rId11"/>
          <w:footnotePr/>
          <w:endnotePr/>
          <w:type w:val="nextPage"/>
          <w:pgSz w:w="16840" w:h="11910" w:orient="landscape"/>
          <w:pgMar w:top="1100" w:right="1180" w:bottom="280" w:left="10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93"/>
        <w:numPr>
          <w:ilvl w:val="2"/>
          <w:numId w:val="8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</w:pPr>
      <w:r>
        <w:t xml:space="preserve">Методические рекомендации преподавателю по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2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1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2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92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93"/>
        <w:numPr>
          <w:ilvl w:val="1"/>
          <w:numId w:val="5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92"/>
        <w:ind w:left="810"/>
        <w:jc w:val="both"/>
        <w:spacing w:before="120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94"/>
        <w:numPr>
          <w:ilvl w:val="2"/>
          <w:numId w:val="5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left="1530" w:right="114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left="1530" w:right="121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92"/>
        <w:ind w:left="810"/>
        <w:jc w:val="both"/>
        <w:spacing w:line="275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94"/>
        <w:numPr>
          <w:ilvl w:val="2"/>
          <w:numId w:val="5"/>
        </w:numPr>
        <w:ind w:left="1530" w:right="118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left="1530" w:right="12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92"/>
        <w:ind w:left="810"/>
        <w:jc w:val="both"/>
        <w:spacing w:line="275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94"/>
        <w:numPr>
          <w:ilvl w:val="2"/>
          <w:numId w:val="5"/>
        </w:numPr>
        <w:ind w:left="1530" w:right="117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left="1530" w:right="118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2"/>
          <w:numId w:val="5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93"/>
        <w:numPr>
          <w:ilvl w:val="1"/>
          <w:numId w:val="5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92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92"/>
        <w:ind w:left="100" w:right="114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92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92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92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92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jc w:val="both"/>
        <w:spacing w:after="0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pgNumType w:start="19"/>
          <w:cols w:num="1" w:sep="0" w:space="1701" w:equalWidth="1"/>
          <w:docGrid w:linePitch="360"/>
        </w:sectPr>
      </w:pPr>
      <w:r/>
      <w:r/>
    </w:p>
    <w:p>
      <w:pPr>
        <w:pStyle w:val="993"/>
        <w:ind w:left="3502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502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«Методы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оптимизации»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93"/>
        <w:ind w:left="1243"/>
        <w:spacing w:before="120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92"/>
        <w:ind w:left="100" w:right="117" w:firstLine="710"/>
        <w:jc w:val="both"/>
        <w:spacing w:before="120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«Методы</w:t>
      </w:r>
      <w:r>
        <w:rPr>
          <w:spacing w:val="-57"/>
        </w:rPr>
        <w:t xml:space="preserve"> </w:t>
      </w:r>
      <w:r>
        <w:t xml:space="preserve">оптимизации» являются лекции, причем в достаточно большом объеме. Это связано с тем,</w:t>
      </w:r>
      <w:r>
        <w:rPr>
          <w:spacing w:val="-57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лежит</w:t>
      </w:r>
      <w:r>
        <w:rPr>
          <w:spacing w:val="1"/>
        </w:rPr>
        <w:t xml:space="preserve"> </w:t>
      </w:r>
      <w:r>
        <w:t xml:space="preserve">довольно</w:t>
      </w:r>
      <w:r>
        <w:rPr>
          <w:spacing w:val="1"/>
        </w:rPr>
        <w:t xml:space="preserve"> </w:t>
      </w:r>
      <w:r>
        <w:t xml:space="preserve">сложный</w:t>
      </w:r>
      <w:r>
        <w:rPr>
          <w:spacing w:val="1"/>
        </w:rPr>
        <w:t xml:space="preserve"> </w:t>
      </w:r>
      <w:r>
        <w:t xml:space="preserve">математический</w:t>
      </w:r>
      <w:r>
        <w:rPr>
          <w:spacing w:val="1"/>
        </w:rPr>
        <w:t xml:space="preserve"> </w:t>
      </w:r>
      <w:r>
        <w:t xml:space="preserve">аппарат,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решаются</w:t>
      </w:r>
      <w:r>
        <w:rPr>
          <w:spacing w:val="1"/>
        </w:rPr>
        <w:t xml:space="preserve"> </w:t>
      </w:r>
      <w:r>
        <w:t xml:space="preserve">довольно</w:t>
      </w:r>
      <w:r>
        <w:rPr>
          <w:spacing w:val="1"/>
        </w:rPr>
        <w:t xml:space="preserve"> </w:t>
      </w:r>
      <w:r>
        <w:t xml:space="preserve">серьёзные</w:t>
      </w:r>
      <w:r>
        <w:rPr>
          <w:spacing w:val="1"/>
        </w:rPr>
        <w:t xml:space="preserve"> </w:t>
      </w:r>
      <w:r>
        <w:t xml:space="preserve">задачи.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большинству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предусмотрены практические занятия, на которых происходит 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 применения его</w:t>
      </w:r>
      <w:r>
        <w:rPr>
          <w:spacing w:val="1"/>
        </w:rPr>
        <w:t xml:space="preserve"> </w:t>
      </w:r>
      <w:r>
        <w:t xml:space="preserve">к конкретным задачам и отработка навыков</w:t>
      </w:r>
      <w:r>
        <w:rPr>
          <w:spacing w:val="1"/>
        </w:rPr>
        <w:t xml:space="preserve"> </w:t>
      </w:r>
      <w:r>
        <w:t xml:space="preserve">работы с</w:t>
      </w:r>
      <w:r>
        <w:rPr>
          <w:spacing w:val="1"/>
        </w:rPr>
        <w:t xml:space="preserve"> </w:t>
      </w:r>
      <w:r>
        <w:t xml:space="preserve">математическим аппаратом.</w:t>
      </w:r>
      <w:r/>
    </w:p>
    <w:p>
      <w:pPr>
        <w:pStyle w:val="992"/>
        <w:ind w:left="100" w:right="114" w:firstLine="710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-57"/>
        </w:rPr>
        <w:t xml:space="preserve"> </w:t>
      </w:r>
      <w:r>
        <w:t xml:space="preserve">информатики.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1"/>
        </w:rPr>
        <w:t xml:space="preserve"> </w:t>
      </w:r>
      <w:r>
        <w:t xml:space="preserve">прорабатывать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дополнять</w:t>
      </w:r>
      <w:r>
        <w:rPr>
          <w:spacing w:val="1"/>
        </w:rPr>
        <w:t xml:space="preserve"> </w:t>
      </w:r>
      <w:r>
        <w:t xml:space="preserve">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992"/>
        <w:ind w:left="100" w:right="118" w:firstLine="710"/>
        <w:jc w:val="both"/>
      </w:pP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1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</w:t>
      </w:r>
      <w:r>
        <w:rPr>
          <w:spacing w:val="2"/>
        </w:rPr>
        <w:t xml:space="preserve"> </w:t>
      </w:r>
      <w:r>
        <w:t xml:space="preserve">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992"/>
        <w:ind w:left="100" w:right="116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 навыков работы с аппаратом современной информатики, в течение семестра</w:t>
      </w:r>
      <w:r>
        <w:rPr>
          <w:spacing w:val="-57"/>
        </w:rPr>
        <w:t xml:space="preserve"> </w:t>
      </w:r>
      <w:r>
        <w:t xml:space="preserve">проводятся мероприятия текущей аттестации в виде 3-х контрольных работы по 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раздела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разбору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вызвали</w:t>
      </w:r>
      <w:r>
        <w:rPr>
          <w:spacing w:val="1"/>
        </w:rPr>
        <w:t xml:space="preserve"> </w:t>
      </w:r>
      <w:r>
        <w:t xml:space="preserve">затруднения.</w:t>
      </w:r>
      <w:r/>
    </w:p>
    <w:p>
      <w:pPr>
        <w:pStyle w:val="992"/>
        <w:ind w:left="100" w:right="116" w:firstLine="710"/>
        <w:jc w:val="both"/>
        <w:spacing w:before="1"/>
      </w:pPr>
      <w:r>
        <w:t xml:space="preserve">В конце семестра предусмотрен экзамен. Экзамен проводится в письменной форме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3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одному</w:t>
      </w:r>
      <w:r>
        <w:rPr>
          <w:spacing w:val="60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каждый</w:t>
      </w:r>
      <w:r>
        <w:rPr>
          <w:spacing w:val="1"/>
        </w:rPr>
        <w:t xml:space="preserve"> </w:t>
      </w:r>
      <w:r>
        <w:t xml:space="preserve">раздел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сходны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заданиями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самостоятельную подготовку к экзамену выделяется</w:t>
      </w:r>
      <w:r>
        <w:rPr>
          <w:spacing w:val="1"/>
        </w:rPr>
        <w:t xml:space="preserve"> </w:t>
      </w:r>
      <w:r>
        <w:t xml:space="preserve">3-4</w:t>
      </w:r>
      <w:r>
        <w:rPr>
          <w:spacing w:val="1"/>
        </w:rPr>
        <w:t xml:space="preserve"> </w:t>
      </w:r>
      <w:r>
        <w:t xml:space="preserve">дня, во время подготовки к</w:t>
      </w:r>
      <w:r>
        <w:rPr>
          <w:spacing w:val="1"/>
        </w:rPr>
        <w:t xml:space="preserve"> </w:t>
      </w:r>
      <w:r>
        <w:t xml:space="preserve">экзамену предусмотрена </w:t>
      </w:r>
      <w:r>
        <w:rPr>
          <w:spacing w:val="1"/>
        </w:rPr>
        <w:t xml:space="preserve"> </w:t>
      </w:r>
      <w:r>
        <w:t xml:space="preserve">групповая</w:t>
      </w:r>
      <w:r>
        <w:rPr>
          <w:spacing w:val="1"/>
        </w:rPr>
        <w:t xml:space="preserve"> </w:t>
      </w:r>
      <w:r>
        <w:t xml:space="preserve">консультация.</w:t>
      </w:r>
      <w:r/>
    </w:p>
    <w:p>
      <w:pPr>
        <w:pStyle w:val="992"/>
        <w:ind w:left="100" w:right="118" w:firstLine="710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«Методы</w:t>
      </w:r>
      <w:r>
        <w:rPr>
          <w:spacing w:val="1"/>
        </w:rPr>
        <w:t xml:space="preserve"> </w:t>
      </w:r>
      <w:r>
        <w:t xml:space="preserve">оптимизации»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крайне</w:t>
      </w:r>
      <w:r>
        <w:rPr>
          <w:spacing w:val="1"/>
        </w:rPr>
        <w:t xml:space="preserve"> </w:t>
      </w:r>
      <w:r>
        <w:t xml:space="preserve">сложно.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сложностью</w:t>
      </w:r>
      <w:r>
        <w:rPr>
          <w:spacing w:val="1"/>
        </w:rPr>
        <w:t xml:space="preserve"> </w:t>
      </w:r>
      <w:r>
        <w:t xml:space="preserve">изучаемого материала и большим объемом курса. Поэтому посещение всех аудиторных</w:t>
      </w:r>
      <w:r>
        <w:rPr>
          <w:spacing w:val="1"/>
        </w:rPr>
        <w:t xml:space="preserve"> </w:t>
      </w:r>
      <w:r>
        <w:t xml:space="preserve">занятий является совершенно необходимым. Без упорных и регулярных занятий в течение</w:t>
      </w:r>
      <w:r>
        <w:rPr>
          <w:spacing w:val="-57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экзамен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практически</w:t>
      </w:r>
      <w:r>
        <w:rPr>
          <w:spacing w:val="1"/>
        </w:rPr>
        <w:t xml:space="preserve"> </w:t>
      </w:r>
      <w:r>
        <w:t xml:space="preserve">невозможно.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93"/>
        <w:ind w:left="2362" w:right="721" w:firstLine="900"/>
        <w:jc w:val="left"/>
        <w:spacing w:before="72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дисциплине</w:t>
      </w:r>
      <w:r/>
    </w:p>
    <w:p>
      <w:pPr>
        <w:pStyle w:val="992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992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992"/>
        <w:ind w:left="100" w:right="114" w:firstLine="710"/>
        <w:jc w:val="both"/>
      </w:pPr>
      <w:r>
        <w:t xml:space="preserve">При самостоятельной работе рекомендуется использовать учебную литературу с</w:t>
      </w:r>
      <w:r>
        <w:rPr>
          <w:spacing w:val="1"/>
        </w:rPr>
        <w:t xml:space="preserve"> </w:t>
      </w:r>
      <w:r>
        <w:t xml:space="preserve">подробно</w:t>
      </w:r>
      <w:r>
        <w:rPr>
          <w:spacing w:val="-3"/>
        </w:rPr>
        <w:t xml:space="preserve"> </w:t>
      </w:r>
      <w:r>
        <w:t xml:space="preserve">разобранными</w:t>
      </w:r>
      <w:r>
        <w:rPr>
          <w:spacing w:val="55"/>
        </w:rPr>
        <w:t xml:space="preserve"> </w:t>
      </w:r>
      <w:r>
        <w:t xml:space="preserve">решениями</w:t>
      </w:r>
      <w:r>
        <w:rPr>
          <w:spacing w:val="-2"/>
        </w:rPr>
        <w:t xml:space="preserve"> </w:t>
      </w:r>
      <w:r>
        <w:t xml:space="preserve">задач.</w:t>
      </w:r>
      <w:r>
        <w:rPr>
          <w:spacing w:val="-2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таким можно</w:t>
      </w:r>
      <w:r>
        <w:rPr>
          <w:spacing w:val="-2"/>
        </w:rPr>
        <w:t xml:space="preserve"> </w:t>
      </w:r>
      <w:r>
        <w:t xml:space="preserve">отнести</w:t>
      </w:r>
      <w:r>
        <w:rPr>
          <w:spacing w:val="-3"/>
        </w:rPr>
        <w:t xml:space="preserve"> </w:t>
      </w:r>
      <w:r>
        <w:t xml:space="preserve">следующие издания:</w:t>
      </w:r>
      <w:r/>
    </w:p>
    <w:p>
      <w:pPr>
        <w:pStyle w:val="994"/>
        <w:numPr>
          <w:ilvl w:val="0"/>
          <w:numId w:val="4"/>
        </w:numPr>
        <w:ind w:left="1360" w:right="121" w:hanging="360"/>
        <w:jc w:val="both"/>
        <w:spacing w:before="0" w:after="0" w:line="240" w:lineRule="auto"/>
        <w:tabs>
          <w:tab w:val="left" w:pos="1360" w:leader="none"/>
        </w:tabs>
        <w:rPr>
          <w:sz w:val="24"/>
        </w:rPr>
      </w:pPr>
      <w:r>
        <w:rPr>
          <w:sz w:val="24"/>
        </w:rPr>
        <w:t xml:space="preserve">Заславский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Ю. 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Сборник 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линейному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программированию: 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Заславский;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М-во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высш.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 М.: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Наука, 1969. - 256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4"/>
        </w:numPr>
        <w:ind w:left="1360" w:right="120" w:hanging="360"/>
        <w:jc w:val="both"/>
        <w:spacing w:before="0" w:after="0" w:line="240" w:lineRule="auto"/>
        <w:tabs>
          <w:tab w:val="left" w:pos="1360" w:leader="none"/>
        </w:tabs>
        <w:rPr>
          <w:sz w:val="24"/>
        </w:rPr>
      </w:pPr>
      <w:r>
        <w:rPr>
          <w:sz w:val="24"/>
        </w:rPr>
        <w:t xml:space="preserve">Ларин Р. М. , Плясунов А. В. , Пяткин А. В. Методы оптимизации. Примеры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задачи: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Новосиб.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Новосибирск,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2003,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115с.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5" w:tooltip="http://www.math.nsc.ru/LBRT/k5/Plyasunov/opt-2.html" w:history="1">
        <w:r>
          <w:rPr>
            <w:color w:val="0000ff"/>
            <w:sz w:val="24"/>
            <w:u w:val="single"/>
          </w:rPr>
          <w:t xml:space="preserve">http://www.math.nsc.ru/LBRT/k5/Plyasunov/opt-2.html</w:t>
        </w:r>
      </w:hyperlink>
      <w:r>
        <w:rPr>
          <w:sz w:val="24"/>
        </w:rPr>
        <w:t xml:space="preserve">)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4"/>
        </w:numPr>
        <w:ind w:left="1360" w:right="126" w:hanging="360"/>
        <w:jc w:val="both"/>
        <w:spacing w:before="0" w:after="0" w:line="240" w:lineRule="auto"/>
        <w:tabs>
          <w:tab w:val="left" w:pos="1360" w:leader="none"/>
        </w:tabs>
        <w:rPr>
          <w:sz w:val="24"/>
        </w:rPr>
      </w:pPr>
      <w:r>
        <w:rPr>
          <w:sz w:val="24"/>
        </w:rPr>
        <w:t xml:space="preserve">Методы оптимизации : метод. указания / сост. Н. В. Легков ; Яросл. гос. 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2008, 32c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4"/>
        </w:numPr>
        <w:ind w:left="1360" w:right="118" w:hanging="360"/>
        <w:jc w:val="both"/>
        <w:spacing w:before="0" w:after="0" w:line="240" w:lineRule="auto"/>
        <w:tabs>
          <w:tab w:val="left" w:pos="1360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бакалавриата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магистратуры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П. Васильева, 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2016,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375 c.</w:t>
      </w:r>
      <w:r>
        <w:rPr>
          <w:sz w:val="24"/>
        </w:rPr>
      </w:r>
      <w:r>
        <w:rPr>
          <w:sz w:val="24"/>
        </w:rPr>
      </w:r>
    </w:p>
    <w:p>
      <w:pPr>
        <w:pStyle w:val="992"/>
      </w:pPr>
      <w:r/>
      <w:r/>
    </w:p>
    <w:p>
      <w:pPr>
        <w:pStyle w:val="992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94"/>
        <w:numPr>
          <w:ilvl w:val="0"/>
          <w:numId w:val="3"/>
        </w:numPr>
        <w:ind w:left="100" w:right="108" w:firstLine="568"/>
        <w:jc w:val="both"/>
        <w:spacing w:before="0" w:after="0" w:line="240" w:lineRule="auto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online»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36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3"/>
        </w:numPr>
        <w:ind w:left="100" w:right="118" w:firstLine="710"/>
        <w:jc w:val="both"/>
        <w:spacing w:before="0" w:after="0" w:line="240" w:lineRule="auto"/>
        <w:tabs>
          <w:tab w:val="left" w:pos="1110" w:leader="none"/>
        </w:tabs>
        <w:rPr>
          <w:sz w:val="24"/>
        </w:rPr>
      </w:pPr>
      <w:r>
        <w:rPr>
          <w:b/>
          <w:sz w:val="24"/>
        </w:rPr>
        <w:t xml:space="preserve">Информационная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"Единое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окно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доступа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ресурсам" </w:t>
      </w:r>
      <w:r>
        <w:rPr>
          <w:sz w:val="24"/>
        </w:rPr>
        <w:t xml:space="preserve">(</w:t>
      </w:r>
      <w:hyperlink r:id="rId37" w:tooltip="http://window.edu.ru/library" w:history="1">
        <w:r>
          <w:rPr>
            <w:color w:val="0000ff"/>
            <w:sz w:val="24"/>
            <w:u w:val="single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92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92"/>
        <w:ind w:left="100" w:right="114" w:firstLine="710"/>
        <w:jc w:val="both"/>
        <w:spacing w:before="1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ГНИИ ИТТ "Информика")</w:t>
      </w:r>
      <w:r>
        <w:rPr>
          <w:spacing w:val="5"/>
        </w:rPr>
        <w:t xml:space="preserve"> </w:t>
      </w:r>
      <w:hyperlink r:id="rId38" w:tooltip="http://www.informika.ru/" w:history="1">
        <w:r>
          <w:rPr>
            <w:color w:val="0000ff"/>
            <w:u w:val="single"/>
          </w:rPr>
          <w:t xml:space="preserve">www.informika.ru</w:t>
        </w:r>
      </w:hyperlink>
      <w:r>
        <w:t xml:space="preserve">.</w:t>
      </w:r>
      <w:r/>
    </w:p>
    <w:p>
      <w:pPr>
        <w:pStyle w:val="992"/>
        <w:ind w:left="100" w:right="113" w:firstLine="710"/>
        <w:jc w:val="both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-57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уровней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Разделы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-1"/>
        </w:rPr>
        <w:t xml:space="preserve"> </w:t>
      </w:r>
      <w:r>
        <w:t xml:space="preserve">системы:</w:t>
      </w:r>
      <w:r/>
    </w:p>
    <w:p>
      <w:pPr>
        <w:pStyle w:val="994"/>
        <w:numPr>
          <w:ilvl w:val="0"/>
          <w:numId w:val="2"/>
        </w:numPr>
        <w:ind w:left="100" w:right="113" w:firstLine="710"/>
        <w:jc w:val="both"/>
        <w:spacing w:before="0" w:after="0" w:line="240" w:lineRule="auto"/>
        <w:tabs>
          <w:tab w:val="left" w:pos="1056" w:leader="none"/>
        </w:tabs>
        <w:rPr>
          <w:sz w:val="24"/>
        </w:rPr>
      </w:pPr>
      <w:r>
        <w:rPr>
          <w:b/>
          <w:sz w:val="24"/>
        </w:rPr>
        <w:t xml:space="preserve">Электронная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 хранилищем полнотекстовых версий учебных, учебно-методических и 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трехсот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прошедшие рецензирование и рекомендованные к использованию советами 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2"/>
        </w:numPr>
        <w:ind w:left="100" w:right="110" w:firstLine="710"/>
        <w:jc w:val="both"/>
        <w:spacing w:before="0" w:after="0" w:line="240" w:lineRule="auto"/>
        <w:tabs>
          <w:tab w:val="left" w:pos="1010" w:leader="none"/>
        </w:tabs>
        <w:rPr>
          <w:sz w:val="24"/>
        </w:rPr>
      </w:pPr>
      <w:r>
        <w:rPr>
          <w:b/>
          <w:sz w:val="24"/>
          <w:u w:val="single"/>
        </w:rPr>
        <w:t xml:space="preserve">Интегральный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каталог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образовательных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интернет-ресурсов</w:t>
      </w:r>
      <w:r>
        <w:rPr>
          <w:b/>
          <w:spacing w:val="1"/>
          <w:sz w:val="24"/>
          <w:u w:val="single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320" w:right="1020" w:bottom="960" w:left="13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92"/>
        <w:ind w:left="100" w:right="113"/>
        <w:jc w:val="both"/>
        <w:spacing w:before="76"/>
      </w:pPr>
      <w:r>
        <w:t xml:space="preserve">содержит описания полнотекстовых публикаций электронной библиотеки. Общий объем</w:t>
      </w:r>
      <w:r>
        <w:rPr>
          <w:spacing w:val="1"/>
        </w:rPr>
        <w:t xml:space="preserve"> </w:t>
      </w:r>
      <w:r>
        <w:t xml:space="preserve">каталога</w:t>
      </w:r>
      <w:r>
        <w:rPr>
          <w:spacing w:val="1"/>
        </w:rPr>
        <w:t xml:space="preserve"> </w:t>
      </w:r>
      <w:r>
        <w:t xml:space="preserve">превышает</w:t>
      </w:r>
      <w:r>
        <w:rPr>
          <w:spacing w:val="1"/>
        </w:rPr>
        <w:t xml:space="preserve"> </w:t>
      </w:r>
      <w:r>
        <w:t xml:space="preserve">56 000</w:t>
      </w:r>
      <w:r>
        <w:rPr>
          <w:spacing w:val="1"/>
        </w:rPr>
        <w:t xml:space="preserve"> </w:t>
      </w:r>
      <w:r>
        <w:t xml:space="preserve">метаописаний</w:t>
      </w:r>
      <w:r>
        <w:rPr>
          <w:spacing w:val="1"/>
        </w:rPr>
        <w:t xml:space="preserve"> </w:t>
      </w:r>
      <w:r>
        <w:t xml:space="preserve">(из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около</w:t>
      </w:r>
      <w:r>
        <w:rPr>
          <w:spacing w:val="1"/>
        </w:rPr>
        <w:t xml:space="preserve"> </w:t>
      </w:r>
      <w:r>
        <w:t xml:space="preserve">25 000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внешние</w:t>
      </w:r>
      <w:r>
        <w:rPr>
          <w:spacing w:val="1"/>
        </w:rPr>
        <w:t xml:space="preserve"> </w:t>
      </w:r>
      <w:r>
        <w:t xml:space="preserve">ресурсы).</w:t>
      </w:r>
      <w:r>
        <w:rPr>
          <w:spacing w:val="1"/>
        </w:rPr>
        <w:t xml:space="preserve"> </w:t>
      </w:r>
      <w:r>
        <w:t xml:space="preserve">Расширенный</w:t>
      </w:r>
      <w:r>
        <w:rPr>
          <w:spacing w:val="1"/>
        </w:rPr>
        <w:t xml:space="preserve"> </w:t>
      </w:r>
      <w:r>
        <w:t xml:space="preserve">поиск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"Каталоге"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названию,</w:t>
      </w:r>
      <w:r>
        <w:rPr>
          <w:spacing w:val="1"/>
        </w:rPr>
        <w:t xml:space="preserve"> </w:t>
      </w:r>
      <w:r>
        <w:t xml:space="preserve">автору,</w:t>
      </w:r>
      <w:r>
        <w:rPr>
          <w:spacing w:val="1"/>
        </w:rPr>
        <w:t xml:space="preserve"> </w:t>
      </w:r>
      <w:r>
        <w:t xml:space="preserve">аннотации,</w:t>
      </w:r>
      <w:r>
        <w:rPr>
          <w:spacing w:val="1"/>
        </w:rPr>
        <w:t xml:space="preserve"> </w:t>
      </w:r>
      <w:r>
        <w:t xml:space="preserve">ключевым</w:t>
      </w:r>
      <w:r>
        <w:rPr>
          <w:spacing w:val="1"/>
        </w:rPr>
        <w:t xml:space="preserve"> </w:t>
      </w:r>
      <w:r>
        <w:t xml:space="preserve">словам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возможной</w:t>
      </w:r>
      <w:r>
        <w:rPr>
          <w:spacing w:val="1"/>
        </w:rPr>
        <w:t xml:space="preserve"> </w:t>
      </w:r>
      <w:r>
        <w:t xml:space="preserve">фильтрацией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тематике,</w:t>
      </w:r>
      <w:r>
        <w:rPr>
          <w:spacing w:val="1"/>
        </w:rPr>
        <w:t xml:space="preserve"> </w:t>
      </w:r>
      <w:r>
        <w:t xml:space="preserve">предмету,</w:t>
      </w:r>
      <w:r>
        <w:rPr>
          <w:spacing w:val="1"/>
        </w:rPr>
        <w:t xml:space="preserve"> </w:t>
      </w:r>
      <w:r>
        <w:t xml:space="preserve">типу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57"/>
        </w:rPr>
        <w:t xml:space="preserve"> </w:t>
      </w:r>
      <w:r>
        <w:t xml:space="preserve">уровню</w:t>
      </w:r>
      <w:r>
        <w:rPr>
          <w:spacing w:val="-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аудитории.</w:t>
      </w:r>
      <w:r/>
    </w:p>
    <w:p>
      <w:pPr>
        <w:pStyle w:val="994"/>
        <w:numPr>
          <w:ilvl w:val="0"/>
          <w:numId w:val="2"/>
        </w:numPr>
        <w:ind w:left="100" w:right="115" w:firstLine="710"/>
        <w:jc w:val="both"/>
        <w:spacing w:before="0" w:after="0" w:line="240" w:lineRule="auto"/>
        <w:tabs>
          <w:tab w:val="left" w:pos="1044" w:leader="none"/>
        </w:tabs>
        <w:rPr>
          <w:sz w:val="24"/>
        </w:rPr>
      </w:pPr>
      <w:r>
        <w:rPr>
          <w:b/>
          <w:sz w:val="24"/>
        </w:rPr>
        <w:t xml:space="preserve">Избранное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  <w:r>
        <w:rPr>
          <w:sz w:val="24"/>
        </w:rPr>
      </w:r>
    </w:p>
    <w:p>
      <w:pPr>
        <w:pStyle w:val="994"/>
        <w:numPr>
          <w:ilvl w:val="0"/>
          <w:numId w:val="2"/>
        </w:numPr>
        <w:ind w:left="100" w:right="115" w:firstLine="710"/>
        <w:jc w:val="both"/>
        <w:spacing w:before="0" w:after="0" w:line="240" w:lineRule="auto"/>
        <w:tabs>
          <w:tab w:val="left" w:pos="1010" w:leader="none"/>
        </w:tabs>
        <w:rPr>
          <w:sz w:val="24"/>
        </w:rPr>
      </w:pPr>
      <w:r>
        <w:rPr>
          <w:b/>
          <w:sz w:val="24"/>
        </w:rPr>
        <w:t xml:space="preserve">Библиотеки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вузов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  <w:r>
        <w:rPr>
          <w:sz w:val="24"/>
        </w:rPr>
      </w:r>
    </w:p>
    <w:p>
      <w:pPr>
        <w:pStyle w:val="992"/>
      </w:pPr>
      <w:r/>
      <w:r/>
    </w:p>
    <w:p>
      <w:pPr>
        <w:pStyle w:val="992"/>
        <w:ind w:left="158" w:right="119" w:firstLine="708"/>
        <w:jc w:val="both"/>
      </w:pPr>
      <w:r>
        <w:t xml:space="preserve">Для самостоятельного подбора литературы</w:t>
      </w:r>
      <w:r>
        <w:rPr>
          <w:spacing w:val="1"/>
        </w:rPr>
        <w:t xml:space="preserve"> </w:t>
      </w:r>
      <w:r>
        <w:t xml:space="preserve">в библиотеке ЯрГУ 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92"/>
      </w:pPr>
      <w:r/>
      <w:r/>
    </w:p>
    <w:p>
      <w:pPr>
        <w:pStyle w:val="994"/>
        <w:numPr>
          <w:ilvl w:val="0"/>
          <w:numId w:val="1"/>
        </w:numPr>
        <w:ind w:left="100" w:right="112" w:firstLine="568"/>
        <w:jc w:val="both"/>
        <w:spacing w:before="0" w:after="0" w:line="240" w:lineRule="auto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9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992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93"/>
        <w:numPr>
          <w:ilvl w:val="0"/>
          <w:numId w:val="1"/>
        </w:numPr>
        <w:ind w:left="908" w:right="0" w:hanging="240"/>
        <w:jc w:val="both"/>
        <w:spacing w:before="0" w:after="0" w:line="240" w:lineRule="auto"/>
        <w:tabs>
          <w:tab w:val="left" w:pos="908" w:leader="none"/>
        </w:tabs>
      </w:pPr>
      <w:r>
        <w:t xml:space="preserve">Электронная</w:t>
      </w:r>
      <w:r>
        <w:rPr>
          <w:spacing w:val="-4"/>
        </w:rPr>
        <w:t xml:space="preserve"> </w:t>
      </w:r>
      <w:r>
        <w:t xml:space="preserve">библиотека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ЯрГУ</w:t>
      </w:r>
      <w:r/>
    </w:p>
    <w:p>
      <w:pPr>
        <w:pStyle w:val="992"/>
        <w:ind w:left="100" w:right="112" w:firstLine="710"/>
        <w:jc w:val="both"/>
      </w:pPr>
      <w:r>
        <w:t xml:space="preserve">(</w:t>
      </w:r>
      <w:hyperlink r:id="rId40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93"/>
        <w:numPr>
          <w:ilvl w:val="0"/>
          <w:numId w:val="1"/>
        </w:numPr>
        <w:ind w:left="908" w:right="0" w:hanging="240"/>
        <w:jc w:val="both"/>
        <w:spacing w:before="0" w:after="0" w:line="240" w:lineRule="auto"/>
        <w:tabs>
          <w:tab w:val="left" w:pos="908" w:leader="none"/>
        </w:tabs>
      </w:pPr>
      <w:r>
        <w:t xml:space="preserve">Электронная</w:t>
      </w:r>
      <w:r>
        <w:rPr>
          <w:spacing w:val="-7"/>
        </w:rPr>
        <w:t xml:space="preserve"> </w:t>
      </w:r>
      <w:r>
        <w:t xml:space="preserve">картотека</w:t>
      </w:r>
      <w:r>
        <w:rPr>
          <w:spacing w:val="-6"/>
        </w:rPr>
        <w:t xml:space="preserve"> </w:t>
      </w:r>
      <w:r>
        <w:t xml:space="preserve">«Книгообеспеченность»</w:t>
      </w:r>
      <w:r/>
    </w:p>
    <w:p>
      <w:pPr>
        <w:pStyle w:val="992"/>
        <w:ind w:left="100" w:right="109" w:firstLine="710"/>
        <w:jc w:val="both"/>
      </w:pPr>
      <w:r>
        <w:t xml:space="preserve">(</w:t>
      </w:r>
      <w:hyperlink r:id="rId41" w:tooltip="http://www.lib.uniyar.ac.ru/opac/bk_bookreq_find.php" w:history="1">
        <w:r>
          <w:rPr>
            <w:color w:val="0000ff"/>
            <w:u w:val="single"/>
          </w:rPr>
          <w:t xml:space="preserve">http://www.lib.uniyar.ac.ru/opac/bk_bookreq_find.php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фонд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20" w:header="0" w:footer="77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605696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92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605696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92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  <w:r>
      <w:rPr>
        <w:sz w:val="19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605184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92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19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605184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992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19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0" w:hanging="246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04" w:hanging="21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28" w:hanging="21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56" w:hanging="21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85" w:hanging="21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3" w:hanging="21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42" w:hanging="21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770" w:hanging="21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98" w:hanging="21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27" w:hanging="21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02" w:hanging="21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99" w:hanging="21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99" w:hanging="21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99" w:hanging="21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99" w:hanging="21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99" w:hanging="21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98" w:hanging="21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98" w:hanging="21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98" w:hanging="21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2"/>
      <w:numFmt w:val="decimal"/>
      <w:isLgl w:val="false"/>
      <w:suff w:val="tab"/>
      <w:lvlText w:val="%3."/>
      <w:lvlJc w:val="left"/>
      <w:pPr>
        <w:ind w:left="58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3.%4."/>
      <w:lvlJc w:val="left"/>
      <w:pPr>
        <w:ind w:left="169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29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958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088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21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47" w:hanging="4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8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0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3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56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2" w:hanging="25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32" w:hanging="25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85" w:hanging="25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37" w:hanging="25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90" w:hanging="25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3" w:hanging="25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95" w:hanging="25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8" w:hanging="25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0" w:hanging="25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38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98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591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194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9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0" w:hanging="4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8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20" w:hanging="18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18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18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18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18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18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18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18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8" w:hanging="18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4" w:hanging="50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1396" w:hanging="28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572" w:hanging="28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16" w:hanging="28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089" w:hanging="28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261" w:hanging="28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6" w:hanging="356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3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046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39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632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926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219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512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805" w:hanging="35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3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3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9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0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4" w:hanging="50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1396" w:hanging="28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572" w:hanging="28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16" w:hanging="28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089" w:hanging="28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261" w:hanging="28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4" w:hanging="50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1396" w:hanging="28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572" w:hanging="28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16" w:hanging="28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089" w:hanging="28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261" w:hanging="28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4" w:hanging="50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1396" w:hanging="28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572" w:hanging="28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16" w:hanging="28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089" w:hanging="28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261" w:hanging="28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4" w:hanging="50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1396" w:hanging="28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572" w:hanging="28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16" w:hanging="28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089" w:hanging="28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261" w:hanging="28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4" w:hanging="50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1396" w:hanging="28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572" w:hanging="28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16" w:hanging="28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089" w:hanging="28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261" w:hanging="28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1" w:hanging="43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37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1395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738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08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077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247" w:hanging="28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4" w:hanging="50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1396" w:hanging="28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572" w:hanging="28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16" w:hanging="28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089" w:hanging="28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261" w:hanging="28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1" w:hanging="43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37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1395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738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08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077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247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11">
    <w:name w:val="Heading 1 Char"/>
    <w:basedOn w:val="988"/>
    <w:link w:val="993"/>
    <w:uiPriority w:val="9"/>
    <w:rPr>
      <w:rFonts w:ascii="Arial" w:hAnsi="Arial" w:eastAsia="Arial" w:cs="Arial"/>
      <w:sz w:val="40"/>
      <w:szCs w:val="40"/>
    </w:rPr>
  </w:style>
  <w:style w:type="paragraph" w:styleId="812">
    <w:name w:val="Heading 2"/>
    <w:basedOn w:val="991"/>
    <w:next w:val="991"/>
    <w:link w:val="8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3">
    <w:name w:val="Heading 2 Char"/>
    <w:basedOn w:val="988"/>
    <w:link w:val="812"/>
    <w:uiPriority w:val="9"/>
    <w:rPr>
      <w:rFonts w:ascii="Arial" w:hAnsi="Arial" w:eastAsia="Arial" w:cs="Arial"/>
      <w:sz w:val="34"/>
    </w:rPr>
  </w:style>
  <w:style w:type="paragraph" w:styleId="814">
    <w:name w:val="Heading 3"/>
    <w:basedOn w:val="991"/>
    <w:next w:val="991"/>
    <w:link w:val="8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5">
    <w:name w:val="Heading 3 Char"/>
    <w:basedOn w:val="988"/>
    <w:link w:val="814"/>
    <w:uiPriority w:val="9"/>
    <w:rPr>
      <w:rFonts w:ascii="Arial" w:hAnsi="Arial" w:eastAsia="Arial" w:cs="Arial"/>
      <w:sz w:val="30"/>
      <w:szCs w:val="30"/>
    </w:rPr>
  </w:style>
  <w:style w:type="paragraph" w:styleId="816">
    <w:name w:val="Heading 4"/>
    <w:basedOn w:val="991"/>
    <w:next w:val="991"/>
    <w:link w:val="8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7">
    <w:name w:val="Heading 4 Char"/>
    <w:basedOn w:val="988"/>
    <w:link w:val="816"/>
    <w:uiPriority w:val="9"/>
    <w:rPr>
      <w:rFonts w:ascii="Arial" w:hAnsi="Arial" w:eastAsia="Arial" w:cs="Arial"/>
      <w:b/>
      <w:bCs/>
      <w:sz w:val="26"/>
      <w:szCs w:val="26"/>
    </w:rPr>
  </w:style>
  <w:style w:type="paragraph" w:styleId="818">
    <w:name w:val="Heading 5"/>
    <w:basedOn w:val="991"/>
    <w:next w:val="991"/>
    <w:link w:val="8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9">
    <w:name w:val="Heading 5 Char"/>
    <w:basedOn w:val="988"/>
    <w:link w:val="818"/>
    <w:uiPriority w:val="9"/>
    <w:rPr>
      <w:rFonts w:ascii="Arial" w:hAnsi="Arial" w:eastAsia="Arial" w:cs="Arial"/>
      <w:b/>
      <w:bCs/>
      <w:sz w:val="24"/>
      <w:szCs w:val="24"/>
    </w:rPr>
  </w:style>
  <w:style w:type="paragraph" w:styleId="820">
    <w:name w:val="Heading 6"/>
    <w:basedOn w:val="991"/>
    <w:next w:val="991"/>
    <w:link w:val="8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1">
    <w:name w:val="Heading 6 Char"/>
    <w:basedOn w:val="988"/>
    <w:link w:val="820"/>
    <w:uiPriority w:val="9"/>
    <w:rPr>
      <w:rFonts w:ascii="Arial" w:hAnsi="Arial" w:eastAsia="Arial" w:cs="Arial"/>
      <w:b/>
      <w:bCs/>
      <w:sz w:val="22"/>
      <w:szCs w:val="22"/>
    </w:rPr>
  </w:style>
  <w:style w:type="paragraph" w:styleId="822">
    <w:name w:val="Heading 7"/>
    <w:basedOn w:val="991"/>
    <w:next w:val="991"/>
    <w:link w:val="8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3">
    <w:name w:val="Heading 7 Char"/>
    <w:basedOn w:val="988"/>
    <w:link w:val="8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4">
    <w:name w:val="Heading 8"/>
    <w:basedOn w:val="991"/>
    <w:next w:val="991"/>
    <w:link w:val="8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5">
    <w:name w:val="Heading 8 Char"/>
    <w:basedOn w:val="988"/>
    <w:link w:val="824"/>
    <w:uiPriority w:val="9"/>
    <w:rPr>
      <w:rFonts w:ascii="Arial" w:hAnsi="Arial" w:eastAsia="Arial" w:cs="Arial"/>
      <w:i/>
      <w:iCs/>
      <w:sz w:val="22"/>
      <w:szCs w:val="22"/>
    </w:rPr>
  </w:style>
  <w:style w:type="paragraph" w:styleId="826">
    <w:name w:val="Heading 9"/>
    <w:basedOn w:val="991"/>
    <w:next w:val="991"/>
    <w:link w:val="8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7">
    <w:name w:val="Heading 9 Char"/>
    <w:basedOn w:val="988"/>
    <w:link w:val="826"/>
    <w:uiPriority w:val="9"/>
    <w:rPr>
      <w:rFonts w:ascii="Arial" w:hAnsi="Arial" w:eastAsia="Arial" w:cs="Arial"/>
      <w:i/>
      <w:iCs/>
      <w:sz w:val="21"/>
      <w:szCs w:val="21"/>
    </w:rPr>
  </w:style>
  <w:style w:type="table" w:styleId="82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29">
    <w:name w:val="No Spacing"/>
    <w:uiPriority w:val="1"/>
    <w:qFormat/>
    <w:pPr>
      <w:spacing w:before="0" w:after="0" w:line="240" w:lineRule="auto"/>
    </w:pPr>
  </w:style>
  <w:style w:type="paragraph" w:styleId="830">
    <w:name w:val="Title"/>
    <w:basedOn w:val="991"/>
    <w:next w:val="991"/>
    <w:link w:val="8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1">
    <w:name w:val="Title Char"/>
    <w:basedOn w:val="988"/>
    <w:link w:val="830"/>
    <w:uiPriority w:val="10"/>
    <w:rPr>
      <w:sz w:val="48"/>
      <w:szCs w:val="48"/>
    </w:rPr>
  </w:style>
  <w:style w:type="paragraph" w:styleId="832">
    <w:name w:val="Subtitle"/>
    <w:basedOn w:val="991"/>
    <w:next w:val="991"/>
    <w:link w:val="833"/>
    <w:uiPriority w:val="11"/>
    <w:qFormat/>
    <w:pPr>
      <w:spacing w:before="200" w:after="200"/>
    </w:pPr>
    <w:rPr>
      <w:sz w:val="24"/>
      <w:szCs w:val="24"/>
    </w:rPr>
  </w:style>
  <w:style w:type="character" w:styleId="833">
    <w:name w:val="Subtitle Char"/>
    <w:basedOn w:val="988"/>
    <w:link w:val="832"/>
    <w:uiPriority w:val="11"/>
    <w:rPr>
      <w:sz w:val="24"/>
      <w:szCs w:val="24"/>
    </w:rPr>
  </w:style>
  <w:style w:type="paragraph" w:styleId="834">
    <w:name w:val="Quote"/>
    <w:basedOn w:val="991"/>
    <w:next w:val="991"/>
    <w:link w:val="835"/>
    <w:uiPriority w:val="29"/>
    <w:qFormat/>
    <w:pPr>
      <w:ind w:left="720" w:right="720"/>
    </w:pPr>
    <w:rPr>
      <w:i/>
    </w:rPr>
  </w:style>
  <w:style w:type="character" w:styleId="835">
    <w:name w:val="Quote Char"/>
    <w:link w:val="834"/>
    <w:uiPriority w:val="29"/>
    <w:rPr>
      <w:i/>
    </w:rPr>
  </w:style>
  <w:style w:type="paragraph" w:styleId="836">
    <w:name w:val="Intense Quote"/>
    <w:basedOn w:val="991"/>
    <w:next w:val="991"/>
    <w:link w:val="8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7">
    <w:name w:val="Intense Quote Char"/>
    <w:link w:val="836"/>
    <w:uiPriority w:val="30"/>
    <w:rPr>
      <w:i/>
    </w:rPr>
  </w:style>
  <w:style w:type="paragraph" w:styleId="838">
    <w:name w:val="Header"/>
    <w:basedOn w:val="991"/>
    <w:link w:val="8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9">
    <w:name w:val="Header Char"/>
    <w:basedOn w:val="988"/>
    <w:link w:val="838"/>
    <w:uiPriority w:val="99"/>
  </w:style>
  <w:style w:type="paragraph" w:styleId="840">
    <w:name w:val="Footer"/>
    <w:basedOn w:val="991"/>
    <w:link w:val="8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1">
    <w:name w:val="Footer Char"/>
    <w:basedOn w:val="988"/>
    <w:link w:val="840"/>
    <w:uiPriority w:val="99"/>
  </w:style>
  <w:style w:type="paragraph" w:styleId="842">
    <w:name w:val="Caption"/>
    <w:basedOn w:val="991"/>
    <w:next w:val="9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3">
    <w:name w:val="Caption Char"/>
    <w:basedOn w:val="842"/>
    <w:link w:val="840"/>
    <w:uiPriority w:val="99"/>
  </w:style>
  <w:style w:type="table" w:styleId="844">
    <w:name w:val="Table Grid"/>
    <w:basedOn w:val="8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5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6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7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8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9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1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3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4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5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6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7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8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9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0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81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3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4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5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6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7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8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9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0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1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2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3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8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9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0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1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2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3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4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5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6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7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8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9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0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1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2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3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4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5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6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7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8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9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0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1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2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3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4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5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6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7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8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9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0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1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2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3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4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5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6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7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8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9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70">
    <w:name w:val="Hyperlink"/>
    <w:uiPriority w:val="99"/>
    <w:unhideWhenUsed/>
    <w:rPr>
      <w:color w:val="0000ff" w:themeColor="hyperlink"/>
      <w:u w:val="single"/>
    </w:rPr>
  </w:style>
  <w:style w:type="paragraph" w:styleId="971">
    <w:name w:val="footnote text"/>
    <w:basedOn w:val="991"/>
    <w:link w:val="972"/>
    <w:uiPriority w:val="99"/>
    <w:semiHidden/>
    <w:unhideWhenUsed/>
    <w:pPr>
      <w:spacing w:after="40" w:line="240" w:lineRule="auto"/>
    </w:pPr>
    <w:rPr>
      <w:sz w:val="18"/>
    </w:rPr>
  </w:style>
  <w:style w:type="character" w:styleId="972">
    <w:name w:val="Footnote Text Char"/>
    <w:link w:val="971"/>
    <w:uiPriority w:val="99"/>
    <w:rPr>
      <w:sz w:val="18"/>
    </w:rPr>
  </w:style>
  <w:style w:type="character" w:styleId="973">
    <w:name w:val="footnote reference"/>
    <w:basedOn w:val="988"/>
    <w:uiPriority w:val="99"/>
    <w:unhideWhenUsed/>
    <w:rPr>
      <w:vertAlign w:val="superscript"/>
    </w:rPr>
  </w:style>
  <w:style w:type="paragraph" w:styleId="974">
    <w:name w:val="endnote text"/>
    <w:basedOn w:val="991"/>
    <w:link w:val="975"/>
    <w:uiPriority w:val="99"/>
    <w:semiHidden/>
    <w:unhideWhenUsed/>
    <w:pPr>
      <w:spacing w:after="0" w:line="240" w:lineRule="auto"/>
    </w:pPr>
    <w:rPr>
      <w:sz w:val="20"/>
    </w:rPr>
  </w:style>
  <w:style w:type="character" w:styleId="975">
    <w:name w:val="Endnote Text Char"/>
    <w:link w:val="974"/>
    <w:uiPriority w:val="99"/>
    <w:rPr>
      <w:sz w:val="20"/>
    </w:rPr>
  </w:style>
  <w:style w:type="character" w:styleId="976">
    <w:name w:val="endnote reference"/>
    <w:basedOn w:val="988"/>
    <w:uiPriority w:val="99"/>
    <w:semiHidden/>
    <w:unhideWhenUsed/>
    <w:rPr>
      <w:vertAlign w:val="superscript"/>
    </w:rPr>
  </w:style>
  <w:style w:type="paragraph" w:styleId="977">
    <w:name w:val="toc 1"/>
    <w:basedOn w:val="991"/>
    <w:next w:val="991"/>
    <w:uiPriority w:val="39"/>
    <w:unhideWhenUsed/>
    <w:pPr>
      <w:ind w:left="0" w:right="0" w:firstLine="0"/>
      <w:spacing w:after="57"/>
    </w:pPr>
  </w:style>
  <w:style w:type="paragraph" w:styleId="978">
    <w:name w:val="toc 2"/>
    <w:basedOn w:val="991"/>
    <w:next w:val="991"/>
    <w:uiPriority w:val="39"/>
    <w:unhideWhenUsed/>
    <w:pPr>
      <w:ind w:left="283" w:right="0" w:firstLine="0"/>
      <w:spacing w:after="57"/>
    </w:pPr>
  </w:style>
  <w:style w:type="paragraph" w:styleId="979">
    <w:name w:val="toc 3"/>
    <w:basedOn w:val="991"/>
    <w:next w:val="991"/>
    <w:uiPriority w:val="39"/>
    <w:unhideWhenUsed/>
    <w:pPr>
      <w:ind w:left="567" w:right="0" w:firstLine="0"/>
      <w:spacing w:after="57"/>
    </w:pPr>
  </w:style>
  <w:style w:type="paragraph" w:styleId="980">
    <w:name w:val="toc 4"/>
    <w:basedOn w:val="991"/>
    <w:next w:val="991"/>
    <w:uiPriority w:val="39"/>
    <w:unhideWhenUsed/>
    <w:pPr>
      <w:ind w:left="850" w:right="0" w:firstLine="0"/>
      <w:spacing w:after="57"/>
    </w:pPr>
  </w:style>
  <w:style w:type="paragraph" w:styleId="981">
    <w:name w:val="toc 5"/>
    <w:basedOn w:val="991"/>
    <w:next w:val="991"/>
    <w:uiPriority w:val="39"/>
    <w:unhideWhenUsed/>
    <w:pPr>
      <w:ind w:left="1134" w:right="0" w:firstLine="0"/>
      <w:spacing w:after="57"/>
    </w:pPr>
  </w:style>
  <w:style w:type="paragraph" w:styleId="982">
    <w:name w:val="toc 6"/>
    <w:basedOn w:val="991"/>
    <w:next w:val="991"/>
    <w:uiPriority w:val="39"/>
    <w:unhideWhenUsed/>
    <w:pPr>
      <w:ind w:left="1417" w:right="0" w:firstLine="0"/>
      <w:spacing w:after="57"/>
    </w:pPr>
  </w:style>
  <w:style w:type="paragraph" w:styleId="983">
    <w:name w:val="toc 7"/>
    <w:basedOn w:val="991"/>
    <w:next w:val="991"/>
    <w:uiPriority w:val="39"/>
    <w:unhideWhenUsed/>
    <w:pPr>
      <w:ind w:left="1701" w:right="0" w:firstLine="0"/>
      <w:spacing w:after="57"/>
    </w:pPr>
  </w:style>
  <w:style w:type="paragraph" w:styleId="984">
    <w:name w:val="toc 8"/>
    <w:basedOn w:val="991"/>
    <w:next w:val="991"/>
    <w:uiPriority w:val="39"/>
    <w:unhideWhenUsed/>
    <w:pPr>
      <w:ind w:left="1984" w:right="0" w:firstLine="0"/>
      <w:spacing w:after="57"/>
    </w:pPr>
  </w:style>
  <w:style w:type="paragraph" w:styleId="985">
    <w:name w:val="toc 9"/>
    <w:basedOn w:val="991"/>
    <w:next w:val="991"/>
    <w:uiPriority w:val="39"/>
    <w:unhideWhenUsed/>
    <w:pPr>
      <w:ind w:left="2268" w:right="0" w:firstLine="0"/>
      <w:spacing w:after="57"/>
    </w:pPr>
  </w:style>
  <w:style w:type="paragraph" w:styleId="986">
    <w:name w:val="TOC Heading"/>
    <w:uiPriority w:val="39"/>
    <w:unhideWhenUsed/>
  </w:style>
  <w:style w:type="paragraph" w:styleId="987">
    <w:name w:val="table of figures"/>
    <w:basedOn w:val="991"/>
    <w:next w:val="991"/>
    <w:uiPriority w:val="99"/>
    <w:unhideWhenUsed/>
    <w:pPr>
      <w:spacing w:after="0" w:afterAutospacing="0"/>
    </w:pPr>
  </w:style>
  <w:style w:type="character" w:styleId="988" w:default="1">
    <w:name w:val="Default Paragraph Font"/>
    <w:uiPriority w:val="1"/>
    <w:semiHidden/>
    <w:unhideWhenUsed/>
  </w:style>
  <w:style w:type="table" w:styleId="98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90" w:default="1">
    <w:name w:val="No List"/>
    <w:uiPriority w:val="99"/>
    <w:semiHidden/>
    <w:unhideWhenUsed/>
  </w:style>
  <w:style w:type="paragraph" w:styleId="99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92">
    <w:name w:val="Body Text"/>
    <w:basedOn w:val="991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93">
    <w:name w:val="Heading 1"/>
    <w:basedOn w:val="991"/>
    <w:uiPriority w:val="1"/>
    <w:qFormat/>
    <w:pPr>
      <w:ind w:left="1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94">
    <w:name w:val="List Paragraph"/>
    <w:basedOn w:val="991"/>
    <w:uiPriority w:val="1"/>
    <w:qFormat/>
    <w:pPr>
      <w:ind w:left="84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95">
    <w:name w:val="Table Paragraph"/>
    <w:basedOn w:val="991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javascript:" TargetMode="External"/><Relationship Id="rId16" Type="http://schemas.openxmlformats.org/officeDocument/2006/relationships/hyperlink" Target="http://www.lib.uniyar.ac.ru/edocs/iuni/20080401.pdf" TargetMode="External"/><Relationship Id="rId17" Type="http://schemas.openxmlformats.org/officeDocument/2006/relationships/hyperlink" Target="https://urait.ru/bcode/450435" TargetMode="External"/><Relationship Id="rId18" Type="http://schemas.openxmlformats.org/officeDocument/2006/relationships/hyperlink" Target="http://www.lib.uniyar.ac.ru/opac/bk_cat_find.php" TargetMode="External"/><Relationship Id="rId19" Type="http://schemas.openxmlformats.org/officeDocument/2006/relationships/hyperlink" Target="http://www.edu.ru/" TargetMode="External"/><Relationship Id="rId20" Type="http://schemas.openxmlformats.org/officeDocument/2006/relationships/hyperlink" Target="http://window.edu.ru/library" TargetMode="External"/><Relationship Id="rId21" Type="http://schemas.openxmlformats.org/officeDocument/2006/relationships/hyperlink" Target="http://www.math.nsc.ru/LBRT/k5/Plyasunov/opt-2.html" TargetMode="External"/><Relationship Id="rId22" Type="http://schemas.openxmlformats.org/officeDocument/2006/relationships/hyperlink" Target="http://www.math.nsc.ru/LBRT/k5/Plyasunov/opt-2.html" TargetMode="External"/><Relationship Id="rId23" Type="http://schemas.openxmlformats.org/officeDocument/2006/relationships/hyperlink" Target="http://www.math.nsc.ru/LBRT/k5/Plyasunov/opt-2.html" TargetMode="External"/><Relationship Id="rId24" Type="http://schemas.openxmlformats.org/officeDocument/2006/relationships/hyperlink" Target="http://www.math.nsc.ru/LBRT/k5/Plyasunov/opt-2.html" TargetMode="External"/><Relationship Id="rId25" Type="http://schemas.openxmlformats.org/officeDocument/2006/relationships/hyperlink" Target="http://www.math.nsc.ru/LBRT/k5/Plyasunov/opt-2.html" TargetMode="External"/><Relationship Id="rId26" Type="http://schemas.openxmlformats.org/officeDocument/2006/relationships/hyperlink" Target="http://www.math.nsc.ru/LBRT/k5/Plyasunov/opt-2.html" TargetMode="External"/><Relationship Id="rId27" Type="http://schemas.openxmlformats.org/officeDocument/2006/relationships/hyperlink" Target="http://www.math.nsc.ru/LBRT/k5/Plyasunov/opt-2.html" TargetMode="External"/><Relationship Id="rId28" Type="http://schemas.openxmlformats.org/officeDocument/2006/relationships/hyperlink" Target="http://www.math.nsc.ru/LBRT/k5/Plyasunov/opt-2.html" TargetMode="External"/><Relationship Id="rId29" Type="http://schemas.openxmlformats.org/officeDocument/2006/relationships/hyperlink" Target="http://www.math.nsc.ru/LBRT/k5/Plyasunov/opt-2.html" TargetMode="External"/><Relationship Id="rId30" Type="http://schemas.openxmlformats.org/officeDocument/2006/relationships/hyperlink" Target="http://www.math.nsc.ru/LBRT/k5/Plyasunov/opt-2.html" TargetMode="External"/><Relationship Id="rId31" Type="http://schemas.openxmlformats.org/officeDocument/2006/relationships/hyperlink" Target="http://www.math.nsc.ru/LBRT/k5/Plyasunov/opt-2.html" TargetMode="External"/><Relationship Id="rId32" Type="http://schemas.openxmlformats.org/officeDocument/2006/relationships/hyperlink" Target="http://www.math.nsc.ru/LBRT/k5/Plyasunov/opt-2.html" TargetMode="External"/><Relationship Id="rId33" Type="http://schemas.openxmlformats.org/officeDocument/2006/relationships/hyperlink" Target="http://www.math.nsc.ru/LBRT/k5/Plyasunov/opt-2.html" TargetMode="External"/><Relationship Id="rId34" Type="http://schemas.openxmlformats.org/officeDocument/2006/relationships/hyperlink" Target="http://www.math.nsc.ru/LBRT/k5/Plyasunov/opt-2.html" TargetMode="External"/><Relationship Id="rId35" Type="http://schemas.openxmlformats.org/officeDocument/2006/relationships/hyperlink" Target="http://www.math.nsc.ru/LBRT/k5/Plyasunov/opt-2.html" TargetMode="External"/><Relationship Id="rId36" Type="http://schemas.openxmlformats.org/officeDocument/2006/relationships/hyperlink" Target="http://www.biblioclub.ru/" TargetMode="External"/><Relationship Id="rId37" Type="http://schemas.openxmlformats.org/officeDocument/2006/relationships/hyperlink" Target="http://window.edu.ru/library" TargetMode="External"/><Relationship Id="rId38" Type="http://schemas.openxmlformats.org/officeDocument/2006/relationships/hyperlink" Target="http://www.informika.ru/" TargetMode="External"/><Relationship Id="rId39" Type="http://schemas.openxmlformats.org/officeDocument/2006/relationships/hyperlink" Target="http://lib.uniyar.ac.ru/opac/bk_login.php" TargetMode="External"/><Relationship Id="rId40" Type="http://schemas.openxmlformats.org/officeDocument/2006/relationships/hyperlink" Target="http://www.lib.uniyar.ac.ru/opac/bk_cat_find.php" TargetMode="External"/><Relationship Id="rId41" Type="http://schemas.openxmlformats.org/officeDocument/2006/relationships/hyperlink" Target="http://www.lib.uniyar.ac.ru/opac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8</cp:revision>
  <dcterms:created xsi:type="dcterms:W3CDTF">2023-04-24T19:20:59Z</dcterms:created>
  <dcterms:modified xsi:type="dcterms:W3CDTF">2024-09-27T06:25:18Z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