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25F" w:rsidRDefault="00641199">
      <w:pPr>
        <w:jc w:val="center"/>
        <w:rPr>
          <w:b/>
        </w:rPr>
      </w:pPr>
      <w:r>
        <w:rPr>
          <w:b/>
        </w:rPr>
        <w:t>МИНОБРНАУКИ РОССИИ</w:t>
      </w:r>
    </w:p>
    <w:p w:rsidR="002D725F" w:rsidRDefault="00641199">
      <w:pPr>
        <w:jc w:val="center"/>
        <w:rPr>
          <w:i/>
          <w:u w:val="single"/>
        </w:rPr>
      </w:pPr>
      <w:r>
        <w:rPr>
          <w:b/>
        </w:rPr>
        <w:t>Ярославский государственный университет им. П.Г. Демидова</w:t>
      </w:r>
    </w:p>
    <w:p w:rsidR="002D725F" w:rsidRDefault="002D725F">
      <w:pPr>
        <w:jc w:val="center"/>
      </w:pPr>
    </w:p>
    <w:p w:rsidR="002D725F" w:rsidRDefault="00641199">
      <w:pPr>
        <w:jc w:val="center"/>
      </w:pPr>
      <w:r>
        <w:t>Кафедра философии</w:t>
      </w:r>
    </w:p>
    <w:p w:rsidR="002D725F" w:rsidRDefault="002D725F">
      <w:pPr>
        <w:jc w:val="center"/>
        <w:rPr>
          <w:sz w:val="28"/>
          <w:szCs w:val="28"/>
        </w:rPr>
      </w:pPr>
    </w:p>
    <w:p w:rsidR="002D725F" w:rsidRDefault="002D725F">
      <w:pPr>
        <w:jc w:val="center"/>
        <w:rPr>
          <w:sz w:val="28"/>
          <w:szCs w:val="28"/>
        </w:rPr>
      </w:pPr>
    </w:p>
    <w:p w:rsidR="002D725F" w:rsidRDefault="002D725F">
      <w:pPr>
        <w:jc w:val="right"/>
        <w:rPr>
          <w:sz w:val="28"/>
          <w:szCs w:val="28"/>
        </w:rPr>
      </w:pPr>
    </w:p>
    <w:p w:rsidR="002D725F" w:rsidRDefault="00641199">
      <w:pPr>
        <w:jc w:val="right"/>
        <w:rPr>
          <w:sz w:val="28"/>
          <w:szCs w:val="28"/>
        </w:rPr>
      </w:pPr>
      <w:r>
        <w:rPr>
          <w:sz w:val="28"/>
          <w:szCs w:val="28"/>
        </w:rPr>
        <w:t>УТВЕРЖДАЮ</w:t>
      </w:r>
    </w:p>
    <w:p w:rsidR="002D725F" w:rsidRDefault="002D725F">
      <w:pPr>
        <w:jc w:val="right"/>
        <w:rPr>
          <w:sz w:val="28"/>
          <w:szCs w:val="28"/>
        </w:rPr>
      </w:pPr>
    </w:p>
    <w:p w:rsidR="002D725F" w:rsidRDefault="00641199">
      <w:pPr>
        <w:jc w:val="right"/>
      </w:pPr>
      <w:r>
        <w:t>Декан факультета</w:t>
      </w:r>
    </w:p>
    <w:p w:rsidR="002D725F" w:rsidRDefault="00641199">
      <w:pPr>
        <w:jc w:val="right"/>
      </w:pPr>
      <w:r>
        <w:t>социально-политических наук</w:t>
      </w:r>
    </w:p>
    <w:p w:rsidR="002D725F" w:rsidRDefault="00641199">
      <w:pPr>
        <w:jc w:val="right"/>
      </w:pPr>
      <w:r>
        <w:rPr>
          <w:sz w:val="28"/>
          <w:szCs w:val="28"/>
        </w:rPr>
        <w:t xml:space="preserve">              </w:t>
      </w:r>
      <w:r>
        <w:t xml:space="preserve">Т. С. Акопова </w:t>
      </w:r>
    </w:p>
    <w:p w:rsidR="002D725F" w:rsidRDefault="002D725F">
      <w:pPr>
        <w:jc w:val="right"/>
      </w:pPr>
    </w:p>
    <w:p w:rsidR="002D725F" w:rsidRDefault="00641199">
      <w:pPr>
        <w:jc w:val="right"/>
        <w:rPr>
          <w:i/>
          <w:vertAlign w:val="superscript"/>
        </w:rPr>
      </w:pPr>
      <w:r>
        <w:rPr>
          <w:i/>
          <w:vertAlign w:val="superscript"/>
        </w:rPr>
        <w:t xml:space="preserve">                                                                                            </w:t>
      </w:r>
      <w:r>
        <w:rPr>
          <w:i/>
          <w:noProof/>
          <w:vertAlign w:val="superscript"/>
        </w:rPr>
        <w:drawing>
          <wp:inline distT="114300" distB="114300" distL="114300" distR="114300">
            <wp:extent cx="1238250" cy="4286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238250" cy="428625"/>
                    </a:xfrm>
                    <a:prstGeom prst="rect">
                      <a:avLst/>
                    </a:prstGeom>
                    <a:ln/>
                  </pic:spPr>
                </pic:pic>
              </a:graphicData>
            </a:graphic>
          </wp:inline>
        </w:drawing>
      </w:r>
      <w:r>
        <w:rPr>
          <w:i/>
          <w:vertAlign w:val="superscript"/>
        </w:rPr>
        <w:t xml:space="preserve">                                                                         </w:t>
      </w:r>
    </w:p>
    <w:p w:rsidR="00202D94" w:rsidRPr="00CA62FF" w:rsidRDefault="00202D94" w:rsidP="00202D94">
      <w:pPr>
        <w:pBdr>
          <w:top w:val="nil"/>
          <w:left w:val="nil"/>
          <w:bottom w:val="nil"/>
          <w:right w:val="nil"/>
          <w:between w:val="nil"/>
        </w:pBdr>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2D725F" w:rsidRDefault="002D725F">
      <w:pPr>
        <w:tabs>
          <w:tab w:val="left" w:pos="5670"/>
        </w:tabs>
        <w:jc w:val="center"/>
      </w:pPr>
    </w:p>
    <w:p w:rsidR="002D725F" w:rsidRDefault="002D725F">
      <w:pPr>
        <w:tabs>
          <w:tab w:val="left" w:pos="5670"/>
        </w:tabs>
        <w:jc w:val="center"/>
        <w:rPr>
          <w:sz w:val="28"/>
          <w:szCs w:val="28"/>
        </w:rPr>
      </w:pPr>
    </w:p>
    <w:p w:rsidR="002D725F" w:rsidRDefault="002D725F">
      <w:pPr>
        <w:tabs>
          <w:tab w:val="left" w:pos="5670"/>
        </w:tabs>
        <w:jc w:val="center"/>
        <w:rPr>
          <w:sz w:val="28"/>
          <w:szCs w:val="28"/>
        </w:rPr>
      </w:pPr>
    </w:p>
    <w:p w:rsidR="002D725F" w:rsidRDefault="002D725F">
      <w:pPr>
        <w:tabs>
          <w:tab w:val="left" w:pos="5670"/>
        </w:tabs>
        <w:jc w:val="center"/>
        <w:rPr>
          <w:sz w:val="28"/>
          <w:szCs w:val="28"/>
        </w:rPr>
      </w:pPr>
    </w:p>
    <w:p w:rsidR="002D725F" w:rsidRDefault="002D725F">
      <w:pPr>
        <w:tabs>
          <w:tab w:val="left" w:pos="5670"/>
        </w:tabs>
        <w:jc w:val="center"/>
        <w:rPr>
          <w:sz w:val="28"/>
          <w:szCs w:val="28"/>
        </w:rPr>
      </w:pPr>
    </w:p>
    <w:p w:rsidR="002D725F" w:rsidRDefault="00641199">
      <w:pPr>
        <w:jc w:val="center"/>
      </w:pPr>
      <w:r>
        <w:rPr>
          <w:b/>
        </w:rPr>
        <w:t xml:space="preserve">Рабочая программа дисциплины </w:t>
      </w:r>
    </w:p>
    <w:p w:rsidR="002D725F" w:rsidRDefault="00641199">
      <w:pPr>
        <w:jc w:val="center"/>
        <w:rPr>
          <w:b/>
        </w:rPr>
      </w:pPr>
      <w:r>
        <w:rPr>
          <w:b/>
        </w:rPr>
        <w:t>«Логика»</w:t>
      </w:r>
    </w:p>
    <w:p w:rsidR="002D725F" w:rsidRDefault="002D725F">
      <w:pPr>
        <w:jc w:val="center"/>
      </w:pPr>
    </w:p>
    <w:p w:rsidR="002D725F" w:rsidRDefault="002D725F">
      <w:pPr>
        <w:jc w:val="center"/>
      </w:pPr>
    </w:p>
    <w:p w:rsidR="002D725F" w:rsidRDefault="00641199">
      <w:pPr>
        <w:jc w:val="center"/>
      </w:pPr>
      <w:r>
        <w:t>Направление подготовки</w:t>
      </w:r>
    </w:p>
    <w:p w:rsidR="002D725F" w:rsidRDefault="00641199">
      <w:pPr>
        <w:jc w:val="center"/>
      </w:pPr>
      <w:r>
        <w:t>39.03.02 Социальная работа</w:t>
      </w:r>
    </w:p>
    <w:p w:rsidR="002D725F" w:rsidRDefault="002D725F">
      <w:pPr>
        <w:jc w:val="center"/>
      </w:pPr>
    </w:p>
    <w:p w:rsidR="002D725F" w:rsidRDefault="00641199">
      <w:pPr>
        <w:jc w:val="center"/>
        <w:rPr>
          <w:sz w:val="28"/>
          <w:szCs w:val="28"/>
        </w:rPr>
      </w:pPr>
      <w:r>
        <w:rPr>
          <w:i/>
          <w:vertAlign w:val="superscript"/>
        </w:rPr>
        <w:t xml:space="preserve">                    </w:t>
      </w:r>
    </w:p>
    <w:p w:rsidR="002D725F" w:rsidRDefault="002D725F">
      <w:pPr>
        <w:jc w:val="center"/>
        <w:rPr>
          <w:sz w:val="28"/>
          <w:szCs w:val="28"/>
        </w:rPr>
      </w:pPr>
    </w:p>
    <w:p w:rsidR="002D725F" w:rsidRDefault="00641199">
      <w:pPr>
        <w:jc w:val="center"/>
      </w:pPr>
      <w:r>
        <w:t>Направленность (профиль)</w:t>
      </w:r>
    </w:p>
    <w:p w:rsidR="002D725F" w:rsidRDefault="00641199">
      <w:pPr>
        <w:jc w:val="center"/>
      </w:pPr>
      <w:r>
        <w:t>«Технологии социальной работы»</w:t>
      </w:r>
    </w:p>
    <w:p w:rsidR="002D725F" w:rsidRDefault="002D725F">
      <w:pPr>
        <w:jc w:val="center"/>
        <w:rPr>
          <w:i/>
          <w:vertAlign w:val="superscript"/>
        </w:rPr>
      </w:pPr>
    </w:p>
    <w:p w:rsidR="002D725F" w:rsidRDefault="002D725F">
      <w:pPr>
        <w:jc w:val="center"/>
      </w:pPr>
    </w:p>
    <w:p w:rsidR="002D725F" w:rsidRDefault="002D725F">
      <w:pPr>
        <w:jc w:val="center"/>
      </w:pPr>
    </w:p>
    <w:p w:rsidR="002D725F" w:rsidRDefault="00641199">
      <w:pPr>
        <w:jc w:val="center"/>
        <w:rPr>
          <w:i/>
          <w:vertAlign w:val="superscript"/>
        </w:rPr>
      </w:pPr>
      <w:r>
        <w:t>Форма обучения: очная</w:t>
      </w:r>
      <w:r>
        <w:rPr>
          <w:i/>
          <w:vertAlign w:val="superscript"/>
        </w:rPr>
        <w:t xml:space="preserve">                                                   </w:t>
      </w:r>
    </w:p>
    <w:p w:rsidR="002D725F" w:rsidRDefault="002D725F">
      <w:pPr>
        <w:jc w:val="center"/>
        <w:rPr>
          <w:sz w:val="28"/>
          <w:szCs w:val="28"/>
        </w:rPr>
      </w:pPr>
    </w:p>
    <w:p w:rsidR="002D725F" w:rsidRDefault="002D725F">
      <w:pPr>
        <w:jc w:val="center"/>
        <w:rPr>
          <w:sz w:val="28"/>
          <w:szCs w:val="28"/>
        </w:rPr>
      </w:pPr>
    </w:p>
    <w:p w:rsidR="002D725F" w:rsidRDefault="002D725F">
      <w:pPr>
        <w:jc w:val="both"/>
        <w:rPr>
          <w:sz w:val="28"/>
          <w:szCs w:val="28"/>
        </w:rPr>
      </w:pPr>
    </w:p>
    <w:p w:rsidR="002D725F" w:rsidRDefault="002D725F">
      <w:pPr>
        <w:jc w:val="both"/>
        <w:rPr>
          <w:sz w:val="28"/>
          <w:szCs w:val="28"/>
        </w:rPr>
      </w:pPr>
    </w:p>
    <w:tbl>
      <w:tblPr>
        <w:tblW w:w="9570" w:type="dxa"/>
        <w:tblInd w:w="-28" w:type="dxa"/>
        <w:tblLayout w:type="fixed"/>
        <w:tblLook w:val="0000" w:firstRow="0" w:lastRow="0" w:firstColumn="0" w:lastColumn="0" w:noHBand="0" w:noVBand="0"/>
      </w:tblPr>
      <w:tblGrid>
        <w:gridCol w:w="4785"/>
        <w:gridCol w:w="4785"/>
      </w:tblGrid>
      <w:tr w:rsidR="00202D94" w:rsidRPr="00CA62FF" w:rsidTr="009D1189">
        <w:trPr>
          <w:trHeight w:val="1490"/>
        </w:trPr>
        <w:tc>
          <w:tcPr>
            <w:tcW w:w="4785" w:type="dxa"/>
          </w:tcPr>
          <w:p w:rsidR="00202D94" w:rsidRPr="00CA62FF" w:rsidRDefault="00202D94" w:rsidP="009D1189">
            <w:pPr>
              <w:pBdr>
                <w:top w:val="nil"/>
                <w:left w:val="nil"/>
                <w:bottom w:val="nil"/>
                <w:right w:val="nil"/>
                <w:between w:val="nil"/>
              </w:pBdr>
              <w:jc w:val="both"/>
              <w:rPr>
                <w:color w:val="000000"/>
              </w:rPr>
            </w:pPr>
            <w:r w:rsidRPr="00CA62FF">
              <w:rPr>
                <w:color w:val="000000"/>
              </w:rPr>
              <w:t xml:space="preserve">Программа одобрена     </w:t>
            </w:r>
          </w:p>
          <w:p w:rsidR="00202D94" w:rsidRPr="00CA62FF" w:rsidRDefault="00202D94" w:rsidP="009D1189">
            <w:pPr>
              <w:pBdr>
                <w:top w:val="nil"/>
                <w:left w:val="nil"/>
                <w:bottom w:val="nil"/>
                <w:right w:val="nil"/>
                <w:between w:val="nil"/>
              </w:pBdr>
              <w:jc w:val="both"/>
            </w:pPr>
            <w:r w:rsidRPr="00CA62FF">
              <w:rPr>
                <w:color w:val="000000"/>
              </w:rPr>
              <w:t>на заседании</w:t>
            </w:r>
            <w:r w:rsidRPr="00CA62FF">
              <w:t xml:space="preserve"> </w:t>
            </w:r>
            <w:r w:rsidRPr="00CA62FF">
              <w:rPr>
                <w:color w:val="000000"/>
              </w:rPr>
              <w:t>кафедры</w:t>
            </w:r>
            <w:r w:rsidRPr="00CA62FF">
              <w:t xml:space="preserve"> </w:t>
            </w:r>
          </w:p>
          <w:p w:rsidR="00202D94" w:rsidRPr="00CA62FF" w:rsidRDefault="00202D94" w:rsidP="009D1189">
            <w:pPr>
              <w:pBdr>
                <w:top w:val="nil"/>
                <w:left w:val="nil"/>
                <w:bottom w:val="nil"/>
                <w:right w:val="nil"/>
                <w:between w:val="nil"/>
              </w:pBdr>
              <w:jc w:val="both"/>
              <w:rPr>
                <w:color w:val="000000"/>
              </w:rPr>
            </w:pPr>
            <w:r w:rsidRPr="00CA62FF">
              <w:rPr>
                <w:color w:val="000000"/>
              </w:rPr>
              <w:t xml:space="preserve">социальные технологии    </w:t>
            </w:r>
          </w:p>
          <w:p w:rsidR="00202D94" w:rsidRPr="00CA62FF" w:rsidRDefault="00202D94" w:rsidP="009D1189">
            <w:pPr>
              <w:pBdr>
                <w:top w:val="nil"/>
                <w:left w:val="nil"/>
                <w:bottom w:val="nil"/>
                <w:right w:val="nil"/>
                <w:between w:val="nil"/>
              </w:pBdr>
              <w:jc w:val="both"/>
              <w:rPr>
                <w:color w:val="000000"/>
              </w:rPr>
            </w:pPr>
            <w:r w:rsidRPr="00CA62FF">
              <w:rPr>
                <w:color w:val="000000"/>
              </w:rPr>
              <w:t>от  «1</w:t>
            </w:r>
            <w:r>
              <w:rPr>
                <w:color w:val="000000"/>
              </w:rPr>
              <w:t>8</w:t>
            </w:r>
            <w:r w:rsidRPr="00CA62FF">
              <w:rPr>
                <w:color w:val="000000"/>
              </w:rPr>
              <w:t>» 0</w:t>
            </w:r>
            <w:r w:rsidRPr="00CA62FF">
              <w:t>4</w:t>
            </w:r>
            <w:r w:rsidRPr="00CA62FF">
              <w:rPr>
                <w:color w:val="000000"/>
              </w:rPr>
              <w:t>.202</w:t>
            </w:r>
            <w:r>
              <w:t>4</w:t>
            </w:r>
            <w:r w:rsidRPr="00CA62FF">
              <w:rPr>
                <w:color w:val="000000"/>
              </w:rPr>
              <w:t xml:space="preserve"> года,  протокол № </w:t>
            </w:r>
            <w:r w:rsidRPr="00CA62FF">
              <w:t>8</w:t>
            </w:r>
            <w:r w:rsidRPr="00CA62FF">
              <w:rPr>
                <w:color w:val="000000"/>
              </w:rPr>
              <w:t xml:space="preserve">  </w:t>
            </w:r>
            <w:r w:rsidRPr="00CA62FF">
              <w:rPr>
                <w:i/>
                <w:color w:val="000000"/>
                <w:vertAlign w:val="superscript"/>
              </w:rPr>
              <w:t xml:space="preserve">         </w:t>
            </w:r>
            <w:r w:rsidRPr="00CA62FF">
              <w:rPr>
                <w:color w:val="000000"/>
              </w:rPr>
              <w:t xml:space="preserve">                                                                                           </w:t>
            </w:r>
          </w:p>
        </w:tc>
        <w:tc>
          <w:tcPr>
            <w:tcW w:w="4785" w:type="dxa"/>
          </w:tcPr>
          <w:p w:rsidR="00202D94" w:rsidRPr="00CA62FF" w:rsidRDefault="00202D94" w:rsidP="009D1189">
            <w:pPr>
              <w:pBdr>
                <w:top w:val="nil"/>
                <w:left w:val="nil"/>
                <w:bottom w:val="nil"/>
                <w:right w:val="nil"/>
                <w:between w:val="nil"/>
              </w:pBdr>
              <w:rPr>
                <w:color w:val="000000"/>
              </w:rPr>
            </w:pPr>
            <w:r w:rsidRPr="00CA62FF">
              <w:t xml:space="preserve">  </w:t>
            </w:r>
            <w:r w:rsidRPr="00CA62FF">
              <w:rPr>
                <w:color w:val="000000"/>
              </w:rPr>
              <w:t xml:space="preserve">Программа одобрена НМК </w:t>
            </w:r>
          </w:p>
          <w:p w:rsidR="00202D94" w:rsidRPr="00CA62FF" w:rsidRDefault="00202D94" w:rsidP="009D1189">
            <w:pPr>
              <w:pBdr>
                <w:top w:val="nil"/>
                <w:left w:val="nil"/>
                <w:bottom w:val="nil"/>
                <w:right w:val="nil"/>
                <w:between w:val="nil"/>
              </w:pBdr>
              <w:rPr>
                <w:color w:val="000000"/>
              </w:rPr>
            </w:pPr>
            <w:r w:rsidRPr="00CA62FF">
              <w:rPr>
                <w:color w:val="000000"/>
              </w:rPr>
              <w:t>Факультета социально-политических наук</w:t>
            </w:r>
          </w:p>
          <w:p w:rsidR="00202D94" w:rsidRPr="00CA62FF" w:rsidRDefault="00202D94" w:rsidP="009D1189">
            <w:pPr>
              <w:pBdr>
                <w:top w:val="nil"/>
                <w:left w:val="nil"/>
                <w:bottom w:val="nil"/>
                <w:right w:val="nil"/>
                <w:between w:val="nil"/>
              </w:pBdr>
              <w:rPr>
                <w:color w:val="000000"/>
              </w:rPr>
            </w:pPr>
            <w:r w:rsidRPr="00CA62FF">
              <w:rPr>
                <w:color w:val="000000"/>
              </w:rPr>
              <w:t>протокол №</w:t>
            </w:r>
            <w:r>
              <w:t>7</w:t>
            </w:r>
            <w:r w:rsidRPr="00CA62FF">
              <w:rPr>
                <w:color w:val="000000"/>
              </w:rPr>
              <w:t xml:space="preserve"> от « </w:t>
            </w:r>
            <w:r w:rsidRPr="00CA62FF">
              <w:t>2</w:t>
            </w:r>
            <w:r>
              <w:t>6</w:t>
            </w:r>
            <w:r w:rsidRPr="00CA62FF">
              <w:rPr>
                <w:color w:val="000000"/>
              </w:rPr>
              <w:t xml:space="preserve"> » 0</w:t>
            </w:r>
            <w:r w:rsidRPr="00CA62FF">
              <w:t>4</w:t>
            </w:r>
            <w:r w:rsidRPr="00CA62FF">
              <w:rPr>
                <w:color w:val="000000"/>
              </w:rPr>
              <w:t>. 202</w:t>
            </w:r>
            <w:r>
              <w:t>4</w:t>
            </w:r>
            <w:r w:rsidRPr="00CA62FF">
              <w:t xml:space="preserve"> </w:t>
            </w:r>
            <w:r w:rsidRPr="00CA62FF">
              <w:rPr>
                <w:color w:val="000000"/>
              </w:rPr>
              <w:t>г</w:t>
            </w:r>
            <w:r w:rsidRPr="00CA62FF">
              <w:t>.</w:t>
            </w:r>
          </w:p>
        </w:tc>
      </w:tr>
    </w:tbl>
    <w:p w:rsidR="002D725F" w:rsidRDefault="002D725F">
      <w:pPr>
        <w:jc w:val="center"/>
      </w:pPr>
      <w:bookmarkStart w:id="0" w:name="_GoBack"/>
      <w:bookmarkEnd w:id="0"/>
    </w:p>
    <w:p w:rsidR="002D725F" w:rsidRDefault="00641199">
      <w:pPr>
        <w:jc w:val="center"/>
      </w:pPr>
      <w:r>
        <w:t xml:space="preserve">Ярославль </w:t>
      </w:r>
    </w:p>
    <w:p w:rsidR="002D725F" w:rsidRDefault="002D725F"/>
    <w:p w:rsidR="002D725F" w:rsidRDefault="002D725F">
      <w:pPr>
        <w:jc w:val="center"/>
      </w:pPr>
    </w:p>
    <w:p w:rsidR="002D725F" w:rsidRDefault="00641199">
      <w:pPr>
        <w:rPr>
          <w:b/>
        </w:rPr>
      </w:pPr>
      <w:r>
        <w:br w:type="page"/>
      </w:r>
      <w:r>
        <w:rPr>
          <w:b/>
        </w:rPr>
        <w:lastRenderedPageBreak/>
        <w:t>1. Цели освоения дисциплины</w:t>
      </w:r>
    </w:p>
    <w:p w:rsidR="002D725F" w:rsidRDefault="00641199">
      <w:pPr>
        <w:ind w:firstLine="567"/>
        <w:jc w:val="both"/>
      </w:pPr>
      <w:r>
        <w:t>Целями освоения дисциплины «Логика» являются:</w:t>
      </w:r>
    </w:p>
    <w:p w:rsidR="002D725F" w:rsidRDefault="00641199">
      <w:pPr>
        <w:numPr>
          <w:ilvl w:val="0"/>
          <w:numId w:val="5"/>
        </w:numPr>
        <w:rPr>
          <w:color w:val="000000"/>
        </w:rPr>
      </w:pPr>
      <w:r>
        <w:rPr>
          <w:color w:val="000000"/>
        </w:rPr>
        <w:t xml:space="preserve">формирование теоретических знаний об основных законах формальной логики; </w:t>
      </w:r>
    </w:p>
    <w:p w:rsidR="002D725F" w:rsidRDefault="00641199">
      <w:pPr>
        <w:numPr>
          <w:ilvl w:val="0"/>
          <w:numId w:val="5"/>
        </w:numPr>
        <w:rPr>
          <w:color w:val="000000"/>
        </w:rPr>
      </w:pPr>
      <w:r>
        <w:rPr>
          <w:color w:val="000000"/>
        </w:rPr>
        <w:t>развитие навыков и умений практического применения законов, форм, приемов и операций мышления.</w:t>
      </w:r>
    </w:p>
    <w:p w:rsidR="002D725F" w:rsidRDefault="002D725F">
      <w:pPr>
        <w:ind w:left="720"/>
        <w:rPr>
          <w:color w:val="000000"/>
        </w:rPr>
      </w:pPr>
    </w:p>
    <w:p w:rsidR="002D725F" w:rsidRDefault="00641199">
      <w:pPr>
        <w:rPr>
          <w:b/>
        </w:rPr>
      </w:pPr>
      <w:r>
        <w:rPr>
          <w:b/>
        </w:rPr>
        <w:t>2. Место дисциплины в структуре образовательной программы бакалавриата</w:t>
      </w:r>
    </w:p>
    <w:p w:rsidR="002D725F" w:rsidRDefault="00641199">
      <w:r>
        <w:t>Дисциплина «Логика» относится к обязательная часть</w:t>
      </w:r>
      <w:proofErr w:type="gramStart"/>
      <w:r>
        <w:t xml:space="preserve">  Б</w:t>
      </w:r>
      <w:proofErr w:type="gramEnd"/>
      <w:r>
        <w:t xml:space="preserve"> 1 и весьма важна для подготовки студентов направления «Социальная работа». Дисциплина изучается на 2 курсе в 3 семестре. Знания, полученные в ходе изучения данной дисциплины, необходимы для усвоения всех последующих предметов, поскольку, как утверждал Аристотель, логика есть пропедевтика, или подготовительное занятие ко всем наукам. </w:t>
      </w:r>
    </w:p>
    <w:p w:rsidR="002D725F" w:rsidRDefault="002D725F"/>
    <w:p w:rsidR="002D725F" w:rsidRDefault="00641199">
      <w:pPr>
        <w:jc w:val="both"/>
        <w:rPr>
          <w:b/>
          <w:i/>
        </w:rPr>
      </w:pPr>
      <w:r>
        <w:rPr>
          <w:b/>
        </w:rPr>
        <w:t xml:space="preserve">3. Планируемые результаты </w:t>
      </w:r>
      <w:proofErr w:type="gramStart"/>
      <w:r>
        <w:rPr>
          <w:b/>
        </w:rPr>
        <w:t>обучения по дисциплине</w:t>
      </w:r>
      <w:proofErr w:type="gramEnd"/>
      <w:r>
        <w:rPr>
          <w:b/>
        </w:rPr>
        <w:t>, соотнесенные с планируемыми результатами освоения образовательной программы бакалавриата</w:t>
      </w:r>
    </w:p>
    <w:p w:rsidR="002D725F" w:rsidRDefault="00641199">
      <w:pPr>
        <w:ind w:firstLine="709"/>
        <w:jc w:val="both"/>
      </w:pPr>
      <w: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2D725F" w:rsidRDefault="002D725F">
      <w:pPr>
        <w:ind w:firstLine="709"/>
        <w:jc w:val="both"/>
      </w:pPr>
    </w:p>
    <w:tbl>
      <w:tblPr>
        <w:tblStyle w:val="aff0"/>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66"/>
        <w:gridCol w:w="138"/>
        <w:gridCol w:w="1800"/>
        <w:gridCol w:w="138"/>
        <w:gridCol w:w="5502"/>
      </w:tblGrid>
      <w:tr w:rsidR="002D725F">
        <w:trPr>
          <w:trHeight w:val="620"/>
        </w:trPr>
        <w:tc>
          <w:tcPr>
            <w:tcW w:w="1904" w:type="dxa"/>
            <w:gridSpan w:val="2"/>
            <w:shd w:val="clear" w:color="auto" w:fill="FFFFFF"/>
          </w:tcPr>
          <w:p w:rsidR="002D725F" w:rsidRDefault="00641199">
            <w:pPr>
              <w:tabs>
                <w:tab w:val="left" w:pos="708"/>
              </w:tabs>
              <w:jc w:val="center"/>
              <w:rPr>
                <w:b/>
                <w:sz w:val="20"/>
                <w:szCs w:val="20"/>
              </w:rPr>
            </w:pPr>
            <w:r>
              <w:rPr>
                <w:b/>
                <w:sz w:val="20"/>
                <w:szCs w:val="20"/>
              </w:rPr>
              <w:t xml:space="preserve">Формируемая компетенция </w:t>
            </w:r>
          </w:p>
          <w:p w:rsidR="002D725F" w:rsidRDefault="00641199">
            <w:pPr>
              <w:tabs>
                <w:tab w:val="left" w:pos="708"/>
              </w:tabs>
              <w:jc w:val="center"/>
              <w:rPr>
                <w:b/>
                <w:sz w:val="20"/>
                <w:szCs w:val="20"/>
              </w:rPr>
            </w:pPr>
            <w:r>
              <w:rPr>
                <w:b/>
                <w:sz w:val="20"/>
                <w:szCs w:val="20"/>
              </w:rPr>
              <w:t>(код и формулировка)</w:t>
            </w:r>
          </w:p>
        </w:tc>
        <w:tc>
          <w:tcPr>
            <w:tcW w:w="1800" w:type="dxa"/>
            <w:shd w:val="clear" w:color="auto" w:fill="FFFFFF"/>
          </w:tcPr>
          <w:p w:rsidR="002D725F" w:rsidRDefault="00641199">
            <w:pPr>
              <w:tabs>
                <w:tab w:val="left" w:pos="708"/>
              </w:tabs>
              <w:jc w:val="center"/>
              <w:rPr>
                <w:b/>
                <w:sz w:val="20"/>
                <w:szCs w:val="20"/>
              </w:rPr>
            </w:pPr>
            <w:r>
              <w:rPr>
                <w:b/>
                <w:sz w:val="20"/>
                <w:szCs w:val="20"/>
              </w:rPr>
              <w:t>Индикатор достижения компетенции</w:t>
            </w:r>
          </w:p>
          <w:p w:rsidR="002D725F" w:rsidRDefault="00641199">
            <w:pPr>
              <w:tabs>
                <w:tab w:val="left" w:pos="708"/>
              </w:tabs>
              <w:jc w:val="center"/>
              <w:rPr>
                <w:b/>
                <w:sz w:val="18"/>
                <w:szCs w:val="18"/>
              </w:rPr>
            </w:pPr>
            <w:r>
              <w:rPr>
                <w:b/>
                <w:sz w:val="18"/>
                <w:szCs w:val="18"/>
              </w:rPr>
              <w:t>(код и формулировка)</w:t>
            </w:r>
          </w:p>
        </w:tc>
        <w:tc>
          <w:tcPr>
            <w:tcW w:w="5640" w:type="dxa"/>
            <w:gridSpan w:val="2"/>
            <w:shd w:val="clear" w:color="auto" w:fill="FFFFFF"/>
          </w:tcPr>
          <w:p w:rsidR="002D725F" w:rsidRDefault="00641199">
            <w:pPr>
              <w:tabs>
                <w:tab w:val="left" w:pos="708"/>
              </w:tabs>
              <w:jc w:val="center"/>
              <w:rPr>
                <w:b/>
                <w:sz w:val="20"/>
                <w:szCs w:val="20"/>
              </w:rPr>
            </w:pPr>
            <w:r>
              <w:rPr>
                <w:b/>
                <w:sz w:val="20"/>
                <w:szCs w:val="20"/>
              </w:rPr>
              <w:t xml:space="preserve">Перечень </w:t>
            </w:r>
          </w:p>
          <w:p w:rsidR="002D725F" w:rsidRDefault="00641199">
            <w:pPr>
              <w:tabs>
                <w:tab w:val="left" w:pos="708"/>
              </w:tabs>
              <w:jc w:val="center"/>
              <w:rPr>
                <w:b/>
                <w:sz w:val="20"/>
                <w:szCs w:val="20"/>
              </w:rPr>
            </w:pPr>
            <w:r>
              <w:rPr>
                <w:b/>
                <w:sz w:val="20"/>
                <w:szCs w:val="20"/>
              </w:rPr>
              <w:t xml:space="preserve">планируемых результатов обучения </w:t>
            </w:r>
          </w:p>
        </w:tc>
      </w:tr>
      <w:tr w:rsidR="002D725F">
        <w:trPr>
          <w:trHeight w:val="341"/>
        </w:trPr>
        <w:tc>
          <w:tcPr>
            <w:tcW w:w="9344" w:type="dxa"/>
            <w:gridSpan w:val="5"/>
            <w:shd w:val="clear" w:color="auto" w:fill="FFFFFF"/>
            <w:vAlign w:val="center"/>
          </w:tcPr>
          <w:p w:rsidR="002D725F" w:rsidRDefault="00641199">
            <w:pPr>
              <w:tabs>
                <w:tab w:val="left" w:pos="708"/>
              </w:tabs>
              <w:jc w:val="center"/>
              <w:rPr>
                <w:b/>
                <w:sz w:val="22"/>
                <w:szCs w:val="22"/>
              </w:rPr>
            </w:pPr>
            <w:r>
              <w:rPr>
                <w:b/>
                <w:sz w:val="22"/>
                <w:szCs w:val="22"/>
              </w:rPr>
              <w:t>Универсальные компетенции</w:t>
            </w:r>
          </w:p>
        </w:tc>
      </w:tr>
      <w:tr w:rsidR="002D725F">
        <w:trPr>
          <w:trHeight w:val="2257"/>
        </w:trPr>
        <w:tc>
          <w:tcPr>
            <w:tcW w:w="1766" w:type="dxa"/>
            <w:shd w:val="clear" w:color="auto" w:fill="auto"/>
          </w:tcPr>
          <w:p w:rsidR="002D725F" w:rsidRDefault="002D725F">
            <w:pPr>
              <w:tabs>
                <w:tab w:val="left" w:pos="5670"/>
              </w:tabs>
              <w:ind w:right="142"/>
              <w:rPr>
                <w:sz w:val="22"/>
                <w:szCs w:val="22"/>
              </w:rPr>
            </w:pPr>
          </w:p>
          <w:p w:rsidR="002D725F" w:rsidRDefault="00641199">
            <w:pPr>
              <w:tabs>
                <w:tab w:val="left" w:pos="5670"/>
              </w:tabs>
              <w:ind w:right="142"/>
              <w:rPr>
                <w:sz w:val="22"/>
                <w:szCs w:val="22"/>
              </w:rPr>
            </w:pPr>
            <w:r>
              <w:rPr>
                <w:sz w:val="22"/>
                <w:szCs w:val="22"/>
              </w:rPr>
              <w:t>УК-1. Способен</w:t>
            </w:r>
          </w:p>
          <w:p w:rsidR="002D725F" w:rsidRDefault="00641199">
            <w:pPr>
              <w:tabs>
                <w:tab w:val="left" w:pos="5670"/>
              </w:tabs>
              <w:ind w:right="142"/>
              <w:rPr>
                <w:sz w:val="22"/>
                <w:szCs w:val="22"/>
              </w:rPr>
            </w:pPr>
            <w:r>
              <w:rPr>
                <w:sz w:val="22"/>
                <w:szCs w:val="22"/>
              </w:rPr>
              <w:t xml:space="preserve">осуществлять </w:t>
            </w:r>
          </w:p>
          <w:p w:rsidR="002D725F" w:rsidRDefault="00641199">
            <w:pPr>
              <w:tabs>
                <w:tab w:val="left" w:pos="5670"/>
              </w:tabs>
              <w:ind w:right="142"/>
              <w:rPr>
                <w:sz w:val="22"/>
                <w:szCs w:val="22"/>
              </w:rPr>
            </w:pPr>
            <w:r>
              <w:rPr>
                <w:sz w:val="22"/>
                <w:szCs w:val="22"/>
              </w:rPr>
              <w:t>критический</w:t>
            </w:r>
          </w:p>
          <w:p w:rsidR="002D725F" w:rsidRDefault="00641199">
            <w:pPr>
              <w:tabs>
                <w:tab w:val="left" w:pos="5670"/>
              </w:tabs>
              <w:ind w:right="142"/>
              <w:rPr>
                <w:sz w:val="22"/>
                <w:szCs w:val="22"/>
              </w:rPr>
            </w:pPr>
            <w:r>
              <w:rPr>
                <w:sz w:val="22"/>
                <w:szCs w:val="22"/>
              </w:rPr>
              <w:t xml:space="preserve">анализ </w:t>
            </w:r>
            <w:proofErr w:type="gramStart"/>
            <w:r>
              <w:rPr>
                <w:sz w:val="22"/>
                <w:szCs w:val="22"/>
              </w:rPr>
              <w:t>проблемных</w:t>
            </w:r>
            <w:proofErr w:type="gramEnd"/>
          </w:p>
          <w:p w:rsidR="002D725F" w:rsidRDefault="00641199">
            <w:pPr>
              <w:tabs>
                <w:tab w:val="left" w:pos="5670"/>
              </w:tabs>
              <w:ind w:right="142"/>
              <w:rPr>
                <w:sz w:val="22"/>
                <w:szCs w:val="22"/>
              </w:rPr>
            </w:pPr>
            <w:r>
              <w:rPr>
                <w:sz w:val="22"/>
                <w:szCs w:val="22"/>
              </w:rPr>
              <w:t>ситуаций на основе</w:t>
            </w:r>
          </w:p>
          <w:p w:rsidR="002D725F" w:rsidRDefault="00641199">
            <w:pPr>
              <w:tabs>
                <w:tab w:val="left" w:pos="5670"/>
              </w:tabs>
              <w:ind w:right="142"/>
              <w:rPr>
                <w:sz w:val="22"/>
                <w:szCs w:val="22"/>
              </w:rPr>
            </w:pPr>
            <w:r>
              <w:rPr>
                <w:sz w:val="22"/>
                <w:szCs w:val="22"/>
              </w:rPr>
              <w:t>системного</w:t>
            </w:r>
          </w:p>
          <w:p w:rsidR="002D725F" w:rsidRDefault="00641199">
            <w:pPr>
              <w:tabs>
                <w:tab w:val="left" w:pos="5670"/>
              </w:tabs>
              <w:ind w:right="142"/>
              <w:rPr>
                <w:sz w:val="22"/>
                <w:szCs w:val="22"/>
              </w:rPr>
            </w:pPr>
            <w:r>
              <w:rPr>
                <w:sz w:val="22"/>
                <w:szCs w:val="22"/>
              </w:rPr>
              <w:t>подхода,</w:t>
            </w:r>
          </w:p>
          <w:p w:rsidR="002D725F" w:rsidRDefault="00641199">
            <w:pPr>
              <w:tabs>
                <w:tab w:val="left" w:pos="5670"/>
              </w:tabs>
              <w:ind w:right="142"/>
              <w:rPr>
                <w:sz w:val="22"/>
                <w:szCs w:val="22"/>
              </w:rPr>
            </w:pPr>
            <w:r>
              <w:rPr>
                <w:sz w:val="22"/>
                <w:szCs w:val="22"/>
              </w:rPr>
              <w:t>определять</w:t>
            </w:r>
          </w:p>
          <w:p w:rsidR="002D725F" w:rsidRDefault="00641199">
            <w:pPr>
              <w:tabs>
                <w:tab w:val="left" w:pos="5670"/>
              </w:tabs>
              <w:ind w:right="142"/>
              <w:rPr>
                <w:sz w:val="22"/>
                <w:szCs w:val="22"/>
              </w:rPr>
            </w:pPr>
            <w:r>
              <w:rPr>
                <w:sz w:val="22"/>
                <w:szCs w:val="22"/>
              </w:rPr>
              <w:t xml:space="preserve">стратегию действий </w:t>
            </w:r>
          </w:p>
          <w:p w:rsidR="002D725F" w:rsidRDefault="002D725F">
            <w:pPr>
              <w:tabs>
                <w:tab w:val="left" w:pos="5670"/>
              </w:tabs>
              <w:ind w:right="142"/>
              <w:rPr>
                <w:sz w:val="22"/>
                <w:szCs w:val="22"/>
              </w:rPr>
            </w:pPr>
          </w:p>
          <w:p w:rsidR="002D725F" w:rsidRDefault="002D725F">
            <w:pPr>
              <w:tabs>
                <w:tab w:val="left" w:pos="5670"/>
              </w:tabs>
              <w:ind w:right="142"/>
              <w:rPr>
                <w:sz w:val="22"/>
                <w:szCs w:val="22"/>
              </w:rPr>
            </w:pPr>
          </w:p>
        </w:tc>
        <w:tc>
          <w:tcPr>
            <w:tcW w:w="2076" w:type="dxa"/>
            <w:gridSpan w:val="3"/>
            <w:shd w:val="clear" w:color="auto" w:fill="auto"/>
          </w:tcPr>
          <w:p w:rsidR="002D725F" w:rsidRDefault="002D725F">
            <w:pPr>
              <w:tabs>
                <w:tab w:val="left" w:pos="5670"/>
              </w:tabs>
              <w:ind w:right="142"/>
              <w:rPr>
                <w:sz w:val="22"/>
                <w:szCs w:val="22"/>
              </w:rPr>
            </w:pPr>
          </w:p>
          <w:p w:rsidR="002D725F" w:rsidRDefault="00641199">
            <w:pPr>
              <w:tabs>
                <w:tab w:val="left" w:pos="5670"/>
              </w:tabs>
              <w:ind w:right="142"/>
              <w:rPr>
                <w:sz w:val="22"/>
                <w:szCs w:val="22"/>
              </w:rPr>
            </w:pPr>
            <w:r>
              <w:rPr>
                <w:sz w:val="22"/>
                <w:szCs w:val="22"/>
              </w:rPr>
              <w:t xml:space="preserve">И-УК-1_4. 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rsidR="002D725F" w:rsidRDefault="002D725F">
            <w:pPr>
              <w:tabs>
                <w:tab w:val="left" w:pos="5670"/>
              </w:tabs>
              <w:ind w:right="142"/>
              <w:rPr>
                <w:sz w:val="22"/>
                <w:szCs w:val="22"/>
              </w:rPr>
            </w:pPr>
          </w:p>
          <w:p w:rsidR="002D725F" w:rsidRDefault="002D725F">
            <w:pPr>
              <w:tabs>
                <w:tab w:val="left" w:pos="5670"/>
              </w:tabs>
              <w:ind w:right="142"/>
              <w:rPr>
                <w:sz w:val="22"/>
                <w:szCs w:val="22"/>
              </w:rPr>
            </w:pPr>
          </w:p>
          <w:p w:rsidR="002D725F" w:rsidRDefault="002D725F">
            <w:pPr>
              <w:tabs>
                <w:tab w:val="left" w:pos="5670"/>
              </w:tabs>
              <w:ind w:right="142"/>
              <w:rPr>
                <w:sz w:val="22"/>
                <w:szCs w:val="22"/>
              </w:rPr>
            </w:pPr>
          </w:p>
          <w:p w:rsidR="002D725F" w:rsidRDefault="002D725F">
            <w:pPr>
              <w:tabs>
                <w:tab w:val="left" w:pos="5670"/>
              </w:tabs>
              <w:ind w:right="142"/>
              <w:rPr>
                <w:sz w:val="22"/>
                <w:szCs w:val="22"/>
              </w:rPr>
            </w:pPr>
          </w:p>
          <w:p w:rsidR="002D725F" w:rsidRDefault="002D725F">
            <w:pPr>
              <w:tabs>
                <w:tab w:val="left" w:pos="5670"/>
              </w:tabs>
              <w:ind w:right="142"/>
              <w:rPr>
                <w:sz w:val="22"/>
                <w:szCs w:val="22"/>
              </w:rPr>
            </w:pPr>
          </w:p>
          <w:p w:rsidR="002D725F" w:rsidRDefault="002D725F">
            <w:pPr>
              <w:tabs>
                <w:tab w:val="left" w:pos="5670"/>
              </w:tabs>
              <w:ind w:right="142"/>
              <w:rPr>
                <w:sz w:val="22"/>
                <w:szCs w:val="22"/>
              </w:rPr>
            </w:pPr>
          </w:p>
        </w:tc>
        <w:tc>
          <w:tcPr>
            <w:tcW w:w="5502" w:type="dxa"/>
            <w:shd w:val="clear" w:color="auto" w:fill="auto"/>
          </w:tcPr>
          <w:p w:rsidR="002D725F" w:rsidRDefault="002D725F">
            <w:pPr>
              <w:tabs>
                <w:tab w:val="left" w:pos="5670"/>
              </w:tabs>
              <w:ind w:right="142"/>
              <w:rPr>
                <w:i/>
                <w:sz w:val="22"/>
                <w:szCs w:val="22"/>
              </w:rPr>
            </w:pPr>
          </w:p>
          <w:p w:rsidR="002D725F" w:rsidRDefault="00641199">
            <w:pPr>
              <w:tabs>
                <w:tab w:val="left" w:pos="5670"/>
              </w:tabs>
              <w:ind w:right="142"/>
              <w:rPr>
                <w:i/>
                <w:sz w:val="22"/>
                <w:szCs w:val="22"/>
              </w:rPr>
            </w:pPr>
            <w:r>
              <w:rPr>
                <w:i/>
                <w:sz w:val="22"/>
                <w:szCs w:val="22"/>
              </w:rPr>
              <w:t>Знать:</w:t>
            </w:r>
          </w:p>
          <w:p w:rsidR="002D725F" w:rsidRDefault="00641199">
            <w:pPr>
              <w:tabs>
                <w:tab w:val="left" w:pos="5670"/>
              </w:tabs>
              <w:ind w:right="142"/>
              <w:rPr>
                <w:sz w:val="22"/>
                <w:szCs w:val="22"/>
              </w:rPr>
            </w:pPr>
            <w:r>
              <w:rPr>
                <w:sz w:val="22"/>
                <w:szCs w:val="22"/>
              </w:rPr>
              <w:t>основные принципы и законы логики;</w:t>
            </w:r>
          </w:p>
          <w:p w:rsidR="002D725F" w:rsidRDefault="00641199">
            <w:pPr>
              <w:tabs>
                <w:tab w:val="left" w:pos="5670"/>
              </w:tabs>
              <w:ind w:right="142"/>
              <w:rPr>
                <w:sz w:val="22"/>
                <w:szCs w:val="22"/>
              </w:rPr>
            </w:pPr>
            <w:r>
              <w:rPr>
                <w:sz w:val="22"/>
                <w:szCs w:val="22"/>
              </w:rPr>
              <w:t xml:space="preserve">правила построения умозаключений; </w:t>
            </w:r>
          </w:p>
          <w:p w:rsidR="002D725F" w:rsidRDefault="00641199">
            <w:pPr>
              <w:tabs>
                <w:tab w:val="left" w:pos="5670"/>
              </w:tabs>
              <w:ind w:right="142"/>
              <w:rPr>
                <w:sz w:val="22"/>
                <w:szCs w:val="22"/>
              </w:rPr>
            </w:pPr>
            <w:r>
              <w:rPr>
                <w:sz w:val="22"/>
                <w:szCs w:val="22"/>
              </w:rPr>
              <w:t>правила и приемы доказательств и опровержений</w:t>
            </w:r>
          </w:p>
          <w:p w:rsidR="002D725F" w:rsidRDefault="00641199">
            <w:pPr>
              <w:tabs>
                <w:tab w:val="left" w:pos="5670"/>
              </w:tabs>
              <w:ind w:right="142"/>
              <w:rPr>
                <w:i/>
                <w:sz w:val="22"/>
                <w:szCs w:val="22"/>
              </w:rPr>
            </w:pPr>
            <w:r>
              <w:rPr>
                <w:i/>
                <w:sz w:val="22"/>
                <w:szCs w:val="22"/>
              </w:rPr>
              <w:t>Уметь:</w:t>
            </w:r>
          </w:p>
          <w:p w:rsidR="002D725F" w:rsidRDefault="00641199">
            <w:pPr>
              <w:tabs>
                <w:tab w:val="left" w:pos="5670"/>
              </w:tabs>
              <w:ind w:right="142"/>
              <w:rPr>
                <w:sz w:val="22"/>
                <w:szCs w:val="22"/>
              </w:rPr>
            </w:pPr>
            <w:r>
              <w:rPr>
                <w:sz w:val="22"/>
                <w:szCs w:val="22"/>
              </w:rPr>
              <w:t>корректно и доказательно формулировать и излагать свою позицию;</w:t>
            </w:r>
          </w:p>
          <w:p w:rsidR="002D725F" w:rsidRDefault="00641199">
            <w:pPr>
              <w:tabs>
                <w:tab w:val="left" w:pos="5670"/>
              </w:tabs>
              <w:ind w:right="142"/>
              <w:rPr>
                <w:sz w:val="22"/>
                <w:szCs w:val="22"/>
              </w:rPr>
            </w:pPr>
            <w:r>
              <w:rPr>
                <w:sz w:val="22"/>
                <w:szCs w:val="22"/>
              </w:rPr>
              <w:t>обоснованно опровергать ложные тезисы и несостоятельные доказательства;</w:t>
            </w:r>
          </w:p>
          <w:p w:rsidR="002D725F" w:rsidRDefault="00641199">
            <w:pPr>
              <w:tabs>
                <w:tab w:val="left" w:pos="5670"/>
              </w:tabs>
              <w:ind w:right="142"/>
              <w:rPr>
                <w:sz w:val="22"/>
                <w:szCs w:val="22"/>
              </w:rPr>
            </w:pPr>
            <w:r>
              <w:rPr>
                <w:sz w:val="22"/>
                <w:szCs w:val="22"/>
              </w:rPr>
              <w:t>определять и предотвращать преднамеренные софистические манипуляции и ошибки демонстрации;</w:t>
            </w:r>
          </w:p>
          <w:p w:rsidR="002D725F" w:rsidRDefault="00641199">
            <w:pPr>
              <w:tabs>
                <w:tab w:val="left" w:pos="5670"/>
              </w:tabs>
              <w:ind w:right="142"/>
              <w:rPr>
                <w:sz w:val="22"/>
                <w:szCs w:val="22"/>
              </w:rPr>
            </w:pPr>
            <w:r>
              <w:rPr>
                <w:sz w:val="22"/>
                <w:szCs w:val="22"/>
              </w:rPr>
              <w:t>воспринимать новые идеи, но при этом подвергать сомнению недоказанные тезисы и факты</w:t>
            </w:r>
          </w:p>
          <w:p w:rsidR="002D725F" w:rsidRDefault="00641199">
            <w:pPr>
              <w:tabs>
                <w:tab w:val="left" w:pos="5670"/>
              </w:tabs>
              <w:ind w:right="142"/>
              <w:rPr>
                <w:i/>
                <w:sz w:val="22"/>
                <w:szCs w:val="22"/>
              </w:rPr>
            </w:pPr>
            <w:r>
              <w:rPr>
                <w:i/>
                <w:sz w:val="22"/>
                <w:szCs w:val="22"/>
              </w:rPr>
              <w:t>Владеть:</w:t>
            </w:r>
          </w:p>
          <w:p w:rsidR="002D725F" w:rsidRDefault="00641199">
            <w:pPr>
              <w:tabs>
                <w:tab w:val="left" w:pos="5670"/>
              </w:tabs>
              <w:ind w:right="142"/>
              <w:rPr>
                <w:sz w:val="22"/>
                <w:szCs w:val="22"/>
              </w:rPr>
            </w:pPr>
            <w:r>
              <w:rPr>
                <w:sz w:val="22"/>
                <w:szCs w:val="22"/>
              </w:rPr>
              <w:t>приемами прямых и косвенных доказательств;</w:t>
            </w:r>
          </w:p>
          <w:p w:rsidR="002D725F" w:rsidRDefault="00641199">
            <w:pPr>
              <w:tabs>
                <w:tab w:val="left" w:pos="5670"/>
              </w:tabs>
              <w:ind w:right="142"/>
              <w:rPr>
                <w:sz w:val="22"/>
                <w:szCs w:val="22"/>
              </w:rPr>
            </w:pPr>
            <w:r>
              <w:rPr>
                <w:sz w:val="22"/>
                <w:szCs w:val="22"/>
              </w:rPr>
              <w:t>навыками построения опровержения;</w:t>
            </w:r>
          </w:p>
          <w:p w:rsidR="002D725F" w:rsidRDefault="00641199">
            <w:pPr>
              <w:tabs>
                <w:tab w:val="left" w:pos="5670"/>
              </w:tabs>
              <w:ind w:right="142"/>
              <w:rPr>
                <w:sz w:val="22"/>
                <w:szCs w:val="22"/>
              </w:rPr>
            </w:pPr>
            <w:r>
              <w:rPr>
                <w:sz w:val="22"/>
                <w:szCs w:val="22"/>
              </w:rPr>
              <w:t>способами эффективного достижения выводного знания.</w:t>
            </w:r>
          </w:p>
        </w:tc>
      </w:tr>
    </w:tbl>
    <w:p w:rsidR="002D725F" w:rsidRDefault="002D725F">
      <w:pPr>
        <w:ind w:firstLine="709"/>
        <w:jc w:val="both"/>
      </w:pPr>
    </w:p>
    <w:p w:rsidR="002D725F" w:rsidRDefault="002D725F">
      <w:pPr>
        <w:ind w:firstLine="709"/>
        <w:jc w:val="both"/>
      </w:pPr>
    </w:p>
    <w:p w:rsidR="002D725F" w:rsidRDefault="002D725F">
      <w:pPr>
        <w:jc w:val="both"/>
        <w:rPr>
          <w:b/>
        </w:rPr>
      </w:pPr>
    </w:p>
    <w:p w:rsidR="002D725F" w:rsidRDefault="00641199">
      <w:pPr>
        <w:rPr>
          <w:b/>
        </w:rPr>
      </w:pPr>
      <w:r>
        <w:br w:type="page"/>
      </w:r>
    </w:p>
    <w:p w:rsidR="002D725F" w:rsidRDefault="002D725F">
      <w:pPr>
        <w:jc w:val="both"/>
        <w:rPr>
          <w:b/>
        </w:rPr>
      </w:pPr>
    </w:p>
    <w:p w:rsidR="002D725F" w:rsidRDefault="00641199">
      <w:pPr>
        <w:jc w:val="both"/>
        <w:rPr>
          <w:b/>
        </w:rPr>
      </w:pPr>
      <w:r>
        <w:rPr>
          <w:b/>
        </w:rPr>
        <w:t>4. Объем, структура</w:t>
      </w:r>
      <w:r>
        <w:rPr>
          <w:b/>
          <w:color w:val="FF0000"/>
        </w:rPr>
        <w:t xml:space="preserve"> </w:t>
      </w:r>
      <w:r>
        <w:rPr>
          <w:b/>
        </w:rPr>
        <w:t xml:space="preserve">и содержание дисциплины </w:t>
      </w:r>
    </w:p>
    <w:p w:rsidR="002D725F" w:rsidRDefault="002D725F">
      <w:pPr>
        <w:jc w:val="both"/>
      </w:pPr>
    </w:p>
    <w:p w:rsidR="002D725F" w:rsidRDefault="00641199">
      <w:pPr>
        <w:jc w:val="both"/>
      </w:pPr>
      <w:r>
        <w:t>Общая трудоемкость дисциплины составляет 2 зачетные единицы,  72  акад. часа.</w:t>
      </w:r>
    </w:p>
    <w:tbl>
      <w:tblPr>
        <w:tblStyle w:val="aff1"/>
        <w:tblW w:w="93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6"/>
        <w:gridCol w:w="2685"/>
        <w:gridCol w:w="379"/>
        <w:gridCol w:w="420"/>
        <w:gridCol w:w="419"/>
        <w:gridCol w:w="278"/>
        <w:gridCol w:w="419"/>
        <w:gridCol w:w="467"/>
        <w:gridCol w:w="563"/>
        <w:gridCol w:w="3297"/>
      </w:tblGrid>
      <w:tr w:rsidR="002D725F" w:rsidTr="00762983">
        <w:trPr>
          <w:cantSplit/>
          <w:trHeight w:val="1312"/>
        </w:trPr>
        <w:tc>
          <w:tcPr>
            <w:tcW w:w="416" w:type="dxa"/>
            <w:vMerge w:val="restart"/>
          </w:tcPr>
          <w:p w:rsidR="002D725F" w:rsidRDefault="00641199">
            <w:pPr>
              <w:jc w:val="center"/>
              <w:rPr>
                <w:b/>
              </w:rPr>
            </w:pPr>
            <w:r>
              <w:rPr>
                <w:b/>
                <w:sz w:val="22"/>
                <w:szCs w:val="22"/>
              </w:rPr>
              <w:t>№</w:t>
            </w:r>
          </w:p>
          <w:p w:rsidR="002D725F" w:rsidRDefault="00641199">
            <w:pPr>
              <w:jc w:val="center"/>
              <w:rPr>
                <w:b/>
              </w:rPr>
            </w:pPr>
            <w:proofErr w:type="gramStart"/>
            <w:r>
              <w:rPr>
                <w:b/>
                <w:sz w:val="22"/>
                <w:szCs w:val="22"/>
              </w:rPr>
              <w:t>п</w:t>
            </w:r>
            <w:proofErr w:type="gramEnd"/>
            <w:r>
              <w:rPr>
                <w:b/>
                <w:sz w:val="22"/>
                <w:szCs w:val="22"/>
              </w:rPr>
              <w:t>/п</w:t>
            </w:r>
          </w:p>
        </w:tc>
        <w:tc>
          <w:tcPr>
            <w:tcW w:w="2685" w:type="dxa"/>
            <w:vMerge w:val="restart"/>
            <w:tcMar>
              <w:top w:w="28" w:type="dxa"/>
              <w:left w:w="17" w:type="dxa"/>
              <w:right w:w="17" w:type="dxa"/>
            </w:tcMar>
          </w:tcPr>
          <w:p w:rsidR="002D725F" w:rsidRDefault="00641199">
            <w:pPr>
              <w:jc w:val="center"/>
              <w:rPr>
                <w:b/>
              </w:rPr>
            </w:pPr>
            <w:r>
              <w:rPr>
                <w:b/>
                <w:sz w:val="22"/>
                <w:szCs w:val="22"/>
              </w:rPr>
              <w:t>Темы (разделы)</w:t>
            </w:r>
          </w:p>
          <w:p w:rsidR="002D725F" w:rsidRDefault="00641199">
            <w:pPr>
              <w:jc w:val="center"/>
              <w:rPr>
                <w:b/>
              </w:rPr>
            </w:pPr>
            <w:r>
              <w:rPr>
                <w:b/>
                <w:sz w:val="22"/>
                <w:szCs w:val="22"/>
              </w:rPr>
              <w:t xml:space="preserve">дисциплины, </w:t>
            </w:r>
          </w:p>
          <w:p w:rsidR="002D725F" w:rsidRDefault="00641199">
            <w:pPr>
              <w:jc w:val="center"/>
              <w:rPr>
                <w:b/>
              </w:rPr>
            </w:pPr>
            <w:r>
              <w:rPr>
                <w:b/>
                <w:sz w:val="22"/>
                <w:szCs w:val="22"/>
              </w:rPr>
              <w:t>их содержание</w:t>
            </w:r>
          </w:p>
          <w:p w:rsidR="002D725F" w:rsidRDefault="002D725F">
            <w:pPr>
              <w:jc w:val="center"/>
              <w:rPr>
                <w:b/>
              </w:rPr>
            </w:pPr>
          </w:p>
        </w:tc>
        <w:tc>
          <w:tcPr>
            <w:tcW w:w="379" w:type="dxa"/>
            <w:vMerge w:val="restart"/>
            <w:textDirection w:val="btLr"/>
          </w:tcPr>
          <w:p w:rsidR="002D725F" w:rsidRDefault="00641199">
            <w:pPr>
              <w:ind w:left="113" w:right="113"/>
              <w:jc w:val="center"/>
              <w:rPr>
                <w:b/>
              </w:rPr>
            </w:pPr>
            <w:r>
              <w:rPr>
                <w:b/>
                <w:sz w:val="22"/>
                <w:szCs w:val="22"/>
              </w:rPr>
              <w:t>Семестр</w:t>
            </w:r>
          </w:p>
        </w:tc>
        <w:tc>
          <w:tcPr>
            <w:tcW w:w="2566" w:type="dxa"/>
            <w:gridSpan w:val="6"/>
          </w:tcPr>
          <w:p w:rsidR="002D725F" w:rsidRDefault="00641199">
            <w:pPr>
              <w:jc w:val="center"/>
              <w:rPr>
                <w:b/>
              </w:rPr>
            </w:pPr>
            <w:r>
              <w:rPr>
                <w:b/>
                <w:sz w:val="22"/>
                <w:szCs w:val="22"/>
              </w:rPr>
              <w:t xml:space="preserve">Виды учебных занятий, </w:t>
            </w:r>
          </w:p>
          <w:p w:rsidR="002D725F" w:rsidRDefault="00641199">
            <w:pPr>
              <w:jc w:val="center"/>
              <w:rPr>
                <w:b/>
              </w:rPr>
            </w:pPr>
            <w:r>
              <w:rPr>
                <w:b/>
                <w:sz w:val="22"/>
                <w:szCs w:val="22"/>
              </w:rPr>
              <w:t xml:space="preserve">включая самостоятельную работу студентов, </w:t>
            </w:r>
          </w:p>
          <w:p w:rsidR="002D725F" w:rsidRDefault="00641199">
            <w:pPr>
              <w:jc w:val="center"/>
              <w:rPr>
                <w:b/>
              </w:rPr>
            </w:pPr>
            <w:r>
              <w:rPr>
                <w:b/>
                <w:sz w:val="22"/>
                <w:szCs w:val="22"/>
              </w:rPr>
              <w:t>и их трудоемкость</w:t>
            </w:r>
          </w:p>
          <w:p w:rsidR="002D725F" w:rsidRDefault="00641199">
            <w:pPr>
              <w:jc w:val="center"/>
              <w:rPr>
                <w:b/>
              </w:rPr>
            </w:pPr>
            <w:r>
              <w:rPr>
                <w:b/>
                <w:sz w:val="22"/>
                <w:szCs w:val="22"/>
              </w:rPr>
              <w:t>(в академических часах)</w:t>
            </w:r>
          </w:p>
        </w:tc>
        <w:tc>
          <w:tcPr>
            <w:tcW w:w="3297" w:type="dxa"/>
            <w:vMerge w:val="restart"/>
          </w:tcPr>
          <w:p w:rsidR="002D725F" w:rsidRDefault="00641199">
            <w:pPr>
              <w:jc w:val="center"/>
              <w:rPr>
                <w:b/>
                <w:i/>
              </w:rPr>
            </w:pPr>
            <w:r>
              <w:rPr>
                <w:b/>
                <w:sz w:val="22"/>
                <w:szCs w:val="22"/>
              </w:rPr>
              <w:t xml:space="preserve">Формы текущего контроля успеваемости </w:t>
            </w:r>
          </w:p>
          <w:p w:rsidR="002D725F" w:rsidRDefault="002D725F">
            <w:pPr>
              <w:jc w:val="center"/>
              <w:rPr>
                <w:b/>
              </w:rPr>
            </w:pPr>
          </w:p>
          <w:p w:rsidR="002D725F" w:rsidRDefault="00641199">
            <w:pPr>
              <w:jc w:val="center"/>
              <w:rPr>
                <w:b/>
              </w:rPr>
            </w:pPr>
            <w:r>
              <w:rPr>
                <w:b/>
                <w:sz w:val="22"/>
                <w:szCs w:val="22"/>
              </w:rPr>
              <w:t xml:space="preserve">Форма промежуточной аттестации </w:t>
            </w:r>
          </w:p>
          <w:p w:rsidR="002D725F" w:rsidRDefault="00641199">
            <w:pPr>
              <w:jc w:val="center"/>
              <w:rPr>
                <w:b/>
                <w:i/>
                <w:sz w:val="22"/>
                <w:szCs w:val="22"/>
              </w:rPr>
            </w:pPr>
            <w:r>
              <w:rPr>
                <w:b/>
                <w:i/>
                <w:sz w:val="22"/>
                <w:szCs w:val="22"/>
              </w:rPr>
              <w:t>(по семестрам)</w:t>
            </w:r>
          </w:p>
          <w:p w:rsidR="002D725F" w:rsidRDefault="002D725F">
            <w:pPr>
              <w:jc w:val="center"/>
              <w:rPr>
                <w:b/>
                <w:i/>
                <w:sz w:val="22"/>
                <w:szCs w:val="22"/>
              </w:rPr>
            </w:pPr>
          </w:p>
          <w:p w:rsidR="002D725F" w:rsidRDefault="00641199">
            <w:pPr>
              <w:jc w:val="center"/>
              <w:rPr>
                <w:b/>
                <w:i/>
                <w:sz w:val="22"/>
                <w:szCs w:val="22"/>
              </w:rPr>
            </w:pPr>
            <w:r>
              <w:rPr>
                <w:b/>
                <w:i/>
                <w:sz w:val="22"/>
                <w:szCs w:val="22"/>
              </w:rPr>
              <w:t>Формы ЭО и ДОТ</w:t>
            </w:r>
          </w:p>
          <w:p w:rsidR="002D725F" w:rsidRDefault="00641199">
            <w:pPr>
              <w:jc w:val="center"/>
              <w:rPr>
                <w:b/>
                <w:i/>
              </w:rPr>
            </w:pPr>
            <w:r>
              <w:rPr>
                <w:b/>
                <w:i/>
                <w:sz w:val="22"/>
                <w:szCs w:val="22"/>
              </w:rPr>
              <w:t>(при наличии)</w:t>
            </w:r>
          </w:p>
        </w:tc>
      </w:tr>
      <w:tr w:rsidR="002D725F" w:rsidTr="00762983">
        <w:tc>
          <w:tcPr>
            <w:tcW w:w="416" w:type="dxa"/>
            <w:vMerge/>
          </w:tcPr>
          <w:p w:rsidR="002D725F" w:rsidRDefault="002D725F">
            <w:pPr>
              <w:widowControl w:val="0"/>
              <w:pBdr>
                <w:top w:val="nil"/>
                <w:left w:val="nil"/>
                <w:bottom w:val="nil"/>
                <w:right w:val="nil"/>
                <w:between w:val="nil"/>
              </w:pBdr>
              <w:spacing w:line="276" w:lineRule="auto"/>
              <w:rPr>
                <w:b/>
                <w:i/>
              </w:rPr>
            </w:pPr>
          </w:p>
        </w:tc>
        <w:tc>
          <w:tcPr>
            <w:tcW w:w="2685" w:type="dxa"/>
            <w:vMerge/>
            <w:tcMar>
              <w:top w:w="28" w:type="dxa"/>
              <w:left w:w="17" w:type="dxa"/>
              <w:right w:w="17" w:type="dxa"/>
            </w:tcMar>
          </w:tcPr>
          <w:p w:rsidR="002D725F" w:rsidRDefault="002D725F">
            <w:pPr>
              <w:widowControl w:val="0"/>
              <w:pBdr>
                <w:top w:val="nil"/>
                <w:left w:val="nil"/>
                <w:bottom w:val="nil"/>
                <w:right w:val="nil"/>
                <w:between w:val="nil"/>
              </w:pBdr>
              <w:spacing w:line="276" w:lineRule="auto"/>
              <w:rPr>
                <w:b/>
                <w:i/>
              </w:rPr>
            </w:pPr>
          </w:p>
        </w:tc>
        <w:tc>
          <w:tcPr>
            <w:tcW w:w="379" w:type="dxa"/>
            <w:vMerge/>
          </w:tcPr>
          <w:p w:rsidR="002D725F" w:rsidRDefault="002D725F">
            <w:pPr>
              <w:widowControl w:val="0"/>
              <w:pBdr>
                <w:top w:val="nil"/>
                <w:left w:val="nil"/>
                <w:bottom w:val="nil"/>
                <w:right w:val="nil"/>
                <w:between w:val="nil"/>
              </w:pBdr>
              <w:spacing w:line="276" w:lineRule="auto"/>
              <w:rPr>
                <w:b/>
                <w:i/>
              </w:rPr>
            </w:pPr>
          </w:p>
        </w:tc>
        <w:tc>
          <w:tcPr>
            <w:tcW w:w="2003" w:type="dxa"/>
            <w:gridSpan w:val="5"/>
          </w:tcPr>
          <w:p w:rsidR="002D725F" w:rsidRDefault="00641199">
            <w:pPr>
              <w:jc w:val="center"/>
              <w:rPr>
                <w:b/>
                <w:sz w:val="18"/>
                <w:szCs w:val="18"/>
              </w:rPr>
            </w:pPr>
            <w:r>
              <w:rPr>
                <w:b/>
                <w:sz w:val="18"/>
                <w:szCs w:val="18"/>
              </w:rPr>
              <w:t>Контактная работа</w:t>
            </w:r>
          </w:p>
        </w:tc>
        <w:tc>
          <w:tcPr>
            <w:tcW w:w="563" w:type="dxa"/>
            <w:vMerge w:val="restart"/>
            <w:textDirection w:val="btLr"/>
          </w:tcPr>
          <w:p w:rsidR="002D725F" w:rsidRDefault="00641199">
            <w:pPr>
              <w:ind w:left="113" w:right="113"/>
              <w:jc w:val="center"/>
              <w:rPr>
                <w:sz w:val="18"/>
                <w:szCs w:val="18"/>
              </w:rPr>
            </w:pPr>
            <w:r>
              <w:rPr>
                <w:sz w:val="18"/>
                <w:szCs w:val="18"/>
              </w:rPr>
              <w:t>самостоятельная</w:t>
            </w:r>
          </w:p>
          <w:p w:rsidR="002D725F" w:rsidRDefault="00641199">
            <w:pPr>
              <w:ind w:left="113" w:right="113"/>
              <w:jc w:val="center"/>
              <w:rPr>
                <w:sz w:val="18"/>
                <w:szCs w:val="18"/>
              </w:rPr>
            </w:pPr>
            <w:r>
              <w:rPr>
                <w:sz w:val="18"/>
                <w:szCs w:val="18"/>
              </w:rPr>
              <w:t>работа</w:t>
            </w:r>
          </w:p>
        </w:tc>
        <w:tc>
          <w:tcPr>
            <w:tcW w:w="3297" w:type="dxa"/>
            <w:vMerge/>
          </w:tcPr>
          <w:p w:rsidR="002D725F" w:rsidRDefault="002D725F">
            <w:pPr>
              <w:widowControl w:val="0"/>
              <w:pBdr>
                <w:top w:val="nil"/>
                <w:left w:val="nil"/>
                <w:bottom w:val="nil"/>
                <w:right w:val="nil"/>
                <w:between w:val="nil"/>
              </w:pBdr>
              <w:spacing w:line="276" w:lineRule="auto"/>
              <w:rPr>
                <w:sz w:val="18"/>
                <w:szCs w:val="18"/>
              </w:rPr>
            </w:pPr>
          </w:p>
        </w:tc>
      </w:tr>
      <w:tr w:rsidR="002D725F" w:rsidTr="00762983">
        <w:trPr>
          <w:cantSplit/>
          <w:trHeight w:val="1481"/>
        </w:trPr>
        <w:tc>
          <w:tcPr>
            <w:tcW w:w="416" w:type="dxa"/>
            <w:vMerge/>
          </w:tcPr>
          <w:p w:rsidR="002D725F" w:rsidRDefault="002D725F">
            <w:pPr>
              <w:widowControl w:val="0"/>
              <w:pBdr>
                <w:top w:val="nil"/>
                <w:left w:val="nil"/>
                <w:bottom w:val="nil"/>
                <w:right w:val="nil"/>
                <w:between w:val="nil"/>
              </w:pBdr>
              <w:spacing w:line="276" w:lineRule="auto"/>
              <w:rPr>
                <w:sz w:val="18"/>
                <w:szCs w:val="18"/>
              </w:rPr>
            </w:pPr>
          </w:p>
        </w:tc>
        <w:tc>
          <w:tcPr>
            <w:tcW w:w="2685" w:type="dxa"/>
            <w:vMerge/>
            <w:tcMar>
              <w:top w:w="28" w:type="dxa"/>
              <w:left w:w="17" w:type="dxa"/>
              <w:right w:w="17" w:type="dxa"/>
            </w:tcMar>
          </w:tcPr>
          <w:p w:rsidR="002D725F" w:rsidRDefault="002D725F">
            <w:pPr>
              <w:widowControl w:val="0"/>
              <w:pBdr>
                <w:top w:val="nil"/>
                <w:left w:val="nil"/>
                <w:bottom w:val="nil"/>
                <w:right w:val="nil"/>
                <w:between w:val="nil"/>
              </w:pBdr>
              <w:spacing w:line="276" w:lineRule="auto"/>
              <w:rPr>
                <w:sz w:val="18"/>
                <w:szCs w:val="18"/>
              </w:rPr>
            </w:pPr>
          </w:p>
        </w:tc>
        <w:tc>
          <w:tcPr>
            <w:tcW w:w="379" w:type="dxa"/>
            <w:vMerge/>
          </w:tcPr>
          <w:p w:rsidR="002D725F" w:rsidRDefault="002D725F">
            <w:pPr>
              <w:widowControl w:val="0"/>
              <w:pBdr>
                <w:top w:val="nil"/>
                <w:left w:val="nil"/>
                <w:bottom w:val="nil"/>
                <w:right w:val="nil"/>
                <w:between w:val="nil"/>
              </w:pBdr>
              <w:spacing w:line="276" w:lineRule="auto"/>
              <w:rPr>
                <w:sz w:val="18"/>
                <w:szCs w:val="18"/>
              </w:rPr>
            </w:pPr>
          </w:p>
        </w:tc>
        <w:tc>
          <w:tcPr>
            <w:tcW w:w="420" w:type="dxa"/>
            <w:textDirection w:val="btLr"/>
            <w:vAlign w:val="center"/>
          </w:tcPr>
          <w:p w:rsidR="002D725F" w:rsidRDefault="00641199">
            <w:pPr>
              <w:ind w:left="113" w:right="113"/>
              <w:jc w:val="center"/>
              <w:rPr>
                <w:sz w:val="18"/>
                <w:szCs w:val="18"/>
              </w:rPr>
            </w:pPr>
            <w:r>
              <w:rPr>
                <w:sz w:val="18"/>
                <w:szCs w:val="18"/>
              </w:rPr>
              <w:t>лекции</w:t>
            </w:r>
          </w:p>
        </w:tc>
        <w:tc>
          <w:tcPr>
            <w:tcW w:w="419" w:type="dxa"/>
            <w:tcMar>
              <w:left w:w="57" w:type="dxa"/>
              <w:right w:w="57" w:type="dxa"/>
            </w:tcMar>
            <w:textDirection w:val="btLr"/>
            <w:vAlign w:val="center"/>
          </w:tcPr>
          <w:p w:rsidR="002D725F" w:rsidRDefault="00641199">
            <w:pPr>
              <w:ind w:left="113" w:right="113"/>
              <w:jc w:val="center"/>
              <w:rPr>
                <w:sz w:val="18"/>
                <w:szCs w:val="18"/>
              </w:rPr>
            </w:pPr>
            <w:r>
              <w:rPr>
                <w:sz w:val="18"/>
                <w:szCs w:val="18"/>
              </w:rPr>
              <w:t>практические</w:t>
            </w:r>
          </w:p>
        </w:tc>
        <w:tc>
          <w:tcPr>
            <w:tcW w:w="278" w:type="dxa"/>
            <w:tcMar>
              <w:left w:w="57" w:type="dxa"/>
              <w:right w:w="57" w:type="dxa"/>
            </w:tcMar>
            <w:textDirection w:val="btLr"/>
            <w:vAlign w:val="center"/>
          </w:tcPr>
          <w:p w:rsidR="002D725F" w:rsidRDefault="00641199">
            <w:pPr>
              <w:ind w:left="113" w:right="113"/>
              <w:jc w:val="center"/>
              <w:rPr>
                <w:sz w:val="18"/>
                <w:szCs w:val="18"/>
              </w:rPr>
            </w:pPr>
            <w:r>
              <w:rPr>
                <w:sz w:val="18"/>
                <w:szCs w:val="18"/>
              </w:rPr>
              <w:t>лабораторные</w:t>
            </w:r>
          </w:p>
        </w:tc>
        <w:tc>
          <w:tcPr>
            <w:tcW w:w="419" w:type="dxa"/>
            <w:tcMar>
              <w:left w:w="57" w:type="dxa"/>
              <w:right w:w="57" w:type="dxa"/>
            </w:tcMar>
            <w:textDirection w:val="btLr"/>
            <w:vAlign w:val="center"/>
          </w:tcPr>
          <w:p w:rsidR="002D725F" w:rsidRDefault="00641199">
            <w:pPr>
              <w:ind w:left="113" w:right="113"/>
              <w:jc w:val="center"/>
              <w:rPr>
                <w:sz w:val="18"/>
                <w:szCs w:val="18"/>
              </w:rPr>
            </w:pPr>
            <w:r>
              <w:rPr>
                <w:sz w:val="18"/>
                <w:szCs w:val="18"/>
              </w:rPr>
              <w:t>консультации</w:t>
            </w:r>
          </w:p>
        </w:tc>
        <w:tc>
          <w:tcPr>
            <w:tcW w:w="467" w:type="dxa"/>
            <w:textDirection w:val="btLr"/>
            <w:vAlign w:val="center"/>
          </w:tcPr>
          <w:p w:rsidR="002D725F" w:rsidRDefault="00641199">
            <w:pPr>
              <w:ind w:left="113" w:right="113"/>
              <w:jc w:val="center"/>
              <w:rPr>
                <w:sz w:val="18"/>
                <w:szCs w:val="18"/>
              </w:rPr>
            </w:pPr>
            <w:r>
              <w:rPr>
                <w:sz w:val="18"/>
                <w:szCs w:val="18"/>
              </w:rPr>
              <w:t>аттестационные испытания</w:t>
            </w:r>
          </w:p>
        </w:tc>
        <w:tc>
          <w:tcPr>
            <w:tcW w:w="563" w:type="dxa"/>
            <w:vMerge/>
          </w:tcPr>
          <w:p w:rsidR="002D725F" w:rsidRDefault="002D725F">
            <w:pPr>
              <w:widowControl w:val="0"/>
              <w:pBdr>
                <w:top w:val="nil"/>
                <w:left w:val="nil"/>
                <w:bottom w:val="nil"/>
                <w:right w:val="nil"/>
                <w:between w:val="nil"/>
              </w:pBdr>
              <w:spacing w:line="276" w:lineRule="auto"/>
              <w:rPr>
                <w:sz w:val="18"/>
                <w:szCs w:val="18"/>
              </w:rPr>
            </w:pPr>
          </w:p>
        </w:tc>
        <w:tc>
          <w:tcPr>
            <w:tcW w:w="3297" w:type="dxa"/>
            <w:vMerge/>
          </w:tcPr>
          <w:p w:rsidR="002D725F" w:rsidRDefault="002D725F">
            <w:pPr>
              <w:widowControl w:val="0"/>
              <w:pBdr>
                <w:top w:val="nil"/>
                <w:left w:val="nil"/>
                <w:bottom w:val="nil"/>
                <w:right w:val="nil"/>
                <w:between w:val="nil"/>
              </w:pBdr>
              <w:spacing w:line="276" w:lineRule="auto"/>
              <w:rPr>
                <w:sz w:val="18"/>
                <w:szCs w:val="18"/>
              </w:rPr>
            </w:pPr>
          </w:p>
        </w:tc>
      </w:tr>
      <w:tr w:rsidR="002D725F">
        <w:tc>
          <w:tcPr>
            <w:tcW w:w="416" w:type="dxa"/>
            <w:vAlign w:val="center"/>
          </w:tcPr>
          <w:p w:rsidR="002D725F" w:rsidRDefault="00641199">
            <w:pPr>
              <w:jc w:val="center"/>
            </w:pPr>
            <w:r>
              <w:t>1</w:t>
            </w:r>
          </w:p>
        </w:tc>
        <w:tc>
          <w:tcPr>
            <w:tcW w:w="2685" w:type="dxa"/>
            <w:vAlign w:val="center"/>
          </w:tcPr>
          <w:p w:rsidR="002D725F" w:rsidRDefault="00641199">
            <w:pPr>
              <w:rPr>
                <w:sz w:val="22"/>
                <w:szCs w:val="22"/>
              </w:rPr>
            </w:pPr>
            <w:r>
              <w:rPr>
                <w:sz w:val="22"/>
                <w:szCs w:val="22"/>
              </w:rPr>
              <w:t>Предмет логики. Логика как инструмент критического мышления.</w:t>
            </w:r>
          </w:p>
        </w:tc>
        <w:tc>
          <w:tcPr>
            <w:tcW w:w="379" w:type="dxa"/>
            <w:vAlign w:val="center"/>
          </w:tcPr>
          <w:p w:rsidR="002D725F" w:rsidRDefault="00641199">
            <w:pPr>
              <w:jc w:val="center"/>
            </w:pPr>
            <w:r>
              <w:t>3</w:t>
            </w:r>
          </w:p>
        </w:tc>
        <w:tc>
          <w:tcPr>
            <w:tcW w:w="420" w:type="dxa"/>
            <w:vAlign w:val="center"/>
          </w:tcPr>
          <w:p w:rsidR="002D725F" w:rsidRDefault="00641199">
            <w:pPr>
              <w:jc w:val="center"/>
            </w:pPr>
            <w:r>
              <w:t>2</w:t>
            </w:r>
          </w:p>
        </w:tc>
        <w:tc>
          <w:tcPr>
            <w:tcW w:w="419" w:type="dxa"/>
            <w:vAlign w:val="center"/>
          </w:tcPr>
          <w:p w:rsidR="002D725F" w:rsidRDefault="00641199">
            <w:pPr>
              <w:jc w:val="center"/>
            </w:pPr>
            <w:r>
              <w:t>3</w:t>
            </w:r>
          </w:p>
        </w:tc>
        <w:tc>
          <w:tcPr>
            <w:tcW w:w="278" w:type="dxa"/>
            <w:vAlign w:val="center"/>
          </w:tcPr>
          <w:p w:rsidR="002D725F" w:rsidRDefault="002D725F">
            <w:pPr>
              <w:jc w:val="center"/>
            </w:pPr>
          </w:p>
        </w:tc>
        <w:tc>
          <w:tcPr>
            <w:tcW w:w="419" w:type="dxa"/>
            <w:vAlign w:val="center"/>
          </w:tcPr>
          <w:p w:rsidR="002D725F" w:rsidRDefault="002D725F">
            <w:pPr>
              <w:jc w:val="center"/>
            </w:pPr>
          </w:p>
        </w:tc>
        <w:tc>
          <w:tcPr>
            <w:tcW w:w="467" w:type="dxa"/>
            <w:vAlign w:val="center"/>
          </w:tcPr>
          <w:p w:rsidR="002D725F" w:rsidRDefault="002D725F">
            <w:pPr>
              <w:jc w:val="center"/>
            </w:pPr>
          </w:p>
        </w:tc>
        <w:tc>
          <w:tcPr>
            <w:tcW w:w="563" w:type="dxa"/>
            <w:vAlign w:val="center"/>
          </w:tcPr>
          <w:p w:rsidR="002D725F" w:rsidRDefault="00641199">
            <w:pPr>
              <w:jc w:val="center"/>
            </w:pPr>
            <w:r>
              <w:t>4</w:t>
            </w:r>
          </w:p>
        </w:tc>
        <w:tc>
          <w:tcPr>
            <w:tcW w:w="3297" w:type="dxa"/>
            <w:vAlign w:val="center"/>
          </w:tcPr>
          <w:p w:rsidR="002D725F" w:rsidRDefault="00641199">
            <w:pPr>
              <w:jc w:val="center"/>
              <w:rPr>
                <w:sz w:val="20"/>
                <w:szCs w:val="20"/>
              </w:rPr>
            </w:pPr>
            <w:r>
              <w:rPr>
                <w:sz w:val="20"/>
                <w:szCs w:val="20"/>
              </w:rPr>
              <w:t xml:space="preserve">Отчет по содержанию раздела дисциплины в форме </w:t>
            </w:r>
            <w:r>
              <w:rPr>
                <w:b/>
                <w:sz w:val="20"/>
                <w:szCs w:val="20"/>
              </w:rPr>
              <w:t>дискуссии</w:t>
            </w:r>
            <w:r>
              <w:rPr>
                <w:sz w:val="20"/>
                <w:szCs w:val="20"/>
              </w:rPr>
              <w:t>.</w:t>
            </w:r>
          </w:p>
        </w:tc>
      </w:tr>
      <w:tr w:rsidR="002D725F">
        <w:tc>
          <w:tcPr>
            <w:tcW w:w="416" w:type="dxa"/>
            <w:vAlign w:val="center"/>
          </w:tcPr>
          <w:p w:rsidR="002D725F" w:rsidRDefault="002D725F">
            <w:pPr>
              <w:jc w:val="center"/>
            </w:pPr>
          </w:p>
        </w:tc>
        <w:tc>
          <w:tcPr>
            <w:tcW w:w="2685" w:type="dxa"/>
            <w:vAlign w:val="center"/>
          </w:tcPr>
          <w:p w:rsidR="002D725F" w:rsidRDefault="00641199">
            <w:pPr>
              <w:rPr>
                <w:sz w:val="22"/>
                <w:szCs w:val="22"/>
              </w:rPr>
            </w:pPr>
            <w:r>
              <w:rPr>
                <w:i/>
                <w:sz w:val="22"/>
                <w:szCs w:val="22"/>
              </w:rPr>
              <w:t>в том числе с ЭО и ДОТ</w:t>
            </w:r>
          </w:p>
        </w:tc>
        <w:tc>
          <w:tcPr>
            <w:tcW w:w="379" w:type="dxa"/>
            <w:vAlign w:val="center"/>
          </w:tcPr>
          <w:p w:rsidR="002D725F" w:rsidRDefault="002D725F">
            <w:pPr>
              <w:jc w:val="center"/>
              <w:rPr>
                <w:sz w:val="22"/>
                <w:szCs w:val="22"/>
              </w:rPr>
            </w:pPr>
          </w:p>
        </w:tc>
        <w:tc>
          <w:tcPr>
            <w:tcW w:w="420"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278"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467" w:type="dxa"/>
            <w:vAlign w:val="center"/>
          </w:tcPr>
          <w:p w:rsidR="002D725F" w:rsidRDefault="002D725F">
            <w:pPr>
              <w:jc w:val="center"/>
              <w:rPr>
                <w:sz w:val="22"/>
                <w:szCs w:val="22"/>
              </w:rPr>
            </w:pPr>
          </w:p>
        </w:tc>
        <w:tc>
          <w:tcPr>
            <w:tcW w:w="563" w:type="dxa"/>
            <w:vAlign w:val="center"/>
          </w:tcPr>
          <w:p w:rsidR="002D725F" w:rsidRDefault="00641199">
            <w:pPr>
              <w:jc w:val="center"/>
              <w:rPr>
                <w:i/>
                <w:sz w:val="22"/>
                <w:szCs w:val="22"/>
              </w:rPr>
            </w:pPr>
            <w:r>
              <w:rPr>
                <w:i/>
                <w:sz w:val="22"/>
                <w:szCs w:val="22"/>
              </w:rPr>
              <w:t>4</w:t>
            </w:r>
          </w:p>
        </w:tc>
        <w:tc>
          <w:tcPr>
            <w:tcW w:w="3297" w:type="dxa"/>
            <w:vAlign w:val="center"/>
          </w:tcPr>
          <w:p w:rsidR="002D725F" w:rsidRDefault="00641199">
            <w:pPr>
              <w:jc w:val="center"/>
              <w:rPr>
                <w:sz w:val="20"/>
                <w:szCs w:val="20"/>
              </w:rPr>
            </w:pPr>
            <w:r>
              <w:rPr>
                <w:sz w:val="20"/>
                <w:szCs w:val="20"/>
              </w:rPr>
              <w:t xml:space="preserve">Самостоятельная подготовка к дискуссии – по списку вопросов, презентации и ссылкам на литературу на странице </w:t>
            </w:r>
            <w:r>
              <w:rPr>
                <w:i/>
                <w:sz w:val="20"/>
                <w:szCs w:val="20"/>
              </w:rPr>
              <w:t xml:space="preserve">ЭУК в LMS </w:t>
            </w:r>
            <w:proofErr w:type="spellStart"/>
            <w:r>
              <w:rPr>
                <w:i/>
                <w:sz w:val="20"/>
                <w:szCs w:val="20"/>
              </w:rPr>
              <w:t>Moodle</w:t>
            </w:r>
            <w:proofErr w:type="spellEnd"/>
          </w:p>
        </w:tc>
      </w:tr>
      <w:tr w:rsidR="002D725F">
        <w:trPr>
          <w:trHeight w:val="783"/>
        </w:trPr>
        <w:tc>
          <w:tcPr>
            <w:tcW w:w="416" w:type="dxa"/>
            <w:vAlign w:val="center"/>
          </w:tcPr>
          <w:p w:rsidR="002D725F" w:rsidRDefault="00641199">
            <w:pPr>
              <w:jc w:val="center"/>
            </w:pPr>
            <w:r>
              <w:t>2</w:t>
            </w:r>
          </w:p>
        </w:tc>
        <w:tc>
          <w:tcPr>
            <w:tcW w:w="2685" w:type="dxa"/>
            <w:vAlign w:val="center"/>
          </w:tcPr>
          <w:p w:rsidR="002D725F" w:rsidRDefault="00641199">
            <w:pPr>
              <w:rPr>
                <w:sz w:val="22"/>
                <w:szCs w:val="22"/>
              </w:rPr>
            </w:pPr>
            <w:r>
              <w:rPr>
                <w:sz w:val="22"/>
                <w:szCs w:val="22"/>
              </w:rPr>
              <w:t>Основные законы логики</w:t>
            </w:r>
          </w:p>
        </w:tc>
        <w:tc>
          <w:tcPr>
            <w:tcW w:w="379" w:type="dxa"/>
            <w:vAlign w:val="center"/>
          </w:tcPr>
          <w:p w:rsidR="002D725F" w:rsidRDefault="00641199">
            <w:pPr>
              <w:jc w:val="center"/>
            </w:pPr>
            <w:r>
              <w:t>3</w:t>
            </w:r>
          </w:p>
        </w:tc>
        <w:tc>
          <w:tcPr>
            <w:tcW w:w="420" w:type="dxa"/>
            <w:vAlign w:val="center"/>
          </w:tcPr>
          <w:p w:rsidR="002D725F" w:rsidRDefault="00641199">
            <w:pPr>
              <w:jc w:val="center"/>
            </w:pPr>
            <w:r>
              <w:t>2</w:t>
            </w:r>
          </w:p>
        </w:tc>
        <w:tc>
          <w:tcPr>
            <w:tcW w:w="419" w:type="dxa"/>
            <w:vAlign w:val="center"/>
          </w:tcPr>
          <w:p w:rsidR="002D725F" w:rsidRDefault="00641199">
            <w:pPr>
              <w:jc w:val="center"/>
            </w:pPr>
            <w:r>
              <w:t>3</w:t>
            </w:r>
          </w:p>
        </w:tc>
        <w:tc>
          <w:tcPr>
            <w:tcW w:w="278" w:type="dxa"/>
            <w:vAlign w:val="center"/>
          </w:tcPr>
          <w:p w:rsidR="002D725F" w:rsidRDefault="002D725F">
            <w:pPr>
              <w:jc w:val="center"/>
            </w:pPr>
          </w:p>
        </w:tc>
        <w:tc>
          <w:tcPr>
            <w:tcW w:w="419" w:type="dxa"/>
            <w:vAlign w:val="center"/>
          </w:tcPr>
          <w:p w:rsidR="002D725F" w:rsidRDefault="002D725F">
            <w:pPr>
              <w:jc w:val="center"/>
            </w:pPr>
          </w:p>
        </w:tc>
        <w:tc>
          <w:tcPr>
            <w:tcW w:w="467" w:type="dxa"/>
            <w:vAlign w:val="center"/>
          </w:tcPr>
          <w:p w:rsidR="002D725F" w:rsidRDefault="002D725F">
            <w:pPr>
              <w:jc w:val="center"/>
            </w:pPr>
          </w:p>
        </w:tc>
        <w:tc>
          <w:tcPr>
            <w:tcW w:w="563" w:type="dxa"/>
            <w:vAlign w:val="center"/>
          </w:tcPr>
          <w:p w:rsidR="002D725F" w:rsidRDefault="00641199">
            <w:pPr>
              <w:jc w:val="center"/>
            </w:pPr>
            <w:r>
              <w:t>5</w:t>
            </w:r>
          </w:p>
        </w:tc>
        <w:tc>
          <w:tcPr>
            <w:tcW w:w="3297" w:type="dxa"/>
            <w:vAlign w:val="center"/>
          </w:tcPr>
          <w:p w:rsidR="002D725F" w:rsidRDefault="00641199">
            <w:pPr>
              <w:jc w:val="center"/>
              <w:rPr>
                <w:sz w:val="22"/>
                <w:szCs w:val="22"/>
              </w:rPr>
            </w:pPr>
            <w:r>
              <w:rPr>
                <w:sz w:val="20"/>
                <w:szCs w:val="20"/>
              </w:rPr>
              <w:t xml:space="preserve">Отчет по содержанию раздела дисциплины в форме </w:t>
            </w:r>
            <w:r>
              <w:rPr>
                <w:b/>
                <w:sz w:val="20"/>
                <w:szCs w:val="20"/>
              </w:rPr>
              <w:t>дискуссии</w:t>
            </w:r>
            <w:r>
              <w:rPr>
                <w:sz w:val="20"/>
                <w:szCs w:val="20"/>
              </w:rPr>
              <w:t xml:space="preserve">. </w:t>
            </w:r>
            <w:r>
              <w:rPr>
                <w:b/>
                <w:sz w:val="20"/>
                <w:szCs w:val="20"/>
              </w:rPr>
              <w:t>Тест</w:t>
            </w:r>
            <w:r>
              <w:rPr>
                <w:sz w:val="20"/>
                <w:szCs w:val="20"/>
              </w:rPr>
              <w:t xml:space="preserve">. </w:t>
            </w:r>
            <w:r>
              <w:rPr>
                <w:b/>
                <w:sz w:val="20"/>
                <w:szCs w:val="20"/>
              </w:rPr>
              <w:t>Задание для самостоятельной работы.</w:t>
            </w:r>
          </w:p>
        </w:tc>
      </w:tr>
      <w:tr w:rsidR="002D725F">
        <w:trPr>
          <w:trHeight w:val="1687"/>
        </w:trPr>
        <w:tc>
          <w:tcPr>
            <w:tcW w:w="416" w:type="dxa"/>
            <w:vAlign w:val="center"/>
          </w:tcPr>
          <w:p w:rsidR="002D725F" w:rsidRDefault="002D725F">
            <w:pPr>
              <w:jc w:val="center"/>
            </w:pPr>
          </w:p>
        </w:tc>
        <w:tc>
          <w:tcPr>
            <w:tcW w:w="2685" w:type="dxa"/>
            <w:vAlign w:val="center"/>
          </w:tcPr>
          <w:p w:rsidR="002D725F" w:rsidRDefault="00641199">
            <w:pPr>
              <w:jc w:val="center"/>
            </w:pPr>
            <w:r>
              <w:rPr>
                <w:i/>
                <w:sz w:val="22"/>
                <w:szCs w:val="22"/>
              </w:rPr>
              <w:t>в том числе с ЭО и ДОТ</w:t>
            </w:r>
          </w:p>
        </w:tc>
        <w:tc>
          <w:tcPr>
            <w:tcW w:w="379" w:type="dxa"/>
            <w:vAlign w:val="center"/>
          </w:tcPr>
          <w:p w:rsidR="002D725F" w:rsidRDefault="002D725F">
            <w:pPr>
              <w:jc w:val="center"/>
            </w:pPr>
          </w:p>
        </w:tc>
        <w:tc>
          <w:tcPr>
            <w:tcW w:w="420" w:type="dxa"/>
            <w:vAlign w:val="center"/>
          </w:tcPr>
          <w:p w:rsidR="002D725F" w:rsidRDefault="002D725F">
            <w:pPr>
              <w:jc w:val="center"/>
            </w:pPr>
          </w:p>
        </w:tc>
        <w:tc>
          <w:tcPr>
            <w:tcW w:w="419" w:type="dxa"/>
            <w:vAlign w:val="center"/>
          </w:tcPr>
          <w:p w:rsidR="002D725F" w:rsidRDefault="002D725F">
            <w:pPr>
              <w:jc w:val="center"/>
              <w:rPr>
                <w:i/>
                <w:sz w:val="22"/>
                <w:szCs w:val="22"/>
              </w:rPr>
            </w:pPr>
          </w:p>
        </w:tc>
        <w:tc>
          <w:tcPr>
            <w:tcW w:w="278" w:type="dxa"/>
            <w:vAlign w:val="center"/>
          </w:tcPr>
          <w:p w:rsidR="002D725F" w:rsidRDefault="002D725F">
            <w:pPr>
              <w:jc w:val="center"/>
            </w:pPr>
          </w:p>
        </w:tc>
        <w:tc>
          <w:tcPr>
            <w:tcW w:w="419" w:type="dxa"/>
            <w:vAlign w:val="center"/>
          </w:tcPr>
          <w:p w:rsidR="002D725F" w:rsidRDefault="002D725F">
            <w:pPr>
              <w:jc w:val="center"/>
              <w:rPr>
                <w:i/>
              </w:rPr>
            </w:pPr>
          </w:p>
        </w:tc>
        <w:tc>
          <w:tcPr>
            <w:tcW w:w="467" w:type="dxa"/>
            <w:vAlign w:val="center"/>
          </w:tcPr>
          <w:p w:rsidR="002D725F" w:rsidRDefault="002D725F">
            <w:pPr>
              <w:jc w:val="center"/>
              <w:rPr>
                <w:i/>
              </w:rPr>
            </w:pPr>
          </w:p>
        </w:tc>
        <w:tc>
          <w:tcPr>
            <w:tcW w:w="563" w:type="dxa"/>
            <w:vAlign w:val="center"/>
          </w:tcPr>
          <w:p w:rsidR="002D725F" w:rsidRDefault="002D725F">
            <w:pPr>
              <w:jc w:val="center"/>
              <w:rPr>
                <w:i/>
                <w:sz w:val="22"/>
                <w:szCs w:val="22"/>
              </w:rPr>
            </w:pPr>
          </w:p>
          <w:p w:rsidR="002D725F" w:rsidRDefault="00641199">
            <w:pPr>
              <w:jc w:val="center"/>
              <w:rPr>
                <w:i/>
                <w:sz w:val="22"/>
                <w:szCs w:val="22"/>
              </w:rPr>
            </w:pPr>
            <w:r>
              <w:rPr>
                <w:i/>
                <w:sz w:val="22"/>
                <w:szCs w:val="22"/>
              </w:rPr>
              <w:t>3,5</w:t>
            </w:r>
          </w:p>
          <w:p w:rsidR="002D725F" w:rsidRDefault="002D725F">
            <w:pPr>
              <w:jc w:val="center"/>
              <w:rPr>
                <w:i/>
                <w:sz w:val="22"/>
                <w:szCs w:val="22"/>
              </w:rPr>
            </w:pPr>
          </w:p>
          <w:p w:rsidR="002D725F" w:rsidRDefault="002D725F">
            <w:pPr>
              <w:jc w:val="center"/>
              <w:rPr>
                <w:i/>
                <w:sz w:val="22"/>
                <w:szCs w:val="22"/>
              </w:rPr>
            </w:pPr>
          </w:p>
          <w:p w:rsidR="002D725F" w:rsidRDefault="00641199">
            <w:pPr>
              <w:jc w:val="center"/>
              <w:rPr>
                <w:i/>
                <w:sz w:val="22"/>
                <w:szCs w:val="22"/>
              </w:rPr>
            </w:pPr>
            <w:r>
              <w:rPr>
                <w:i/>
                <w:sz w:val="22"/>
                <w:szCs w:val="22"/>
              </w:rPr>
              <w:t>0,5</w:t>
            </w:r>
          </w:p>
          <w:p w:rsidR="002D725F" w:rsidRDefault="002D725F">
            <w:pPr>
              <w:jc w:val="center"/>
              <w:rPr>
                <w:i/>
                <w:sz w:val="22"/>
                <w:szCs w:val="22"/>
              </w:rPr>
            </w:pPr>
          </w:p>
          <w:p w:rsidR="002D725F" w:rsidRDefault="00641199">
            <w:pPr>
              <w:jc w:val="center"/>
              <w:rPr>
                <w:sz w:val="22"/>
                <w:szCs w:val="22"/>
              </w:rPr>
            </w:pPr>
            <w:r>
              <w:rPr>
                <w:i/>
                <w:sz w:val="22"/>
                <w:szCs w:val="22"/>
              </w:rPr>
              <w:t>1</w:t>
            </w:r>
          </w:p>
        </w:tc>
        <w:tc>
          <w:tcPr>
            <w:tcW w:w="3297" w:type="dxa"/>
            <w:vAlign w:val="center"/>
          </w:tcPr>
          <w:p w:rsidR="002D725F" w:rsidRDefault="00641199">
            <w:pPr>
              <w:jc w:val="center"/>
              <w:rPr>
                <w:sz w:val="20"/>
                <w:szCs w:val="20"/>
              </w:rPr>
            </w:pPr>
            <w:r>
              <w:rPr>
                <w:sz w:val="20"/>
                <w:szCs w:val="20"/>
              </w:rPr>
              <w:t xml:space="preserve">На странице </w:t>
            </w:r>
          </w:p>
          <w:p w:rsidR="002D725F" w:rsidRDefault="00641199">
            <w:pPr>
              <w:jc w:val="center"/>
              <w:rPr>
                <w:sz w:val="20"/>
                <w:szCs w:val="20"/>
              </w:rPr>
            </w:pPr>
            <w:r>
              <w:rPr>
                <w:i/>
                <w:sz w:val="20"/>
                <w:szCs w:val="20"/>
              </w:rPr>
              <w:t xml:space="preserve">ЭУК в LMS </w:t>
            </w:r>
            <w:proofErr w:type="spellStart"/>
            <w:r>
              <w:rPr>
                <w:i/>
                <w:sz w:val="20"/>
                <w:szCs w:val="20"/>
              </w:rPr>
              <w:t>Moodle</w:t>
            </w:r>
            <w:proofErr w:type="spellEnd"/>
            <w:r>
              <w:rPr>
                <w:i/>
                <w:sz w:val="20"/>
                <w:szCs w:val="20"/>
              </w:rPr>
              <w:t>:</w:t>
            </w:r>
            <w:r>
              <w:rPr>
                <w:sz w:val="20"/>
                <w:szCs w:val="20"/>
              </w:rPr>
              <w:t xml:space="preserve"> </w:t>
            </w:r>
          </w:p>
          <w:p w:rsidR="002D725F" w:rsidRDefault="00641199">
            <w:pPr>
              <w:rPr>
                <w:sz w:val="20"/>
                <w:szCs w:val="20"/>
              </w:rPr>
            </w:pPr>
            <w:r>
              <w:rPr>
                <w:sz w:val="20"/>
                <w:szCs w:val="20"/>
              </w:rPr>
              <w:t xml:space="preserve">– Самостоятельная подготовка к дискуссии – по списку вопросов, презентации и ссылкам на литературу </w:t>
            </w:r>
          </w:p>
          <w:p w:rsidR="002D725F" w:rsidRDefault="00641199">
            <w:pPr>
              <w:rPr>
                <w:sz w:val="20"/>
                <w:szCs w:val="20"/>
              </w:rPr>
            </w:pPr>
            <w:r>
              <w:rPr>
                <w:sz w:val="20"/>
                <w:szCs w:val="20"/>
              </w:rPr>
              <w:t xml:space="preserve">– Тест </w:t>
            </w:r>
          </w:p>
          <w:p w:rsidR="002D725F" w:rsidRDefault="00641199">
            <w:pPr>
              <w:rPr>
                <w:i/>
              </w:rPr>
            </w:pPr>
            <w:r>
              <w:rPr>
                <w:sz w:val="20"/>
                <w:szCs w:val="20"/>
              </w:rPr>
              <w:t>–  Размещение текста выполненного задания (или файла с заданием) для самостоятельной работы</w:t>
            </w:r>
          </w:p>
        </w:tc>
      </w:tr>
      <w:tr w:rsidR="002D725F">
        <w:tc>
          <w:tcPr>
            <w:tcW w:w="416" w:type="dxa"/>
            <w:vAlign w:val="center"/>
          </w:tcPr>
          <w:p w:rsidR="002D725F" w:rsidRDefault="00641199">
            <w:pPr>
              <w:jc w:val="center"/>
              <w:rPr>
                <w:sz w:val="22"/>
                <w:szCs w:val="22"/>
              </w:rPr>
            </w:pPr>
            <w:r>
              <w:rPr>
                <w:sz w:val="22"/>
                <w:szCs w:val="22"/>
              </w:rPr>
              <w:t>3</w:t>
            </w:r>
          </w:p>
        </w:tc>
        <w:tc>
          <w:tcPr>
            <w:tcW w:w="2685" w:type="dxa"/>
            <w:vAlign w:val="center"/>
          </w:tcPr>
          <w:p w:rsidR="002D725F" w:rsidRDefault="00641199">
            <w:pPr>
              <w:rPr>
                <w:sz w:val="22"/>
                <w:szCs w:val="22"/>
              </w:rPr>
            </w:pPr>
            <w:r>
              <w:rPr>
                <w:sz w:val="22"/>
                <w:szCs w:val="22"/>
              </w:rPr>
              <w:t>Понятие</w:t>
            </w:r>
          </w:p>
        </w:tc>
        <w:tc>
          <w:tcPr>
            <w:tcW w:w="379" w:type="dxa"/>
            <w:vAlign w:val="center"/>
          </w:tcPr>
          <w:p w:rsidR="002D725F" w:rsidRDefault="00641199">
            <w:pPr>
              <w:jc w:val="center"/>
            </w:pPr>
            <w:r>
              <w:t>3</w:t>
            </w:r>
          </w:p>
        </w:tc>
        <w:tc>
          <w:tcPr>
            <w:tcW w:w="420" w:type="dxa"/>
            <w:vAlign w:val="center"/>
          </w:tcPr>
          <w:p w:rsidR="002D725F" w:rsidRDefault="00641199">
            <w:pPr>
              <w:jc w:val="center"/>
            </w:pPr>
            <w:r>
              <w:t>3</w:t>
            </w:r>
          </w:p>
        </w:tc>
        <w:tc>
          <w:tcPr>
            <w:tcW w:w="419" w:type="dxa"/>
            <w:vAlign w:val="center"/>
          </w:tcPr>
          <w:p w:rsidR="002D725F" w:rsidRDefault="00641199">
            <w:pPr>
              <w:jc w:val="center"/>
            </w:pPr>
            <w:r>
              <w:t>3</w:t>
            </w:r>
          </w:p>
        </w:tc>
        <w:tc>
          <w:tcPr>
            <w:tcW w:w="278" w:type="dxa"/>
            <w:vAlign w:val="center"/>
          </w:tcPr>
          <w:p w:rsidR="002D725F" w:rsidRDefault="002D725F">
            <w:pPr>
              <w:jc w:val="center"/>
            </w:pPr>
          </w:p>
        </w:tc>
        <w:tc>
          <w:tcPr>
            <w:tcW w:w="419" w:type="dxa"/>
            <w:vAlign w:val="center"/>
          </w:tcPr>
          <w:p w:rsidR="002D725F" w:rsidRDefault="002D725F">
            <w:pPr>
              <w:jc w:val="center"/>
            </w:pPr>
          </w:p>
        </w:tc>
        <w:tc>
          <w:tcPr>
            <w:tcW w:w="467" w:type="dxa"/>
            <w:vAlign w:val="center"/>
          </w:tcPr>
          <w:p w:rsidR="002D725F" w:rsidRDefault="002D725F">
            <w:pPr>
              <w:jc w:val="center"/>
            </w:pPr>
          </w:p>
        </w:tc>
        <w:tc>
          <w:tcPr>
            <w:tcW w:w="563" w:type="dxa"/>
            <w:vAlign w:val="center"/>
          </w:tcPr>
          <w:p w:rsidR="002D725F" w:rsidRDefault="00641199">
            <w:pPr>
              <w:jc w:val="center"/>
            </w:pPr>
            <w:r>
              <w:t>5</w:t>
            </w:r>
          </w:p>
        </w:tc>
        <w:tc>
          <w:tcPr>
            <w:tcW w:w="3297" w:type="dxa"/>
            <w:shd w:val="clear" w:color="auto" w:fill="auto"/>
            <w:vAlign w:val="center"/>
          </w:tcPr>
          <w:p w:rsidR="002D725F" w:rsidRDefault="00641199">
            <w:pPr>
              <w:jc w:val="center"/>
              <w:rPr>
                <w:sz w:val="22"/>
                <w:szCs w:val="22"/>
              </w:rPr>
            </w:pPr>
            <w:r>
              <w:rPr>
                <w:sz w:val="20"/>
                <w:szCs w:val="20"/>
              </w:rPr>
              <w:t xml:space="preserve">Отчет по содержанию раздела дисциплины в форме </w:t>
            </w:r>
            <w:r>
              <w:rPr>
                <w:b/>
                <w:sz w:val="20"/>
                <w:szCs w:val="20"/>
              </w:rPr>
              <w:t>дискуссии</w:t>
            </w:r>
            <w:r>
              <w:rPr>
                <w:sz w:val="20"/>
                <w:szCs w:val="20"/>
              </w:rPr>
              <w:t xml:space="preserve">. </w:t>
            </w:r>
            <w:r>
              <w:rPr>
                <w:b/>
                <w:sz w:val="20"/>
                <w:szCs w:val="20"/>
              </w:rPr>
              <w:t>Тест</w:t>
            </w:r>
            <w:r>
              <w:rPr>
                <w:sz w:val="20"/>
                <w:szCs w:val="20"/>
              </w:rPr>
              <w:t xml:space="preserve">. </w:t>
            </w:r>
            <w:r>
              <w:rPr>
                <w:b/>
                <w:sz w:val="20"/>
                <w:szCs w:val="20"/>
              </w:rPr>
              <w:t>Задание для самостоятельной работы</w:t>
            </w:r>
          </w:p>
        </w:tc>
      </w:tr>
      <w:tr w:rsidR="002D725F">
        <w:tc>
          <w:tcPr>
            <w:tcW w:w="416" w:type="dxa"/>
            <w:vAlign w:val="center"/>
          </w:tcPr>
          <w:p w:rsidR="002D725F" w:rsidRDefault="002D725F">
            <w:pPr>
              <w:jc w:val="center"/>
            </w:pPr>
          </w:p>
        </w:tc>
        <w:tc>
          <w:tcPr>
            <w:tcW w:w="2685" w:type="dxa"/>
            <w:vAlign w:val="center"/>
          </w:tcPr>
          <w:p w:rsidR="002D725F" w:rsidRDefault="00641199">
            <w:pPr>
              <w:jc w:val="center"/>
            </w:pPr>
            <w:r>
              <w:rPr>
                <w:i/>
                <w:sz w:val="22"/>
                <w:szCs w:val="22"/>
              </w:rPr>
              <w:t>в том числе с ЭО и ДОТ</w:t>
            </w:r>
          </w:p>
        </w:tc>
        <w:tc>
          <w:tcPr>
            <w:tcW w:w="379" w:type="dxa"/>
            <w:vAlign w:val="center"/>
          </w:tcPr>
          <w:p w:rsidR="002D725F" w:rsidRDefault="002D725F">
            <w:pPr>
              <w:jc w:val="center"/>
            </w:pPr>
          </w:p>
        </w:tc>
        <w:tc>
          <w:tcPr>
            <w:tcW w:w="420" w:type="dxa"/>
            <w:vAlign w:val="center"/>
          </w:tcPr>
          <w:p w:rsidR="002D725F" w:rsidRDefault="002D725F">
            <w:pPr>
              <w:jc w:val="center"/>
            </w:pPr>
          </w:p>
        </w:tc>
        <w:tc>
          <w:tcPr>
            <w:tcW w:w="419" w:type="dxa"/>
            <w:vAlign w:val="center"/>
          </w:tcPr>
          <w:p w:rsidR="002D725F" w:rsidRDefault="002D725F">
            <w:pPr>
              <w:jc w:val="center"/>
            </w:pPr>
          </w:p>
        </w:tc>
        <w:tc>
          <w:tcPr>
            <w:tcW w:w="278" w:type="dxa"/>
            <w:vAlign w:val="center"/>
          </w:tcPr>
          <w:p w:rsidR="002D725F" w:rsidRDefault="002D725F">
            <w:pPr>
              <w:jc w:val="center"/>
            </w:pPr>
          </w:p>
        </w:tc>
        <w:tc>
          <w:tcPr>
            <w:tcW w:w="419" w:type="dxa"/>
            <w:vAlign w:val="center"/>
          </w:tcPr>
          <w:p w:rsidR="002D725F" w:rsidRDefault="002D725F">
            <w:pPr>
              <w:jc w:val="center"/>
              <w:rPr>
                <w:i/>
              </w:rPr>
            </w:pPr>
          </w:p>
        </w:tc>
        <w:tc>
          <w:tcPr>
            <w:tcW w:w="467" w:type="dxa"/>
            <w:vAlign w:val="center"/>
          </w:tcPr>
          <w:p w:rsidR="002D725F" w:rsidRDefault="002D725F">
            <w:pPr>
              <w:jc w:val="center"/>
              <w:rPr>
                <w:i/>
              </w:rPr>
            </w:pPr>
          </w:p>
        </w:tc>
        <w:tc>
          <w:tcPr>
            <w:tcW w:w="563" w:type="dxa"/>
            <w:vAlign w:val="center"/>
          </w:tcPr>
          <w:p w:rsidR="002D725F" w:rsidRDefault="002D725F">
            <w:pPr>
              <w:jc w:val="center"/>
              <w:rPr>
                <w:i/>
                <w:sz w:val="22"/>
                <w:szCs w:val="22"/>
              </w:rPr>
            </w:pPr>
          </w:p>
          <w:p w:rsidR="002D725F" w:rsidRDefault="00641199">
            <w:pPr>
              <w:jc w:val="center"/>
              <w:rPr>
                <w:i/>
                <w:sz w:val="22"/>
                <w:szCs w:val="22"/>
              </w:rPr>
            </w:pPr>
            <w:r>
              <w:rPr>
                <w:i/>
                <w:sz w:val="22"/>
                <w:szCs w:val="22"/>
              </w:rPr>
              <w:t>3,5</w:t>
            </w:r>
          </w:p>
          <w:p w:rsidR="002D725F" w:rsidRDefault="002D725F">
            <w:pPr>
              <w:jc w:val="center"/>
              <w:rPr>
                <w:i/>
                <w:sz w:val="22"/>
                <w:szCs w:val="22"/>
              </w:rPr>
            </w:pPr>
          </w:p>
          <w:p w:rsidR="002D725F" w:rsidRDefault="00641199">
            <w:pPr>
              <w:jc w:val="center"/>
              <w:rPr>
                <w:i/>
                <w:sz w:val="22"/>
                <w:szCs w:val="22"/>
              </w:rPr>
            </w:pPr>
            <w:r>
              <w:rPr>
                <w:i/>
                <w:sz w:val="22"/>
                <w:szCs w:val="22"/>
              </w:rPr>
              <w:t>0,5</w:t>
            </w:r>
          </w:p>
          <w:p w:rsidR="002D725F" w:rsidRDefault="002D725F">
            <w:pPr>
              <w:jc w:val="center"/>
              <w:rPr>
                <w:i/>
                <w:sz w:val="22"/>
                <w:szCs w:val="22"/>
              </w:rPr>
            </w:pPr>
          </w:p>
          <w:p w:rsidR="002D725F" w:rsidRDefault="00641199">
            <w:pPr>
              <w:jc w:val="center"/>
              <w:rPr>
                <w:i/>
              </w:rPr>
            </w:pPr>
            <w:r>
              <w:rPr>
                <w:i/>
                <w:sz w:val="22"/>
                <w:szCs w:val="22"/>
              </w:rPr>
              <w:t>1</w:t>
            </w:r>
          </w:p>
        </w:tc>
        <w:tc>
          <w:tcPr>
            <w:tcW w:w="3297" w:type="dxa"/>
            <w:shd w:val="clear" w:color="auto" w:fill="auto"/>
            <w:vAlign w:val="center"/>
          </w:tcPr>
          <w:p w:rsidR="002D725F" w:rsidRDefault="00641199">
            <w:pPr>
              <w:jc w:val="center"/>
              <w:rPr>
                <w:sz w:val="20"/>
                <w:szCs w:val="20"/>
              </w:rPr>
            </w:pPr>
            <w:r>
              <w:rPr>
                <w:sz w:val="20"/>
                <w:szCs w:val="20"/>
              </w:rPr>
              <w:t xml:space="preserve">На странице </w:t>
            </w:r>
          </w:p>
          <w:p w:rsidR="002D725F" w:rsidRDefault="00641199">
            <w:pPr>
              <w:jc w:val="center"/>
              <w:rPr>
                <w:sz w:val="20"/>
                <w:szCs w:val="20"/>
              </w:rPr>
            </w:pPr>
            <w:r>
              <w:rPr>
                <w:i/>
                <w:sz w:val="20"/>
                <w:szCs w:val="20"/>
              </w:rPr>
              <w:t xml:space="preserve">ЭУК в LMS </w:t>
            </w:r>
            <w:proofErr w:type="spellStart"/>
            <w:r>
              <w:rPr>
                <w:i/>
                <w:sz w:val="20"/>
                <w:szCs w:val="20"/>
              </w:rPr>
              <w:t>Moodle</w:t>
            </w:r>
            <w:proofErr w:type="spellEnd"/>
            <w:r>
              <w:rPr>
                <w:i/>
                <w:sz w:val="20"/>
                <w:szCs w:val="20"/>
              </w:rPr>
              <w:t>:</w:t>
            </w:r>
            <w:r>
              <w:rPr>
                <w:sz w:val="20"/>
                <w:szCs w:val="20"/>
              </w:rPr>
              <w:t xml:space="preserve"> </w:t>
            </w:r>
          </w:p>
          <w:p w:rsidR="002D725F" w:rsidRDefault="00641199">
            <w:pPr>
              <w:rPr>
                <w:sz w:val="20"/>
                <w:szCs w:val="20"/>
              </w:rPr>
            </w:pPr>
            <w:r>
              <w:rPr>
                <w:sz w:val="20"/>
                <w:szCs w:val="20"/>
              </w:rPr>
              <w:t xml:space="preserve">– Самостоятельная подготовка к дискуссии – по списку вопросов, презентации и ссылкам на литературу – Тест </w:t>
            </w:r>
          </w:p>
          <w:p w:rsidR="002D725F" w:rsidRDefault="00641199">
            <w:pPr>
              <w:rPr>
                <w:sz w:val="20"/>
                <w:szCs w:val="20"/>
              </w:rPr>
            </w:pPr>
            <w:r>
              <w:rPr>
                <w:sz w:val="20"/>
                <w:szCs w:val="20"/>
              </w:rPr>
              <w:t>–  Размещение текста выполненного задания (или файла с заданием) для самостоятельной работы</w:t>
            </w:r>
          </w:p>
        </w:tc>
      </w:tr>
      <w:tr w:rsidR="002D725F">
        <w:tc>
          <w:tcPr>
            <w:tcW w:w="416" w:type="dxa"/>
            <w:vAlign w:val="center"/>
          </w:tcPr>
          <w:p w:rsidR="002D725F" w:rsidRDefault="00641199">
            <w:pPr>
              <w:jc w:val="center"/>
              <w:rPr>
                <w:sz w:val="22"/>
                <w:szCs w:val="22"/>
              </w:rPr>
            </w:pPr>
            <w:r>
              <w:rPr>
                <w:sz w:val="22"/>
                <w:szCs w:val="22"/>
              </w:rPr>
              <w:t>4</w:t>
            </w:r>
          </w:p>
        </w:tc>
        <w:tc>
          <w:tcPr>
            <w:tcW w:w="2685" w:type="dxa"/>
            <w:vAlign w:val="center"/>
          </w:tcPr>
          <w:p w:rsidR="002D725F" w:rsidRDefault="00641199">
            <w:pPr>
              <w:rPr>
                <w:sz w:val="22"/>
                <w:szCs w:val="22"/>
              </w:rPr>
            </w:pPr>
            <w:r>
              <w:rPr>
                <w:sz w:val="22"/>
                <w:szCs w:val="22"/>
              </w:rPr>
              <w:t>Суждение</w:t>
            </w:r>
          </w:p>
        </w:tc>
        <w:tc>
          <w:tcPr>
            <w:tcW w:w="379" w:type="dxa"/>
            <w:vAlign w:val="center"/>
          </w:tcPr>
          <w:p w:rsidR="002D725F" w:rsidRDefault="00641199">
            <w:pPr>
              <w:jc w:val="center"/>
            </w:pPr>
            <w:r>
              <w:t>3</w:t>
            </w:r>
          </w:p>
        </w:tc>
        <w:tc>
          <w:tcPr>
            <w:tcW w:w="420" w:type="dxa"/>
            <w:vAlign w:val="center"/>
          </w:tcPr>
          <w:p w:rsidR="002D725F" w:rsidRDefault="00641199">
            <w:pPr>
              <w:jc w:val="center"/>
            </w:pPr>
            <w:r>
              <w:t>3</w:t>
            </w:r>
          </w:p>
        </w:tc>
        <w:tc>
          <w:tcPr>
            <w:tcW w:w="419" w:type="dxa"/>
            <w:vAlign w:val="center"/>
          </w:tcPr>
          <w:p w:rsidR="002D725F" w:rsidRDefault="00641199">
            <w:pPr>
              <w:jc w:val="center"/>
            </w:pPr>
            <w:r>
              <w:t>3</w:t>
            </w:r>
          </w:p>
        </w:tc>
        <w:tc>
          <w:tcPr>
            <w:tcW w:w="278" w:type="dxa"/>
            <w:vAlign w:val="center"/>
          </w:tcPr>
          <w:p w:rsidR="002D725F" w:rsidRDefault="002D725F">
            <w:pPr>
              <w:jc w:val="center"/>
            </w:pPr>
          </w:p>
        </w:tc>
        <w:tc>
          <w:tcPr>
            <w:tcW w:w="419" w:type="dxa"/>
            <w:vAlign w:val="center"/>
          </w:tcPr>
          <w:p w:rsidR="002D725F" w:rsidRDefault="002D725F">
            <w:pPr>
              <w:jc w:val="center"/>
            </w:pPr>
          </w:p>
        </w:tc>
        <w:tc>
          <w:tcPr>
            <w:tcW w:w="467" w:type="dxa"/>
            <w:vAlign w:val="center"/>
          </w:tcPr>
          <w:p w:rsidR="002D725F" w:rsidRDefault="002D725F">
            <w:pPr>
              <w:jc w:val="center"/>
            </w:pPr>
          </w:p>
        </w:tc>
        <w:tc>
          <w:tcPr>
            <w:tcW w:w="563" w:type="dxa"/>
            <w:vAlign w:val="center"/>
          </w:tcPr>
          <w:p w:rsidR="002D725F" w:rsidRDefault="00641199">
            <w:pPr>
              <w:jc w:val="center"/>
            </w:pPr>
            <w:r>
              <w:t>3</w:t>
            </w:r>
          </w:p>
        </w:tc>
        <w:tc>
          <w:tcPr>
            <w:tcW w:w="3297" w:type="dxa"/>
            <w:shd w:val="clear" w:color="auto" w:fill="auto"/>
            <w:vAlign w:val="center"/>
          </w:tcPr>
          <w:p w:rsidR="002D725F" w:rsidRDefault="00641199">
            <w:pPr>
              <w:jc w:val="center"/>
              <w:rPr>
                <w:sz w:val="22"/>
                <w:szCs w:val="22"/>
              </w:rPr>
            </w:pPr>
            <w:r>
              <w:rPr>
                <w:sz w:val="20"/>
                <w:szCs w:val="20"/>
              </w:rPr>
              <w:t xml:space="preserve">Отчет по содержанию раздела дисциплины в форме </w:t>
            </w:r>
            <w:r>
              <w:rPr>
                <w:b/>
                <w:sz w:val="20"/>
                <w:szCs w:val="20"/>
              </w:rPr>
              <w:t>дискуссии</w:t>
            </w:r>
            <w:r>
              <w:rPr>
                <w:sz w:val="20"/>
                <w:szCs w:val="20"/>
              </w:rPr>
              <w:t xml:space="preserve">. </w:t>
            </w:r>
            <w:r>
              <w:rPr>
                <w:b/>
                <w:sz w:val="20"/>
                <w:szCs w:val="20"/>
              </w:rPr>
              <w:t>Тест</w:t>
            </w:r>
            <w:r>
              <w:rPr>
                <w:sz w:val="20"/>
                <w:szCs w:val="20"/>
              </w:rPr>
              <w:t xml:space="preserve">. </w:t>
            </w:r>
            <w:r>
              <w:rPr>
                <w:b/>
                <w:sz w:val="20"/>
                <w:szCs w:val="20"/>
              </w:rPr>
              <w:t xml:space="preserve">Задание для </w:t>
            </w:r>
            <w:r>
              <w:rPr>
                <w:b/>
                <w:sz w:val="20"/>
                <w:szCs w:val="20"/>
              </w:rPr>
              <w:lastRenderedPageBreak/>
              <w:t>самостоятельной работы</w:t>
            </w:r>
          </w:p>
        </w:tc>
      </w:tr>
      <w:tr w:rsidR="002D725F">
        <w:tc>
          <w:tcPr>
            <w:tcW w:w="416" w:type="dxa"/>
            <w:vAlign w:val="center"/>
          </w:tcPr>
          <w:p w:rsidR="002D725F" w:rsidRDefault="002D725F">
            <w:pPr>
              <w:jc w:val="center"/>
              <w:rPr>
                <w:sz w:val="22"/>
                <w:szCs w:val="22"/>
              </w:rPr>
            </w:pPr>
          </w:p>
        </w:tc>
        <w:tc>
          <w:tcPr>
            <w:tcW w:w="2685" w:type="dxa"/>
            <w:vAlign w:val="center"/>
          </w:tcPr>
          <w:p w:rsidR="002D725F" w:rsidRDefault="00641199">
            <w:pPr>
              <w:rPr>
                <w:sz w:val="22"/>
                <w:szCs w:val="22"/>
              </w:rPr>
            </w:pPr>
            <w:r>
              <w:rPr>
                <w:i/>
                <w:sz w:val="22"/>
                <w:szCs w:val="22"/>
              </w:rPr>
              <w:t>в том числе с ЭО и ДОТ</w:t>
            </w:r>
          </w:p>
        </w:tc>
        <w:tc>
          <w:tcPr>
            <w:tcW w:w="379" w:type="dxa"/>
            <w:vAlign w:val="center"/>
          </w:tcPr>
          <w:p w:rsidR="002D725F" w:rsidRDefault="002D725F">
            <w:pPr>
              <w:jc w:val="center"/>
              <w:rPr>
                <w:sz w:val="22"/>
                <w:szCs w:val="22"/>
              </w:rPr>
            </w:pPr>
          </w:p>
        </w:tc>
        <w:tc>
          <w:tcPr>
            <w:tcW w:w="420"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278"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467" w:type="dxa"/>
            <w:vAlign w:val="center"/>
          </w:tcPr>
          <w:p w:rsidR="002D725F" w:rsidRDefault="002D725F">
            <w:pPr>
              <w:jc w:val="center"/>
              <w:rPr>
                <w:sz w:val="22"/>
                <w:szCs w:val="22"/>
              </w:rPr>
            </w:pPr>
          </w:p>
        </w:tc>
        <w:tc>
          <w:tcPr>
            <w:tcW w:w="563" w:type="dxa"/>
            <w:vAlign w:val="center"/>
          </w:tcPr>
          <w:p w:rsidR="002D725F" w:rsidRDefault="002D725F">
            <w:pPr>
              <w:jc w:val="center"/>
              <w:rPr>
                <w:i/>
                <w:sz w:val="22"/>
                <w:szCs w:val="22"/>
              </w:rPr>
            </w:pPr>
          </w:p>
          <w:p w:rsidR="002D725F" w:rsidRDefault="002D725F">
            <w:pPr>
              <w:jc w:val="center"/>
              <w:rPr>
                <w:i/>
                <w:sz w:val="22"/>
                <w:szCs w:val="22"/>
              </w:rPr>
            </w:pPr>
          </w:p>
          <w:p w:rsidR="002D725F" w:rsidRDefault="00641199">
            <w:pPr>
              <w:jc w:val="center"/>
              <w:rPr>
                <w:i/>
                <w:sz w:val="22"/>
                <w:szCs w:val="22"/>
              </w:rPr>
            </w:pPr>
            <w:r>
              <w:rPr>
                <w:i/>
                <w:sz w:val="22"/>
                <w:szCs w:val="22"/>
              </w:rPr>
              <w:t>1,5</w:t>
            </w:r>
          </w:p>
          <w:p w:rsidR="002D725F" w:rsidRDefault="002D725F">
            <w:pPr>
              <w:jc w:val="center"/>
              <w:rPr>
                <w:i/>
                <w:sz w:val="22"/>
                <w:szCs w:val="22"/>
              </w:rPr>
            </w:pPr>
          </w:p>
          <w:p w:rsidR="002D725F" w:rsidRDefault="00641199">
            <w:pPr>
              <w:jc w:val="center"/>
              <w:rPr>
                <w:i/>
                <w:sz w:val="22"/>
                <w:szCs w:val="22"/>
              </w:rPr>
            </w:pPr>
            <w:r>
              <w:rPr>
                <w:i/>
                <w:sz w:val="22"/>
                <w:szCs w:val="22"/>
              </w:rPr>
              <w:t>0,5</w:t>
            </w:r>
          </w:p>
          <w:p w:rsidR="002D725F" w:rsidRDefault="002D725F">
            <w:pPr>
              <w:jc w:val="center"/>
              <w:rPr>
                <w:i/>
                <w:sz w:val="22"/>
                <w:szCs w:val="22"/>
              </w:rPr>
            </w:pPr>
          </w:p>
          <w:p w:rsidR="002D725F" w:rsidRDefault="00641199">
            <w:pPr>
              <w:jc w:val="center"/>
              <w:rPr>
                <w:i/>
                <w:sz w:val="22"/>
                <w:szCs w:val="22"/>
              </w:rPr>
            </w:pPr>
            <w:r>
              <w:rPr>
                <w:i/>
                <w:sz w:val="22"/>
                <w:szCs w:val="22"/>
              </w:rPr>
              <w:t>1</w:t>
            </w:r>
          </w:p>
        </w:tc>
        <w:tc>
          <w:tcPr>
            <w:tcW w:w="3297" w:type="dxa"/>
            <w:shd w:val="clear" w:color="auto" w:fill="auto"/>
            <w:vAlign w:val="center"/>
          </w:tcPr>
          <w:p w:rsidR="002D725F" w:rsidRDefault="00641199">
            <w:pPr>
              <w:jc w:val="center"/>
              <w:rPr>
                <w:sz w:val="20"/>
                <w:szCs w:val="20"/>
              </w:rPr>
            </w:pPr>
            <w:r>
              <w:rPr>
                <w:sz w:val="20"/>
                <w:szCs w:val="20"/>
              </w:rPr>
              <w:t xml:space="preserve">На странице </w:t>
            </w:r>
          </w:p>
          <w:p w:rsidR="002D725F" w:rsidRDefault="00641199">
            <w:pPr>
              <w:jc w:val="center"/>
              <w:rPr>
                <w:sz w:val="20"/>
                <w:szCs w:val="20"/>
              </w:rPr>
            </w:pPr>
            <w:r>
              <w:rPr>
                <w:i/>
                <w:sz w:val="20"/>
                <w:szCs w:val="20"/>
              </w:rPr>
              <w:t xml:space="preserve">ЭУК в LMS </w:t>
            </w:r>
            <w:proofErr w:type="spellStart"/>
            <w:r>
              <w:rPr>
                <w:i/>
                <w:sz w:val="20"/>
                <w:szCs w:val="20"/>
              </w:rPr>
              <w:t>Moodle</w:t>
            </w:r>
            <w:proofErr w:type="spellEnd"/>
            <w:r>
              <w:rPr>
                <w:i/>
                <w:sz w:val="20"/>
                <w:szCs w:val="20"/>
              </w:rPr>
              <w:t>:</w:t>
            </w:r>
            <w:r>
              <w:rPr>
                <w:sz w:val="20"/>
                <w:szCs w:val="20"/>
              </w:rPr>
              <w:t xml:space="preserve"> </w:t>
            </w:r>
          </w:p>
          <w:p w:rsidR="002D725F" w:rsidRDefault="00641199">
            <w:pPr>
              <w:rPr>
                <w:sz w:val="20"/>
                <w:szCs w:val="20"/>
              </w:rPr>
            </w:pPr>
            <w:r>
              <w:rPr>
                <w:sz w:val="20"/>
                <w:szCs w:val="20"/>
              </w:rPr>
              <w:t>– Самостоятельная подготовка к дискуссии – по списку вопросов, презентации и ссылкам на литературу</w:t>
            </w:r>
          </w:p>
          <w:p w:rsidR="002D725F" w:rsidRDefault="00641199">
            <w:pPr>
              <w:rPr>
                <w:sz w:val="20"/>
                <w:szCs w:val="20"/>
              </w:rPr>
            </w:pPr>
            <w:r>
              <w:rPr>
                <w:sz w:val="20"/>
                <w:szCs w:val="20"/>
              </w:rPr>
              <w:t xml:space="preserve">– Тест </w:t>
            </w:r>
          </w:p>
          <w:p w:rsidR="002D725F" w:rsidRDefault="00641199">
            <w:pPr>
              <w:jc w:val="center"/>
              <w:rPr>
                <w:sz w:val="22"/>
                <w:szCs w:val="22"/>
              </w:rPr>
            </w:pPr>
            <w:r>
              <w:rPr>
                <w:sz w:val="20"/>
                <w:szCs w:val="20"/>
              </w:rPr>
              <w:t>–  Размещение текста выполненного задания (или файла с заданием) для самостоятельной работы</w:t>
            </w:r>
          </w:p>
        </w:tc>
      </w:tr>
      <w:tr w:rsidR="002D725F">
        <w:tc>
          <w:tcPr>
            <w:tcW w:w="416" w:type="dxa"/>
            <w:vAlign w:val="center"/>
          </w:tcPr>
          <w:p w:rsidR="002D725F" w:rsidRDefault="00641199">
            <w:pPr>
              <w:jc w:val="center"/>
              <w:rPr>
                <w:sz w:val="22"/>
                <w:szCs w:val="22"/>
              </w:rPr>
            </w:pPr>
            <w:r>
              <w:rPr>
                <w:sz w:val="22"/>
                <w:szCs w:val="22"/>
              </w:rPr>
              <w:t>5</w:t>
            </w:r>
          </w:p>
        </w:tc>
        <w:tc>
          <w:tcPr>
            <w:tcW w:w="2685" w:type="dxa"/>
            <w:vAlign w:val="center"/>
          </w:tcPr>
          <w:p w:rsidR="002D725F" w:rsidRDefault="00641199">
            <w:pPr>
              <w:rPr>
                <w:sz w:val="22"/>
                <w:szCs w:val="22"/>
              </w:rPr>
            </w:pPr>
            <w:r>
              <w:rPr>
                <w:sz w:val="22"/>
                <w:szCs w:val="22"/>
              </w:rPr>
              <w:t>Умозаключение</w:t>
            </w:r>
          </w:p>
        </w:tc>
        <w:tc>
          <w:tcPr>
            <w:tcW w:w="379" w:type="dxa"/>
            <w:vAlign w:val="center"/>
          </w:tcPr>
          <w:p w:rsidR="002D725F" w:rsidRDefault="00641199">
            <w:pPr>
              <w:jc w:val="center"/>
            </w:pPr>
            <w:r>
              <w:t>3</w:t>
            </w:r>
          </w:p>
        </w:tc>
        <w:tc>
          <w:tcPr>
            <w:tcW w:w="420" w:type="dxa"/>
            <w:vAlign w:val="center"/>
          </w:tcPr>
          <w:p w:rsidR="002D725F" w:rsidRDefault="00641199">
            <w:pPr>
              <w:jc w:val="center"/>
            </w:pPr>
            <w:r>
              <w:t>3</w:t>
            </w:r>
          </w:p>
        </w:tc>
        <w:tc>
          <w:tcPr>
            <w:tcW w:w="419" w:type="dxa"/>
            <w:vAlign w:val="center"/>
          </w:tcPr>
          <w:p w:rsidR="002D725F" w:rsidRDefault="00641199">
            <w:pPr>
              <w:jc w:val="center"/>
            </w:pPr>
            <w:r>
              <w:t>3</w:t>
            </w:r>
          </w:p>
        </w:tc>
        <w:tc>
          <w:tcPr>
            <w:tcW w:w="278" w:type="dxa"/>
            <w:vAlign w:val="center"/>
          </w:tcPr>
          <w:p w:rsidR="002D725F" w:rsidRDefault="002D725F">
            <w:pPr>
              <w:jc w:val="center"/>
            </w:pPr>
          </w:p>
        </w:tc>
        <w:tc>
          <w:tcPr>
            <w:tcW w:w="419" w:type="dxa"/>
            <w:vAlign w:val="center"/>
          </w:tcPr>
          <w:p w:rsidR="002D725F" w:rsidRDefault="00641199">
            <w:pPr>
              <w:jc w:val="center"/>
            </w:pPr>
            <w:r>
              <w:t>1</w:t>
            </w:r>
          </w:p>
        </w:tc>
        <w:tc>
          <w:tcPr>
            <w:tcW w:w="467" w:type="dxa"/>
            <w:vAlign w:val="center"/>
          </w:tcPr>
          <w:p w:rsidR="002D725F" w:rsidRDefault="002D725F">
            <w:pPr>
              <w:jc w:val="center"/>
            </w:pPr>
          </w:p>
        </w:tc>
        <w:tc>
          <w:tcPr>
            <w:tcW w:w="563" w:type="dxa"/>
            <w:vAlign w:val="center"/>
          </w:tcPr>
          <w:p w:rsidR="002D725F" w:rsidRDefault="00641199">
            <w:pPr>
              <w:jc w:val="center"/>
            </w:pPr>
            <w:r>
              <w:t>6</w:t>
            </w:r>
          </w:p>
        </w:tc>
        <w:tc>
          <w:tcPr>
            <w:tcW w:w="3297" w:type="dxa"/>
            <w:shd w:val="clear" w:color="auto" w:fill="auto"/>
            <w:vAlign w:val="center"/>
          </w:tcPr>
          <w:p w:rsidR="002D725F" w:rsidRDefault="00641199">
            <w:pPr>
              <w:jc w:val="center"/>
              <w:rPr>
                <w:sz w:val="22"/>
                <w:szCs w:val="22"/>
              </w:rPr>
            </w:pPr>
            <w:r>
              <w:rPr>
                <w:sz w:val="20"/>
                <w:szCs w:val="20"/>
              </w:rPr>
              <w:t xml:space="preserve">Отчет по содержанию раздела дисциплины в форме </w:t>
            </w:r>
            <w:r>
              <w:rPr>
                <w:b/>
                <w:sz w:val="20"/>
                <w:szCs w:val="20"/>
              </w:rPr>
              <w:t>дискуссии</w:t>
            </w:r>
            <w:r>
              <w:rPr>
                <w:sz w:val="20"/>
                <w:szCs w:val="20"/>
              </w:rPr>
              <w:t xml:space="preserve">. </w:t>
            </w:r>
            <w:r>
              <w:rPr>
                <w:b/>
                <w:sz w:val="20"/>
                <w:szCs w:val="20"/>
              </w:rPr>
              <w:t>Тест</w:t>
            </w:r>
            <w:r>
              <w:rPr>
                <w:sz w:val="20"/>
                <w:szCs w:val="20"/>
              </w:rPr>
              <w:t xml:space="preserve">. </w:t>
            </w:r>
            <w:r>
              <w:rPr>
                <w:b/>
                <w:sz w:val="20"/>
                <w:szCs w:val="20"/>
              </w:rPr>
              <w:t>Задание для самостоятельной работы</w:t>
            </w:r>
          </w:p>
        </w:tc>
      </w:tr>
      <w:tr w:rsidR="002D725F">
        <w:tc>
          <w:tcPr>
            <w:tcW w:w="416" w:type="dxa"/>
            <w:vAlign w:val="center"/>
          </w:tcPr>
          <w:p w:rsidR="002D725F" w:rsidRDefault="002D725F">
            <w:pPr>
              <w:jc w:val="center"/>
              <w:rPr>
                <w:sz w:val="22"/>
                <w:szCs w:val="22"/>
              </w:rPr>
            </w:pPr>
          </w:p>
        </w:tc>
        <w:tc>
          <w:tcPr>
            <w:tcW w:w="2685" w:type="dxa"/>
            <w:vAlign w:val="center"/>
          </w:tcPr>
          <w:p w:rsidR="002D725F" w:rsidRDefault="00641199">
            <w:pPr>
              <w:rPr>
                <w:sz w:val="22"/>
                <w:szCs w:val="22"/>
              </w:rPr>
            </w:pPr>
            <w:r>
              <w:rPr>
                <w:i/>
                <w:sz w:val="22"/>
                <w:szCs w:val="22"/>
              </w:rPr>
              <w:t>в том числе с ЭО и ДОТ</w:t>
            </w:r>
          </w:p>
        </w:tc>
        <w:tc>
          <w:tcPr>
            <w:tcW w:w="379" w:type="dxa"/>
            <w:vAlign w:val="center"/>
          </w:tcPr>
          <w:p w:rsidR="002D725F" w:rsidRDefault="002D725F">
            <w:pPr>
              <w:jc w:val="center"/>
              <w:rPr>
                <w:sz w:val="22"/>
                <w:szCs w:val="22"/>
              </w:rPr>
            </w:pPr>
          </w:p>
        </w:tc>
        <w:tc>
          <w:tcPr>
            <w:tcW w:w="420"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278"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467" w:type="dxa"/>
            <w:vAlign w:val="center"/>
          </w:tcPr>
          <w:p w:rsidR="002D725F" w:rsidRDefault="002D725F">
            <w:pPr>
              <w:jc w:val="center"/>
              <w:rPr>
                <w:sz w:val="22"/>
                <w:szCs w:val="22"/>
              </w:rPr>
            </w:pPr>
          </w:p>
        </w:tc>
        <w:tc>
          <w:tcPr>
            <w:tcW w:w="563" w:type="dxa"/>
            <w:vAlign w:val="center"/>
          </w:tcPr>
          <w:p w:rsidR="002D725F" w:rsidRDefault="00641199">
            <w:pPr>
              <w:jc w:val="center"/>
              <w:rPr>
                <w:i/>
                <w:sz w:val="22"/>
                <w:szCs w:val="22"/>
              </w:rPr>
            </w:pPr>
            <w:r>
              <w:rPr>
                <w:i/>
                <w:sz w:val="22"/>
                <w:szCs w:val="22"/>
              </w:rPr>
              <w:t>3,5</w:t>
            </w:r>
          </w:p>
          <w:p w:rsidR="002D725F" w:rsidRDefault="002D725F">
            <w:pPr>
              <w:jc w:val="center"/>
              <w:rPr>
                <w:i/>
                <w:sz w:val="22"/>
                <w:szCs w:val="22"/>
              </w:rPr>
            </w:pPr>
          </w:p>
          <w:p w:rsidR="002D725F" w:rsidRDefault="00641199">
            <w:pPr>
              <w:jc w:val="center"/>
              <w:rPr>
                <w:i/>
                <w:sz w:val="22"/>
                <w:szCs w:val="22"/>
              </w:rPr>
            </w:pPr>
            <w:r>
              <w:rPr>
                <w:i/>
                <w:sz w:val="22"/>
                <w:szCs w:val="22"/>
              </w:rPr>
              <w:t>1,5</w:t>
            </w:r>
          </w:p>
          <w:p w:rsidR="002D725F" w:rsidRDefault="002D725F">
            <w:pPr>
              <w:jc w:val="center"/>
              <w:rPr>
                <w:i/>
                <w:sz w:val="22"/>
                <w:szCs w:val="22"/>
              </w:rPr>
            </w:pPr>
          </w:p>
          <w:p w:rsidR="002D725F" w:rsidRDefault="00641199">
            <w:pPr>
              <w:jc w:val="center"/>
              <w:rPr>
                <w:i/>
                <w:sz w:val="22"/>
                <w:szCs w:val="22"/>
              </w:rPr>
            </w:pPr>
            <w:r>
              <w:rPr>
                <w:i/>
                <w:sz w:val="22"/>
                <w:szCs w:val="22"/>
              </w:rPr>
              <w:t>1</w:t>
            </w:r>
          </w:p>
        </w:tc>
        <w:tc>
          <w:tcPr>
            <w:tcW w:w="3297" w:type="dxa"/>
            <w:shd w:val="clear" w:color="auto" w:fill="auto"/>
            <w:vAlign w:val="center"/>
          </w:tcPr>
          <w:p w:rsidR="002D725F" w:rsidRDefault="00641199">
            <w:pPr>
              <w:jc w:val="center"/>
              <w:rPr>
                <w:sz w:val="20"/>
                <w:szCs w:val="20"/>
              </w:rPr>
            </w:pPr>
            <w:r>
              <w:rPr>
                <w:sz w:val="20"/>
                <w:szCs w:val="20"/>
              </w:rPr>
              <w:t xml:space="preserve">На странице </w:t>
            </w:r>
          </w:p>
          <w:p w:rsidR="002D725F" w:rsidRDefault="00641199">
            <w:pPr>
              <w:jc w:val="center"/>
              <w:rPr>
                <w:sz w:val="20"/>
                <w:szCs w:val="20"/>
              </w:rPr>
            </w:pPr>
            <w:r>
              <w:rPr>
                <w:i/>
                <w:sz w:val="20"/>
                <w:szCs w:val="20"/>
              </w:rPr>
              <w:t xml:space="preserve">ЭУК в LMS </w:t>
            </w:r>
            <w:proofErr w:type="spellStart"/>
            <w:r>
              <w:rPr>
                <w:i/>
                <w:sz w:val="20"/>
                <w:szCs w:val="20"/>
              </w:rPr>
              <w:t>Moodle</w:t>
            </w:r>
            <w:proofErr w:type="spellEnd"/>
            <w:r>
              <w:rPr>
                <w:i/>
                <w:sz w:val="20"/>
                <w:szCs w:val="20"/>
              </w:rPr>
              <w:t>:</w:t>
            </w:r>
            <w:r>
              <w:rPr>
                <w:sz w:val="20"/>
                <w:szCs w:val="20"/>
              </w:rPr>
              <w:t xml:space="preserve"> </w:t>
            </w:r>
          </w:p>
          <w:p w:rsidR="002D725F" w:rsidRDefault="00641199">
            <w:pPr>
              <w:rPr>
                <w:sz w:val="20"/>
                <w:szCs w:val="20"/>
              </w:rPr>
            </w:pPr>
            <w:r>
              <w:rPr>
                <w:sz w:val="20"/>
                <w:szCs w:val="20"/>
              </w:rPr>
              <w:t xml:space="preserve">– Самостоятельная подготовка к дискуссии – по списку вопросов, презентации и ссылкам на литературу – Тест </w:t>
            </w:r>
          </w:p>
          <w:p w:rsidR="002D725F" w:rsidRDefault="00641199">
            <w:pPr>
              <w:rPr>
                <w:sz w:val="20"/>
                <w:szCs w:val="20"/>
              </w:rPr>
            </w:pPr>
            <w:r>
              <w:rPr>
                <w:sz w:val="20"/>
                <w:szCs w:val="20"/>
              </w:rPr>
              <w:t>–  Размещение текста выполненного задания (или файла с заданием) для самостоятельной работы</w:t>
            </w:r>
          </w:p>
        </w:tc>
      </w:tr>
      <w:tr w:rsidR="002D725F">
        <w:trPr>
          <w:trHeight w:val="724"/>
        </w:trPr>
        <w:tc>
          <w:tcPr>
            <w:tcW w:w="416" w:type="dxa"/>
            <w:vAlign w:val="center"/>
          </w:tcPr>
          <w:p w:rsidR="002D725F" w:rsidRDefault="00641199">
            <w:pPr>
              <w:jc w:val="center"/>
              <w:rPr>
                <w:sz w:val="22"/>
                <w:szCs w:val="22"/>
              </w:rPr>
            </w:pPr>
            <w:r>
              <w:rPr>
                <w:sz w:val="22"/>
                <w:szCs w:val="22"/>
              </w:rPr>
              <w:t>6</w:t>
            </w:r>
          </w:p>
        </w:tc>
        <w:tc>
          <w:tcPr>
            <w:tcW w:w="2685" w:type="dxa"/>
            <w:vAlign w:val="center"/>
          </w:tcPr>
          <w:p w:rsidR="002D725F" w:rsidRDefault="00641199">
            <w:pPr>
              <w:rPr>
                <w:sz w:val="22"/>
                <w:szCs w:val="22"/>
              </w:rPr>
            </w:pPr>
            <w:r>
              <w:rPr>
                <w:sz w:val="22"/>
                <w:szCs w:val="22"/>
              </w:rPr>
              <w:t>Доказательство</w:t>
            </w:r>
          </w:p>
        </w:tc>
        <w:tc>
          <w:tcPr>
            <w:tcW w:w="379" w:type="dxa"/>
            <w:vAlign w:val="center"/>
          </w:tcPr>
          <w:p w:rsidR="002D725F" w:rsidRDefault="00641199">
            <w:pPr>
              <w:jc w:val="center"/>
            </w:pPr>
            <w:r>
              <w:t>3</w:t>
            </w:r>
          </w:p>
        </w:tc>
        <w:tc>
          <w:tcPr>
            <w:tcW w:w="420" w:type="dxa"/>
            <w:vAlign w:val="center"/>
          </w:tcPr>
          <w:p w:rsidR="002D725F" w:rsidRDefault="00641199">
            <w:pPr>
              <w:jc w:val="center"/>
            </w:pPr>
            <w:r>
              <w:t>3</w:t>
            </w:r>
          </w:p>
        </w:tc>
        <w:tc>
          <w:tcPr>
            <w:tcW w:w="419" w:type="dxa"/>
            <w:vAlign w:val="center"/>
          </w:tcPr>
          <w:p w:rsidR="002D725F" w:rsidRDefault="00641199">
            <w:pPr>
              <w:jc w:val="center"/>
            </w:pPr>
            <w:r>
              <w:t>3</w:t>
            </w:r>
          </w:p>
        </w:tc>
        <w:tc>
          <w:tcPr>
            <w:tcW w:w="278" w:type="dxa"/>
            <w:vAlign w:val="center"/>
          </w:tcPr>
          <w:p w:rsidR="002D725F" w:rsidRDefault="002D725F">
            <w:pPr>
              <w:jc w:val="center"/>
            </w:pPr>
          </w:p>
        </w:tc>
        <w:tc>
          <w:tcPr>
            <w:tcW w:w="419" w:type="dxa"/>
            <w:vAlign w:val="center"/>
          </w:tcPr>
          <w:p w:rsidR="002D725F" w:rsidRDefault="00641199">
            <w:pPr>
              <w:jc w:val="center"/>
            </w:pPr>
            <w:r>
              <w:t>1</w:t>
            </w:r>
          </w:p>
        </w:tc>
        <w:tc>
          <w:tcPr>
            <w:tcW w:w="467" w:type="dxa"/>
            <w:vAlign w:val="center"/>
          </w:tcPr>
          <w:p w:rsidR="002D725F" w:rsidRDefault="002D725F">
            <w:pPr>
              <w:jc w:val="center"/>
            </w:pPr>
          </w:p>
        </w:tc>
        <w:tc>
          <w:tcPr>
            <w:tcW w:w="563" w:type="dxa"/>
            <w:vAlign w:val="center"/>
          </w:tcPr>
          <w:p w:rsidR="002D725F" w:rsidRDefault="00641199">
            <w:pPr>
              <w:jc w:val="center"/>
            </w:pPr>
            <w:r>
              <w:t>5</w:t>
            </w:r>
          </w:p>
        </w:tc>
        <w:tc>
          <w:tcPr>
            <w:tcW w:w="3297" w:type="dxa"/>
            <w:shd w:val="clear" w:color="auto" w:fill="auto"/>
            <w:vAlign w:val="center"/>
          </w:tcPr>
          <w:p w:rsidR="002D725F" w:rsidRDefault="00641199">
            <w:pPr>
              <w:jc w:val="center"/>
              <w:rPr>
                <w:sz w:val="22"/>
                <w:szCs w:val="22"/>
              </w:rPr>
            </w:pPr>
            <w:r>
              <w:rPr>
                <w:sz w:val="20"/>
                <w:szCs w:val="20"/>
              </w:rPr>
              <w:t xml:space="preserve">Отчет по содержанию раздела дисциплины в форме </w:t>
            </w:r>
            <w:r>
              <w:rPr>
                <w:b/>
                <w:sz w:val="20"/>
                <w:szCs w:val="20"/>
              </w:rPr>
              <w:t>дискуссии</w:t>
            </w:r>
            <w:r>
              <w:rPr>
                <w:sz w:val="20"/>
                <w:szCs w:val="20"/>
              </w:rPr>
              <w:t xml:space="preserve">. </w:t>
            </w:r>
            <w:r>
              <w:rPr>
                <w:b/>
                <w:sz w:val="20"/>
                <w:szCs w:val="20"/>
              </w:rPr>
              <w:t>Тест</w:t>
            </w:r>
            <w:r>
              <w:rPr>
                <w:sz w:val="20"/>
                <w:szCs w:val="20"/>
              </w:rPr>
              <w:t xml:space="preserve">. </w:t>
            </w:r>
            <w:r>
              <w:rPr>
                <w:b/>
                <w:sz w:val="20"/>
                <w:szCs w:val="20"/>
              </w:rPr>
              <w:t>Задание для самостоятельной работы</w:t>
            </w:r>
          </w:p>
        </w:tc>
      </w:tr>
      <w:tr w:rsidR="002D725F">
        <w:trPr>
          <w:trHeight w:val="724"/>
        </w:trPr>
        <w:tc>
          <w:tcPr>
            <w:tcW w:w="416" w:type="dxa"/>
            <w:vAlign w:val="center"/>
          </w:tcPr>
          <w:p w:rsidR="002D725F" w:rsidRDefault="002D725F">
            <w:pPr>
              <w:jc w:val="center"/>
              <w:rPr>
                <w:sz w:val="22"/>
                <w:szCs w:val="22"/>
              </w:rPr>
            </w:pPr>
          </w:p>
        </w:tc>
        <w:tc>
          <w:tcPr>
            <w:tcW w:w="2685" w:type="dxa"/>
            <w:vAlign w:val="center"/>
          </w:tcPr>
          <w:p w:rsidR="002D725F" w:rsidRDefault="00641199">
            <w:pPr>
              <w:rPr>
                <w:sz w:val="22"/>
                <w:szCs w:val="22"/>
              </w:rPr>
            </w:pPr>
            <w:r>
              <w:rPr>
                <w:i/>
                <w:sz w:val="22"/>
                <w:szCs w:val="22"/>
              </w:rPr>
              <w:t>в том числе с ЭО и ДОТ</w:t>
            </w:r>
          </w:p>
        </w:tc>
        <w:tc>
          <w:tcPr>
            <w:tcW w:w="379" w:type="dxa"/>
            <w:vAlign w:val="center"/>
          </w:tcPr>
          <w:p w:rsidR="002D725F" w:rsidRDefault="002D725F">
            <w:pPr>
              <w:jc w:val="center"/>
              <w:rPr>
                <w:sz w:val="22"/>
                <w:szCs w:val="22"/>
              </w:rPr>
            </w:pPr>
          </w:p>
        </w:tc>
        <w:tc>
          <w:tcPr>
            <w:tcW w:w="420"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278" w:type="dxa"/>
            <w:vAlign w:val="center"/>
          </w:tcPr>
          <w:p w:rsidR="002D725F" w:rsidRDefault="002D725F">
            <w:pPr>
              <w:jc w:val="center"/>
              <w:rPr>
                <w:sz w:val="22"/>
                <w:szCs w:val="22"/>
              </w:rPr>
            </w:pPr>
          </w:p>
        </w:tc>
        <w:tc>
          <w:tcPr>
            <w:tcW w:w="419" w:type="dxa"/>
            <w:vAlign w:val="center"/>
          </w:tcPr>
          <w:p w:rsidR="002D725F" w:rsidRDefault="002D725F">
            <w:pPr>
              <w:jc w:val="center"/>
              <w:rPr>
                <w:sz w:val="22"/>
                <w:szCs w:val="22"/>
              </w:rPr>
            </w:pPr>
          </w:p>
        </w:tc>
        <w:tc>
          <w:tcPr>
            <w:tcW w:w="467" w:type="dxa"/>
            <w:vAlign w:val="center"/>
          </w:tcPr>
          <w:p w:rsidR="002D725F" w:rsidRDefault="002D725F">
            <w:pPr>
              <w:jc w:val="center"/>
              <w:rPr>
                <w:sz w:val="22"/>
                <w:szCs w:val="22"/>
              </w:rPr>
            </w:pPr>
          </w:p>
        </w:tc>
        <w:tc>
          <w:tcPr>
            <w:tcW w:w="563" w:type="dxa"/>
            <w:vAlign w:val="center"/>
          </w:tcPr>
          <w:p w:rsidR="002D725F" w:rsidRDefault="00641199">
            <w:pPr>
              <w:jc w:val="center"/>
              <w:rPr>
                <w:i/>
                <w:sz w:val="22"/>
                <w:szCs w:val="22"/>
              </w:rPr>
            </w:pPr>
            <w:r>
              <w:rPr>
                <w:i/>
                <w:sz w:val="22"/>
                <w:szCs w:val="22"/>
              </w:rPr>
              <w:t>2,5</w:t>
            </w:r>
          </w:p>
          <w:p w:rsidR="002D725F" w:rsidRDefault="002D725F">
            <w:pPr>
              <w:jc w:val="center"/>
              <w:rPr>
                <w:i/>
                <w:sz w:val="22"/>
                <w:szCs w:val="22"/>
              </w:rPr>
            </w:pPr>
          </w:p>
          <w:p w:rsidR="002D725F" w:rsidRDefault="00641199">
            <w:pPr>
              <w:jc w:val="center"/>
              <w:rPr>
                <w:i/>
                <w:sz w:val="22"/>
                <w:szCs w:val="22"/>
              </w:rPr>
            </w:pPr>
            <w:r>
              <w:rPr>
                <w:i/>
                <w:sz w:val="22"/>
                <w:szCs w:val="22"/>
              </w:rPr>
              <w:t>1,5</w:t>
            </w:r>
          </w:p>
          <w:p w:rsidR="002D725F" w:rsidRDefault="002D725F">
            <w:pPr>
              <w:jc w:val="center"/>
              <w:rPr>
                <w:i/>
                <w:sz w:val="22"/>
                <w:szCs w:val="22"/>
              </w:rPr>
            </w:pPr>
          </w:p>
          <w:p w:rsidR="002D725F" w:rsidRDefault="00641199">
            <w:pPr>
              <w:jc w:val="center"/>
              <w:rPr>
                <w:i/>
                <w:sz w:val="22"/>
                <w:szCs w:val="22"/>
              </w:rPr>
            </w:pPr>
            <w:r>
              <w:rPr>
                <w:i/>
                <w:sz w:val="22"/>
                <w:szCs w:val="22"/>
              </w:rPr>
              <w:t>1</w:t>
            </w:r>
          </w:p>
        </w:tc>
        <w:tc>
          <w:tcPr>
            <w:tcW w:w="3297" w:type="dxa"/>
            <w:shd w:val="clear" w:color="auto" w:fill="auto"/>
            <w:vAlign w:val="center"/>
          </w:tcPr>
          <w:p w:rsidR="002D725F" w:rsidRDefault="00641199">
            <w:pPr>
              <w:jc w:val="center"/>
              <w:rPr>
                <w:sz w:val="20"/>
                <w:szCs w:val="20"/>
              </w:rPr>
            </w:pPr>
            <w:r>
              <w:rPr>
                <w:sz w:val="20"/>
                <w:szCs w:val="20"/>
              </w:rPr>
              <w:t xml:space="preserve">На странице </w:t>
            </w:r>
          </w:p>
          <w:p w:rsidR="002D725F" w:rsidRDefault="00641199">
            <w:pPr>
              <w:jc w:val="center"/>
              <w:rPr>
                <w:sz w:val="20"/>
                <w:szCs w:val="20"/>
              </w:rPr>
            </w:pPr>
            <w:r>
              <w:rPr>
                <w:i/>
                <w:sz w:val="20"/>
                <w:szCs w:val="20"/>
              </w:rPr>
              <w:t xml:space="preserve">ЭУК в LMS </w:t>
            </w:r>
            <w:proofErr w:type="spellStart"/>
            <w:r>
              <w:rPr>
                <w:i/>
                <w:sz w:val="20"/>
                <w:szCs w:val="20"/>
              </w:rPr>
              <w:t>Moodle</w:t>
            </w:r>
            <w:proofErr w:type="spellEnd"/>
            <w:r>
              <w:rPr>
                <w:i/>
                <w:sz w:val="20"/>
                <w:szCs w:val="20"/>
              </w:rPr>
              <w:t>:</w:t>
            </w:r>
            <w:r>
              <w:rPr>
                <w:sz w:val="20"/>
                <w:szCs w:val="20"/>
              </w:rPr>
              <w:t xml:space="preserve"> </w:t>
            </w:r>
          </w:p>
          <w:p w:rsidR="002D725F" w:rsidRDefault="00641199">
            <w:pPr>
              <w:rPr>
                <w:sz w:val="20"/>
                <w:szCs w:val="20"/>
              </w:rPr>
            </w:pPr>
            <w:r>
              <w:rPr>
                <w:sz w:val="20"/>
                <w:szCs w:val="20"/>
              </w:rPr>
              <w:t xml:space="preserve">– Самостоятельная подготовка к дискуссии – по списку вопросов, презентации и ссылкам на литературу – Тест </w:t>
            </w:r>
          </w:p>
          <w:p w:rsidR="002D725F" w:rsidRDefault="00641199">
            <w:pPr>
              <w:rPr>
                <w:sz w:val="20"/>
                <w:szCs w:val="20"/>
              </w:rPr>
            </w:pPr>
            <w:r>
              <w:rPr>
                <w:sz w:val="20"/>
                <w:szCs w:val="20"/>
              </w:rPr>
              <w:t>–  Размещение текста выполненного задания (или файла с заданием) для самостоятельной работы</w:t>
            </w:r>
          </w:p>
        </w:tc>
      </w:tr>
      <w:tr w:rsidR="002D725F">
        <w:trPr>
          <w:trHeight w:val="163"/>
        </w:trPr>
        <w:tc>
          <w:tcPr>
            <w:tcW w:w="416" w:type="dxa"/>
            <w:vAlign w:val="center"/>
          </w:tcPr>
          <w:p w:rsidR="002D725F" w:rsidRDefault="002D725F">
            <w:pPr>
              <w:jc w:val="center"/>
            </w:pPr>
          </w:p>
        </w:tc>
        <w:tc>
          <w:tcPr>
            <w:tcW w:w="2685" w:type="dxa"/>
          </w:tcPr>
          <w:p w:rsidR="002D725F" w:rsidRDefault="00641199">
            <w:pPr>
              <w:jc w:val="center"/>
            </w:pPr>
            <w:r>
              <w:rPr>
                <w:sz w:val="22"/>
                <w:szCs w:val="22"/>
              </w:rPr>
              <w:t>Промежуточная аттестация</w:t>
            </w:r>
          </w:p>
        </w:tc>
        <w:tc>
          <w:tcPr>
            <w:tcW w:w="379" w:type="dxa"/>
          </w:tcPr>
          <w:p w:rsidR="002D725F" w:rsidRDefault="00641199">
            <w:pPr>
              <w:jc w:val="center"/>
            </w:pPr>
            <w:r>
              <w:t>3</w:t>
            </w:r>
          </w:p>
        </w:tc>
        <w:tc>
          <w:tcPr>
            <w:tcW w:w="420" w:type="dxa"/>
          </w:tcPr>
          <w:p w:rsidR="002D725F" w:rsidRDefault="002D725F">
            <w:pPr>
              <w:jc w:val="center"/>
            </w:pPr>
          </w:p>
        </w:tc>
        <w:tc>
          <w:tcPr>
            <w:tcW w:w="419" w:type="dxa"/>
          </w:tcPr>
          <w:p w:rsidR="002D725F" w:rsidRDefault="002D725F">
            <w:pPr>
              <w:jc w:val="center"/>
            </w:pPr>
          </w:p>
        </w:tc>
        <w:tc>
          <w:tcPr>
            <w:tcW w:w="278" w:type="dxa"/>
          </w:tcPr>
          <w:p w:rsidR="002D725F" w:rsidRDefault="002D725F">
            <w:pPr>
              <w:jc w:val="center"/>
            </w:pPr>
          </w:p>
        </w:tc>
        <w:tc>
          <w:tcPr>
            <w:tcW w:w="419" w:type="dxa"/>
          </w:tcPr>
          <w:p w:rsidR="002D725F" w:rsidRDefault="002D725F">
            <w:pPr>
              <w:jc w:val="center"/>
            </w:pPr>
          </w:p>
        </w:tc>
        <w:tc>
          <w:tcPr>
            <w:tcW w:w="467" w:type="dxa"/>
          </w:tcPr>
          <w:p w:rsidR="002D725F" w:rsidRDefault="00641199">
            <w:pPr>
              <w:jc w:val="center"/>
            </w:pPr>
            <w:r>
              <w:t>0,3</w:t>
            </w:r>
          </w:p>
        </w:tc>
        <w:tc>
          <w:tcPr>
            <w:tcW w:w="563" w:type="dxa"/>
          </w:tcPr>
          <w:p w:rsidR="002D725F" w:rsidRDefault="00641199">
            <w:pPr>
              <w:jc w:val="center"/>
            </w:pPr>
            <w:r>
              <w:t>7,7</w:t>
            </w:r>
          </w:p>
        </w:tc>
        <w:tc>
          <w:tcPr>
            <w:tcW w:w="3297" w:type="dxa"/>
          </w:tcPr>
          <w:p w:rsidR="002D725F" w:rsidRDefault="00641199">
            <w:pPr>
              <w:jc w:val="center"/>
              <w:rPr>
                <w:sz w:val="22"/>
                <w:szCs w:val="22"/>
              </w:rPr>
            </w:pPr>
            <w:r>
              <w:rPr>
                <w:b/>
                <w:sz w:val="22"/>
                <w:szCs w:val="22"/>
              </w:rPr>
              <w:t>Зачет</w:t>
            </w:r>
          </w:p>
        </w:tc>
      </w:tr>
      <w:tr w:rsidR="002D725F">
        <w:tc>
          <w:tcPr>
            <w:tcW w:w="416" w:type="dxa"/>
            <w:vAlign w:val="center"/>
          </w:tcPr>
          <w:p w:rsidR="002D725F" w:rsidRDefault="002D725F">
            <w:pPr>
              <w:jc w:val="center"/>
            </w:pPr>
          </w:p>
        </w:tc>
        <w:tc>
          <w:tcPr>
            <w:tcW w:w="2685" w:type="dxa"/>
            <w:vAlign w:val="center"/>
          </w:tcPr>
          <w:p w:rsidR="002D725F" w:rsidRDefault="00641199">
            <w:pPr>
              <w:rPr>
                <w:b/>
              </w:rPr>
            </w:pPr>
            <w:r>
              <w:rPr>
                <w:b/>
                <w:sz w:val="22"/>
                <w:szCs w:val="22"/>
              </w:rPr>
              <w:t>ИТОГО</w:t>
            </w:r>
          </w:p>
        </w:tc>
        <w:tc>
          <w:tcPr>
            <w:tcW w:w="379" w:type="dxa"/>
            <w:vAlign w:val="center"/>
          </w:tcPr>
          <w:p w:rsidR="002D725F" w:rsidRDefault="002D725F">
            <w:pPr>
              <w:jc w:val="center"/>
            </w:pPr>
          </w:p>
        </w:tc>
        <w:tc>
          <w:tcPr>
            <w:tcW w:w="420" w:type="dxa"/>
            <w:vAlign w:val="center"/>
          </w:tcPr>
          <w:p w:rsidR="002D725F" w:rsidRDefault="00641199">
            <w:pPr>
              <w:jc w:val="center"/>
              <w:rPr>
                <w:b/>
              </w:rPr>
            </w:pPr>
            <w:r>
              <w:rPr>
                <w:b/>
              </w:rPr>
              <w:t>16</w:t>
            </w:r>
          </w:p>
        </w:tc>
        <w:tc>
          <w:tcPr>
            <w:tcW w:w="419" w:type="dxa"/>
            <w:vAlign w:val="center"/>
          </w:tcPr>
          <w:p w:rsidR="002D725F" w:rsidRDefault="00641199">
            <w:pPr>
              <w:jc w:val="center"/>
              <w:rPr>
                <w:b/>
              </w:rPr>
            </w:pPr>
            <w:r>
              <w:rPr>
                <w:b/>
              </w:rPr>
              <w:t>18</w:t>
            </w:r>
          </w:p>
        </w:tc>
        <w:tc>
          <w:tcPr>
            <w:tcW w:w="278" w:type="dxa"/>
            <w:vAlign w:val="center"/>
          </w:tcPr>
          <w:p w:rsidR="002D725F" w:rsidRDefault="002D725F">
            <w:pPr>
              <w:jc w:val="center"/>
              <w:rPr>
                <w:b/>
              </w:rPr>
            </w:pPr>
          </w:p>
        </w:tc>
        <w:tc>
          <w:tcPr>
            <w:tcW w:w="419" w:type="dxa"/>
            <w:vAlign w:val="center"/>
          </w:tcPr>
          <w:p w:rsidR="002D725F" w:rsidRDefault="00641199">
            <w:pPr>
              <w:jc w:val="center"/>
              <w:rPr>
                <w:b/>
              </w:rPr>
            </w:pPr>
            <w:r>
              <w:rPr>
                <w:b/>
              </w:rPr>
              <w:t>2</w:t>
            </w:r>
          </w:p>
        </w:tc>
        <w:tc>
          <w:tcPr>
            <w:tcW w:w="467" w:type="dxa"/>
            <w:vAlign w:val="center"/>
          </w:tcPr>
          <w:p w:rsidR="002D725F" w:rsidRDefault="00641199">
            <w:pPr>
              <w:jc w:val="center"/>
              <w:rPr>
                <w:b/>
              </w:rPr>
            </w:pPr>
            <w:r>
              <w:rPr>
                <w:b/>
              </w:rPr>
              <w:t>0,3</w:t>
            </w:r>
          </w:p>
        </w:tc>
        <w:tc>
          <w:tcPr>
            <w:tcW w:w="563" w:type="dxa"/>
            <w:vAlign w:val="center"/>
          </w:tcPr>
          <w:p w:rsidR="002D725F" w:rsidRDefault="00641199">
            <w:pPr>
              <w:jc w:val="center"/>
              <w:rPr>
                <w:b/>
              </w:rPr>
            </w:pPr>
            <w:r>
              <w:rPr>
                <w:b/>
              </w:rPr>
              <w:t>35,7</w:t>
            </w:r>
          </w:p>
        </w:tc>
        <w:tc>
          <w:tcPr>
            <w:tcW w:w="3297" w:type="dxa"/>
            <w:vAlign w:val="center"/>
          </w:tcPr>
          <w:p w:rsidR="002D725F" w:rsidRDefault="00641199">
            <w:pPr>
              <w:jc w:val="center"/>
            </w:pPr>
            <w:r>
              <w:t>72</w:t>
            </w:r>
          </w:p>
        </w:tc>
      </w:tr>
      <w:tr w:rsidR="002D725F">
        <w:tc>
          <w:tcPr>
            <w:tcW w:w="416" w:type="dxa"/>
            <w:vAlign w:val="center"/>
          </w:tcPr>
          <w:p w:rsidR="002D725F" w:rsidRDefault="002D725F">
            <w:pPr>
              <w:jc w:val="center"/>
            </w:pPr>
          </w:p>
        </w:tc>
        <w:tc>
          <w:tcPr>
            <w:tcW w:w="2685" w:type="dxa"/>
            <w:vAlign w:val="center"/>
          </w:tcPr>
          <w:p w:rsidR="002D725F" w:rsidRDefault="00641199">
            <w:r>
              <w:rPr>
                <w:i/>
                <w:sz w:val="22"/>
                <w:szCs w:val="22"/>
              </w:rPr>
              <w:t>в том числе с ЭО и ДОТ</w:t>
            </w:r>
          </w:p>
        </w:tc>
        <w:tc>
          <w:tcPr>
            <w:tcW w:w="379" w:type="dxa"/>
            <w:vAlign w:val="center"/>
          </w:tcPr>
          <w:p w:rsidR="002D725F" w:rsidRDefault="002D725F">
            <w:pPr>
              <w:jc w:val="center"/>
              <w:rPr>
                <w:b/>
                <w:i/>
              </w:rPr>
            </w:pPr>
          </w:p>
        </w:tc>
        <w:tc>
          <w:tcPr>
            <w:tcW w:w="420" w:type="dxa"/>
            <w:vAlign w:val="center"/>
          </w:tcPr>
          <w:p w:rsidR="002D725F" w:rsidRDefault="002D725F">
            <w:pPr>
              <w:jc w:val="center"/>
              <w:rPr>
                <w:b/>
                <w:i/>
              </w:rPr>
            </w:pPr>
          </w:p>
        </w:tc>
        <w:tc>
          <w:tcPr>
            <w:tcW w:w="419" w:type="dxa"/>
            <w:vAlign w:val="center"/>
          </w:tcPr>
          <w:p w:rsidR="002D725F" w:rsidRDefault="002D725F">
            <w:pPr>
              <w:jc w:val="center"/>
              <w:rPr>
                <w:b/>
                <w:i/>
              </w:rPr>
            </w:pPr>
          </w:p>
        </w:tc>
        <w:tc>
          <w:tcPr>
            <w:tcW w:w="278" w:type="dxa"/>
            <w:vAlign w:val="center"/>
          </w:tcPr>
          <w:p w:rsidR="002D725F" w:rsidRDefault="002D725F">
            <w:pPr>
              <w:jc w:val="center"/>
              <w:rPr>
                <w:b/>
                <w:i/>
              </w:rPr>
            </w:pPr>
          </w:p>
        </w:tc>
        <w:tc>
          <w:tcPr>
            <w:tcW w:w="419" w:type="dxa"/>
            <w:vAlign w:val="center"/>
          </w:tcPr>
          <w:p w:rsidR="002D725F" w:rsidRDefault="002D725F">
            <w:pPr>
              <w:jc w:val="center"/>
              <w:rPr>
                <w:b/>
                <w:i/>
              </w:rPr>
            </w:pPr>
          </w:p>
        </w:tc>
        <w:tc>
          <w:tcPr>
            <w:tcW w:w="467" w:type="dxa"/>
            <w:vAlign w:val="center"/>
          </w:tcPr>
          <w:p w:rsidR="002D725F" w:rsidRDefault="002D725F">
            <w:pPr>
              <w:jc w:val="center"/>
              <w:rPr>
                <w:b/>
                <w:i/>
              </w:rPr>
            </w:pPr>
          </w:p>
        </w:tc>
        <w:tc>
          <w:tcPr>
            <w:tcW w:w="563" w:type="dxa"/>
            <w:vAlign w:val="center"/>
          </w:tcPr>
          <w:p w:rsidR="002D725F" w:rsidRDefault="00641199">
            <w:pPr>
              <w:jc w:val="center"/>
              <w:rPr>
                <w:i/>
              </w:rPr>
            </w:pPr>
            <w:r>
              <w:rPr>
                <w:i/>
              </w:rPr>
              <w:t>28</w:t>
            </w:r>
          </w:p>
        </w:tc>
        <w:tc>
          <w:tcPr>
            <w:tcW w:w="3297" w:type="dxa"/>
            <w:vAlign w:val="center"/>
          </w:tcPr>
          <w:p w:rsidR="002D725F" w:rsidRDefault="002D725F">
            <w:pPr>
              <w:jc w:val="center"/>
            </w:pPr>
          </w:p>
        </w:tc>
      </w:tr>
    </w:tbl>
    <w:p w:rsidR="002D725F" w:rsidRDefault="002D725F">
      <w:pPr>
        <w:jc w:val="both"/>
      </w:pPr>
    </w:p>
    <w:p w:rsidR="002D725F" w:rsidRDefault="002D725F">
      <w:pPr>
        <w:pBdr>
          <w:top w:val="nil"/>
          <w:left w:val="nil"/>
          <w:bottom w:val="nil"/>
          <w:right w:val="nil"/>
          <w:between w:val="nil"/>
        </w:pBdr>
        <w:jc w:val="center"/>
        <w:rPr>
          <w:b/>
          <w:color w:val="000000"/>
        </w:rPr>
      </w:pPr>
    </w:p>
    <w:p w:rsidR="002D725F" w:rsidRDefault="00641199">
      <w:pPr>
        <w:pBdr>
          <w:top w:val="nil"/>
          <w:left w:val="nil"/>
          <w:bottom w:val="nil"/>
          <w:right w:val="nil"/>
          <w:between w:val="nil"/>
        </w:pBdr>
        <w:jc w:val="center"/>
        <w:rPr>
          <w:b/>
          <w:color w:val="000000"/>
        </w:rPr>
      </w:pPr>
      <w:r>
        <w:rPr>
          <w:b/>
          <w:color w:val="000000"/>
        </w:rPr>
        <w:t>Содержание разделов дисциплины:</w:t>
      </w:r>
    </w:p>
    <w:p w:rsidR="002D725F" w:rsidRDefault="002D725F">
      <w:pPr>
        <w:pBdr>
          <w:top w:val="nil"/>
          <w:left w:val="nil"/>
          <w:bottom w:val="nil"/>
          <w:right w:val="nil"/>
          <w:between w:val="nil"/>
        </w:pBdr>
        <w:jc w:val="center"/>
        <w:rPr>
          <w:b/>
          <w:color w:val="000000"/>
        </w:rPr>
      </w:pPr>
    </w:p>
    <w:p w:rsidR="002D725F" w:rsidRDefault="00641199">
      <w:pPr>
        <w:jc w:val="both"/>
        <w:rPr>
          <w:color w:val="000000"/>
        </w:rPr>
      </w:pPr>
      <w:r>
        <w:rPr>
          <w:b/>
          <w:color w:val="000000"/>
        </w:rPr>
        <w:t>Тема 1. Предмет логики. Логика как инструмент критического мышления.</w:t>
      </w:r>
      <w:r>
        <w:rPr>
          <w:color w:val="000000"/>
        </w:rPr>
        <w:t xml:space="preserve"> Рождение логики как пропедевтики. Традиционная логика. Логика как инструмент критического мышления. Общая характеристика науки логики. Понятие логической формы и логического закона. </w:t>
      </w:r>
    </w:p>
    <w:p w:rsidR="002D725F" w:rsidRDefault="002D725F">
      <w:pPr>
        <w:jc w:val="both"/>
        <w:rPr>
          <w:color w:val="000000"/>
        </w:rPr>
      </w:pPr>
    </w:p>
    <w:p w:rsidR="002D725F" w:rsidRDefault="00641199">
      <w:pPr>
        <w:jc w:val="both"/>
      </w:pPr>
      <w:r>
        <w:rPr>
          <w:b/>
          <w:color w:val="000000"/>
        </w:rPr>
        <w:t>Тема 2. Основные законы логики.</w:t>
      </w:r>
      <w:r>
        <w:rPr>
          <w:color w:val="000000"/>
        </w:rPr>
        <w:t xml:space="preserve">  Законы, сформулированные Аристотелем. Закон тождества. Закон противоречия. Закон исключенного третьего</w:t>
      </w:r>
      <w:r>
        <w:t>. Закон достаточного основания, сформулированный Г. В. Лейбницем.</w:t>
      </w:r>
    </w:p>
    <w:p w:rsidR="002D725F" w:rsidRDefault="002D725F">
      <w:pPr>
        <w:jc w:val="both"/>
      </w:pPr>
    </w:p>
    <w:p w:rsidR="002D725F" w:rsidRDefault="00641199">
      <w:pPr>
        <w:jc w:val="both"/>
        <w:rPr>
          <w:color w:val="000000"/>
        </w:rPr>
      </w:pPr>
      <w:r>
        <w:rPr>
          <w:b/>
          <w:color w:val="000000"/>
        </w:rPr>
        <w:lastRenderedPageBreak/>
        <w:t>Тема 3. Понятие.</w:t>
      </w:r>
      <w:r>
        <w:rPr>
          <w:color w:val="000000"/>
        </w:rPr>
        <w:t xml:space="preserve"> Понятие как форма мышления. Содержание понятия. Объем понятия. Взаимоотношение между содержанием и объемом понятия. Типы отношений между понятиями. Сравнимые и несравнимые понятия. Совместимые и несовместимые понятия. Субординированные, перекрещивающиеся и тождественные понятия. Координированные, контрарные и контрадикторные понятия. Использование кругов Эйлера для отображения отношения между понятиями. Правила определения понятий. Деление понятий. Структура и виды деления. Правила и ошибки деления. Определения. Виды определения. Правила определения. Ошибки определения.</w:t>
      </w:r>
    </w:p>
    <w:p w:rsidR="002D725F" w:rsidRDefault="002D725F">
      <w:pPr>
        <w:jc w:val="both"/>
        <w:rPr>
          <w:color w:val="000000"/>
        </w:rPr>
      </w:pPr>
    </w:p>
    <w:p w:rsidR="002D725F" w:rsidRDefault="00641199">
      <w:pPr>
        <w:jc w:val="both"/>
        <w:rPr>
          <w:color w:val="000000"/>
        </w:rPr>
      </w:pPr>
      <w:r>
        <w:rPr>
          <w:b/>
          <w:color w:val="000000"/>
        </w:rPr>
        <w:t>Тема 4. Суждение.</w:t>
      </w:r>
      <w:r>
        <w:rPr>
          <w:color w:val="000000"/>
        </w:rPr>
        <w:t xml:space="preserve"> Суждение как форма мышления. Суждения свойств и релятивные суждения. Структура суждения. Классификация суждений. Символическое обозначение суждений. </w:t>
      </w:r>
      <w:proofErr w:type="spellStart"/>
      <w:r>
        <w:rPr>
          <w:color w:val="000000"/>
        </w:rPr>
        <w:t>Распределенность</w:t>
      </w:r>
      <w:proofErr w:type="spellEnd"/>
      <w:r>
        <w:rPr>
          <w:color w:val="000000"/>
        </w:rPr>
        <w:t xml:space="preserve"> терминов в суждении. Модальные суждения. Суждения с одинаковой материей. Логический квадрат. Правила логического квадрата.</w:t>
      </w:r>
    </w:p>
    <w:p w:rsidR="002D725F" w:rsidRDefault="002D725F">
      <w:pPr>
        <w:jc w:val="both"/>
        <w:rPr>
          <w:color w:val="000000"/>
        </w:rPr>
      </w:pPr>
    </w:p>
    <w:p w:rsidR="002D725F" w:rsidRDefault="00641199">
      <w:pPr>
        <w:jc w:val="both"/>
        <w:rPr>
          <w:color w:val="000000"/>
        </w:rPr>
      </w:pPr>
      <w:r>
        <w:rPr>
          <w:b/>
          <w:color w:val="000000"/>
        </w:rPr>
        <w:t>Тема 5. Умозаключение.</w:t>
      </w:r>
      <w:r>
        <w:rPr>
          <w:color w:val="000000"/>
        </w:rPr>
        <w:t xml:space="preserve"> Умозаключение как форма мышления. Непосредственные умозаключения. Аналогия. Простой категорический силлогизм. Структура простого категорического силлогизма. Фигуры и модусы силлогизма. Правила силлогизма. </w:t>
      </w:r>
      <w:proofErr w:type="spellStart"/>
      <w:r>
        <w:rPr>
          <w:color w:val="000000"/>
        </w:rPr>
        <w:t>Энтимема</w:t>
      </w:r>
      <w:proofErr w:type="spellEnd"/>
      <w:r>
        <w:rPr>
          <w:color w:val="000000"/>
        </w:rPr>
        <w:t xml:space="preserve">. Условно-категорические умозаключения. </w:t>
      </w:r>
      <w:proofErr w:type="spellStart"/>
      <w:r>
        <w:rPr>
          <w:color w:val="000000"/>
        </w:rPr>
        <w:t>Modus</w:t>
      </w:r>
      <w:proofErr w:type="spellEnd"/>
      <w:r>
        <w:rPr>
          <w:color w:val="000000"/>
        </w:rPr>
        <w:t xml:space="preserve"> </w:t>
      </w:r>
      <w:proofErr w:type="spellStart"/>
      <w:r>
        <w:rPr>
          <w:color w:val="000000"/>
        </w:rPr>
        <w:t>ponens</w:t>
      </w:r>
      <w:proofErr w:type="spellEnd"/>
      <w:r>
        <w:rPr>
          <w:color w:val="000000"/>
        </w:rPr>
        <w:t xml:space="preserve">. </w:t>
      </w:r>
      <w:proofErr w:type="spellStart"/>
      <w:r>
        <w:rPr>
          <w:color w:val="000000"/>
        </w:rPr>
        <w:t>Modus</w:t>
      </w:r>
      <w:proofErr w:type="spellEnd"/>
      <w:r>
        <w:rPr>
          <w:color w:val="000000"/>
        </w:rPr>
        <w:t xml:space="preserve"> </w:t>
      </w:r>
      <w:proofErr w:type="spellStart"/>
      <w:r>
        <w:rPr>
          <w:color w:val="000000"/>
        </w:rPr>
        <w:t>tollens</w:t>
      </w:r>
      <w:proofErr w:type="spellEnd"/>
      <w:r>
        <w:rPr>
          <w:color w:val="000000"/>
        </w:rPr>
        <w:t xml:space="preserve">. Разделительно-категорические умозаключения. Правила разделительно-категорических умозаключений. </w:t>
      </w:r>
      <w:proofErr w:type="spellStart"/>
      <w:r>
        <w:rPr>
          <w:color w:val="000000"/>
        </w:rPr>
        <w:t>Modus</w:t>
      </w:r>
      <w:proofErr w:type="spellEnd"/>
      <w:r>
        <w:rPr>
          <w:color w:val="000000"/>
        </w:rPr>
        <w:t xml:space="preserve"> </w:t>
      </w:r>
      <w:proofErr w:type="spellStart"/>
      <w:r>
        <w:rPr>
          <w:color w:val="000000"/>
        </w:rPr>
        <w:t>ponendo</w:t>
      </w:r>
      <w:proofErr w:type="spellEnd"/>
      <w:r>
        <w:rPr>
          <w:color w:val="000000"/>
        </w:rPr>
        <w:t xml:space="preserve"> </w:t>
      </w:r>
      <w:proofErr w:type="spellStart"/>
      <w:r>
        <w:rPr>
          <w:color w:val="000000"/>
        </w:rPr>
        <w:t>tollens</w:t>
      </w:r>
      <w:proofErr w:type="spellEnd"/>
      <w:r>
        <w:rPr>
          <w:color w:val="000000"/>
        </w:rPr>
        <w:t xml:space="preserve">. </w:t>
      </w:r>
      <w:proofErr w:type="spellStart"/>
      <w:r>
        <w:rPr>
          <w:color w:val="000000"/>
        </w:rPr>
        <w:t>Modus</w:t>
      </w:r>
      <w:proofErr w:type="spellEnd"/>
      <w:r>
        <w:rPr>
          <w:color w:val="000000"/>
        </w:rPr>
        <w:t xml:space="preserve"> </w:t>
      </w:r>
      <w:proofErr w:type="spellStart"/>
      <w:r>
        <w:rPr>
          <w:color w:val="000000"/>
        </w:rPr>
        <w:t>tollendo</w:t>
      </w:r>
      <w:proofErr w:type="spellEnd"/>
      <w:r>
        <w:rPr>
          <w:color w:val="000000"/>
        </w:rPr>
        <w:t xml:space="preserve"> </w:t>
      </w:r>
      <w:proofErr w:type="spellStart"/>
      <w:r>
        <w:rPr>
          <w:color w:val="000000"/>
        </w:rPr>
        <w:t>ponens</w:t>
      </w:r>
      <w:proofErr w:type="spellEnd"/>
      <w:r>
        <w:rPr>
          <w:color w:val="000000"/>
        </w:rPr>
        <w:t>. Чисто-условные умозаключения. Условно-разделительные умозаключения.</w:t>
      </w:r>
    </w:p>
    <w:p w:rsidR="002D725F" w:rsidRDefault="002D725F">
      <w:pPr>
        <w:jc w:val="both"/>
        <w:rPr>
          <w:color w:val="000000"/>
        </w:rPr>
      </w:pPr>
    </w:p>
    <w:p w:rsidR="002D725F" w:rsidRDefault="00641199">
      <w:pPr>
        <w:jc w:val="both"/>
        <w:rPr>
          <w:color w:val="000000"/>
        </w:rPr>
      </w:pPr>
      <w:r>
        <w:rPr>
          <w:b/>
          <w:color w:val="000000"/>
        </w:rPr>
        <w:t>Тема 6. Доказательство.</w:t>
      </w:r>
      <w:r>
        <w:rPr>
          <w:color w:val="000000"/>
        </w:rPr>
        <w:t xml:space="preserve"> Структура доказательства. Виды доказательства. Правила по отношению к тезису и их возможные нарушения. Правила по отношению к аргументам и их возможные нарушения. Правила по отношению к демонстрации и их возможные нарушения. Опровержение и его виды.</w:t>
      </w:r>
    </w:p>
    <w:p w:rsidR="002D725F" w:rsidRDefault="002D725F">
      <w:pPr>
        <w:jc w:val="both"/>
        <w:rPr>
          <w:b/>
        </w:rPr>
      </w:pPr>
    </w:p>
    <w:p w:rsidR="002D725F" w:rsidRDefault="002D725F">
      <w:pPr>
        <w:jc w:val="both"/>
        <w:rPr>
          <w:b/>
        </w:rPr>
      </w:pPr>
    </w:p>
    <w:p w:rsidR="002D725F" w:rsidRDefault="00641199">
      <w:pPr>
        <w:jc w:val="both"/>
        <w:rPr>
          <w:b/>
        </w:rPr>
      </w:pPr>
      <w:r>
        <w:rPr>
          <w:b/>
        </w:rPr>
        <w:t xml:space="preserve">  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2D725F" w:rsidRDefault="002D725F">
      <w:pPr>
        <w:jc w:val="both"/>
        <w:rPr>
          <w:b/>
        </w:rPr>
      </w:pPr>
    </w:p>
    <w:p w:rsidR="002D725F" w:rsidRDefault="00641199">
      <w:pPr>
        <w:pBdr>
          <w:top w:val="nil"/>
          <w:left w:val="nil"/>
          <w:bottom w:val="nil"/>
          <w:right w:val="nil"/>
          <w:between w:val="nil"/>
        </w:pBdr>
        <w:tabs>
          <w:tab w:val="left" w:pos="993"/>
          <w:tab w:val="left" w:pos="1560"/>
        </w:tabs>
        <w:jc w:val="both"/>
        <w:rPr>
          <w:color w:val="000000"/>
        </w:rPr>
      </w:pPr>
      <w:r>
        <w:rPr>
          <w:color w:val="000000"/>
        </w:rPr>
        <w:t>Поскольку дисциплина «Логика» носит теоретический характер, в ее преподавании и контроле знаний применяются инновационные методы обучения, направленные на закрепление способностей к теоретическому мышлению. К ним относятся:</w:t>
      </w:r>
    </w:p>
    <w:p w:rsidR="002D725F" w:rsidRDefault="002D725F">
      <w:pPr>
        <w:pBdr>
          <w:top w:val="nil"/>
          <w:left w:val="nil"/>
          <w:bottom w:val="nil"/>
          <w:right w:val="nil"/>
          <w:between w:val="nil"/>
        </w:pBdr>
        <w:tabs>
          <w:tab w:val="left" w:pos="993"/>
          <w:tab w:val="left" w:pos="1560"/>
        </w:tabs>
        <w:jc w:val="both"/>
        <w:rPr>
          <w:color w:val="000000"/>
        </w:rPr>
      </w:pP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r>
        <w:rPr>
          <w:b/>
          <w:color w:val="000000"/>
        </w:rPr>
        <w:t xml:space="preserve">Вводная лекция – </w:t>
      </w:r>
      <w:r>
        <w:rPr>
          <w:color w:val="000000"/>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философии, основные понятия и проблемы.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r>
        <w:rPr>
          <w:b/>
          <w:color w:val="000000"/>
        </w:rPr>
        <w:t xml:space="preserve">Академическая лекция с элементами лекции-беседы – </w:t>
      </w:r>
      <w:proofErr w:type="gramStart"/>
      <w:r>
        <w:rPr>
          <w:color w:val="000000"/>
        </w:rPr>
        <w:t>последовательное</w:t>
      </w:r>
      <w:proofErr w:type="gramEnd"/>
      <w:r>
        <w:rPr>
          <w:color w:val="000000"/>
        </w:rPr>
        <w:t xml:space="preserve"> </w:t>
      </w:r>
      <w:proofErr w:type="spellStart"/>
      <w:r>
        <w:rPr>
          <w:color w:val="000000"/>
        </w:rPr>
        <w:t>изло-жение</w:t>
      </w:r>
      <w:proofErr w:type="spellEnd"/>
      <w:r>
        <w:rPr>
          <w:color w:val="000000"/>
        </w:rPr>
        <w:t xml:space="preserve">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r>
        <w:rPr>
          <w:b/>
          <w:color w:val="000000"/>
        </w:rPr>
        <w:t xml:space="preserve">Практическое занятие – </w:t>
      </w:r>
      <w:r>
        <w:rPr>
          <w:color w:val="000000"/>
        </w:rPr>
        <w:t>занятие, посвященное освоению конкретных умений и навыков по закреплению полученных на лекции знаний.</w:t>
      </w: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r>
        <w:rPr>
          <w:b/>
          <w:color w:val="000000"/>
        </w:rPr>
        <w:lastRenderedPageBreak/>
        <w:t xml:space="preserve">Консультации – </w:t>
      </w:r>
      <w:r>
        <w:rPr>
          <w:color w:val="000000"/>
        </w:rPr>
        <w:t>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r>
        <w:rPr>
          <w:b/>
          <w:color w:val="000000"/>
        </w:rPr>
        <w:t xml:space="preserve">Решение логических задач с использованием графических и символических средств – </w:t>
      </w:r>
      <w:r>
        <w:rPr>
          <w:color w:val="000000"/>
        </w:rPr>
        <w:t>важнейший инструмент усвоения материала и его упорядочения.</w:t>
      </w: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r>
        <w:rPr>
          <w:b/>
          <w:color w:val="000000"/>
        </w:rPr>
        <w:t>Тренинг «Публичное выступление перед аудиторией с моделированием ситуаций, типичных для профессиональной субкультуры научных сообществ (конференция, симпозиум, защита диссертации и т.п.)».</w:t>
      </w:r>
      <w:r>
        <w:rPr>
          <w:color w:val="000000"/>
        </w:rPr>
        <w:t xml:space="preserve"> Важнейший инструмент в процессе обучения ведению научной дискуссии – это критерии оценки речевого поведения студентов на мини-конференции или круглом столе, организованных в рамках семинарских занятий. В этом отношении важны не только и не столько умение грамотно и эффективно построить свою речь и способность соответственно держаться перед аудиторией, сколько навык компетентного и выдержанного ведения научного монолога с учетом этических норм и регламента.</w:t>
      </w:r>
    </w:p>
    <w:p w:rsidR="002D725F" w:rsidRDefault="00641199">
      <w:pPr>
        <w:numPr>
          <w:ilvl w:val="0"/>
          <w:numId w:val="8"/>
        </w:numPr>
        <w:pBdr>
          <w:top w:val="nil"/>
          <w:left w:val="nil"/>
          <w:bottom w:val="nil"/>
          <w:right w:val="nil"/>
          <w:between w:val="nil"/>
        </w:pBdr>
        <w:tabs>
          <w:tab w:val="left" w:pos="993"/>
          <w:tab w:val="left" w:pos="1560"/>
        </w:tabs>
        <w:jc w:val="both"/>
        <w:rPr>
          <w:color w:val="000000"/>
        </w:rPr>
      </w:pPr>
      <w:proofErr w:type="spellStart"/>
      <w:r>
        <w:rPr>
          <w:b/>
          <w:color w:val="000000"/>
        </w:rPr>
        <w:t>Майевтика</w:t>
      </w:r>
      <w:proofErr w:type="spellEnd"/>
      <w:r>
        <w:rPr>
          <w:b/>
          <w:color w:val="000000"/>
        </w:rPr>
        <w:t xml:space="preserve"> </w:t>
      </w:r>
      <w:r>
        <w:rPr>
          <w:color w:val="000000"/>
        </w:rPr>
        <w:t xml:space="preserve">как способ активизации теоретического мышления, </w:t>
      </w:r>
      <w:proofErr w:type="gramStart"/>
      <w:r>
        <w:rPr>
          <w:color w:val="000000"/>
        </w:rPr>
        <w:t>построенная</w:t>
      </w:r>
      <w:proofErr w:type="gramEnd"/>
      <w:r>
        <w:rPr>
          <w:color w:val="000000"/>
        </w:rPr>
        <w:t xml:space="preserve"> по принципу «мозговой атаки». Преподаватель выступает в роли «интеллектуального провокатора», завуалировано, но намеренно допуская ошибки – с целью развития активного, критического и самостоятельного мышления.</w:t>
      </w:r>
    </w:p>
    <w:p w:rsidR="002D725F" w:rsidRDefault="002D725F">
      <w:pPr>
        <w:pBdr>
          <w:top w:val="nil"/>
          <w:left w:val="nil"/>
          <w:bottom w:val="nil"/>
          <w:right w:val="nil"/>
          <w:between w:val="nil"/>
        </w:pBdr>
        <w:tabs>
          <w:tab w:val="left" w:pos="993"/>
          <w:tab w:val="left" w:pos="1560"/>
        </w:tabs>
        <w:jc w:val="both"/>
        <w:rPr>
          <w:color w:val="000000"/>
        </w:rPr>
      </w:pPr>
    </w:p>
    <w:p w:rsidR="002D725F" w:rsidRDefault="00641199">
      <w:pPr>
        <w:pBdr>
          <w:top w:val="nil"/>
          <w:left w:val="nil"/>
          <w:bottom w:val="nil"/>
          <w:right w:val="nil"/>
          <w:between w:val="nil"/>
        </w:pBdr>
        <w:tabs>
          <w:tab w:val="left" w:pos="993"/>
          <w:tab w:val="left" w:pos="1560"/>
        </w:tabs>
        <w:ind w:firstLine="680"/>
        <w:jc w:val="both"/>
        <w:rPr>
          <w:color w:val="000000"/>
        </w:rPr>
      </w:pPr>
      <w:r>
        <w:rPr>
          <w:color w:val="000000"/>
        </w:rPr>
        <w:t>Использование вышеперечисленных методов обучения предмету «Логика» позволяет не только закрепить изученный материал и активировать ранее приобретенные знания, но и развить способность студентов к полноценной научной коммуникации.</w:t>
      </w:r>
    </w:p>
    <w:p w:rsidR="002D725F" w:rsidRDefault="002D725F">
      <w:pPr>
        <w:tabs>
          <w:tab w:val="left" w:pos="993"/>
          <w:tab w:val="left" w:pos="1560"/>
        </w:tabs>
        <w:ind w:firstLine="992"/>
        <w:jc w:val="both"/>
      </w:pPr>
    </w:p>
    <w:p w:rsidR="002D725F" w:rsidRDefault="00641199">
      <w:pPr>
        <w:tabs>
          <w:tab w:val="left" w:pos="993"/>
          <w:tab w:val="left" w:pos="1560"/>
        </w:tabs>
        <w:ind w:firstLine="709"/>
        <w:jc w:val="both"/>
      </w:pPr>
      <w:r>
        <w:t>В процессе обучения используются следующие технологии электронного обучения и дистанционные образовательные технологии:</w:t>
      </w:r>
    </w:p>
    <w:p w:rsidR="002D725F" w:rsidRDefault="00641199">
      <w:pPr>
        <w:tabs>
          <w:tab w:val="left" w:pos="993"/>
          <w:tab w:val="left" w:pos="1560"/>
        </w:tabs>
        <w:ind w:firstLine="709"/>
        <w:jc w:val="both"/>
      </w:pPr>
      <w:r>
        <w:rPr>
          <w:b/>
        </w:rPr>
        <w:t xml:space="preserve">Электронный учебный курс «Логика» в LMS Электронный университет </w:t>
      </w:r>
      <w:proofErr w:type="spellStart"/>
      <w:r>
        <w:rPr>
          <w:b/>
        </w:rPr>
        <w:t>Moodle</w:t>
      </w:r>
      <w:proofErr w:type="spellEnd"/>
      <w:r>
        <w:rPr>
          <w:b/>
        </w:rPr>
        <w:t xml:space="preserve"> </w:t>
      </w:r>
      <w:proofErr w:type="spellStart"/>
      <w:r>
        <w:rPr>
          <w:b/>
        </w:rPr>
        <w:t>ЯрГУ</w:t>
      </w:r>
      <w:proofErr w:type="spellEnd"/>
      <w:r>
        <w:t>, в котором:</w:t>
      </w:r>
    </w:p>
    <w:p w:rsidR="002D725F" w:rsidRDefault="00641199">
      <w:pPr>
        <w:numPr>
          <w:ilvl w:val="0"/>
          <w:numId w:val="6"/>
        </w:numPr>
        <w:jc w:val="both"/>
      </w:pPr>
      <w:r>
        <w:t xml:space="preserve">представлены ссылки на </w:t>
      </w:r>
      <w:proofErr w:type="spellStart"/>
      <w:r>
        <w:t>видеолекции</w:t>
      </w:r>
      <w:proofErr w:type="spellEnd"/>
      <w:r>
        <w:t>, презентации и тексты лекций по отдельным темам дисциплины;</w:t>
      </w:r>
    </w:p>
    <w:p w:rsidR="002D725F" w:rsidRDefault="00641199">
      <w:pPr>
        <w:numPr>
          <w:ilvl w:val="0"/>
          <w:numId w:val="6"/>
        </w:numPr>
        <w:jc w:val="both"/>
      </w:pPr>
      <w:r>
        <w:t>даны ссылки на учебную и дополнительную литературу, рекомендуемую для освоения дисциплины, в том числе ссылки на первоисточники;</w:t>
      </w:r>
    </w:p>
    <w:p w:rsidR="002D725F" w:rsidRDefault="00641199">
      <w:pPr>
        <w:numPr>
          <w:ilvl w:val="0"/>
          <w:numId w:val="6"/>
        </w:numPr>
        <w:jc w:val="both"/>
      </w:pPr>
      <w:r>
        <w:t xml:space="preserve">размещаются задания для самостоятельной работы </w:t>
      </w:r>
      <w:proofErr w:type="gramStart"/>
      <w:r>
        <w:t>обучающихся</w:t>
      </w:r>
      <w:proofErr w:type="gramEnd"/>
      <w:r>
        <w:t xml:space="preserve"> по темам дисциплины;</w:t>
      </w:r>
    </w:p>
    <w:p w:rsidR="002D725F" w:rsidRDefault="00641199">
      <w:pPr>
        <w:numPr>
          <w:ilvl w:val="0"/>
          <w:numId w:val="6"/>
        </w:numPr>
        <w:jc w:val="both"/>
      </w:pPr>
      <w:r>
        <w:t>осуществляется проведение отдельных мероприятий текущего контроля успеваемости студентов;</w:t>
      </w:r>
    </w:p>
    <w:p w:rsidR="002D725F" w:rsidRDefault="00641199">
      <w:pPr>
        <w:numPr>
          <w:ilvl w:val="0"/>
          <w:numId w:val="6"/>
        </w:numPr>
        <w:jc w:val="both"/>
      </w:pPr>
      <w:r>
        <w:t>представлены правила прохождения промежуточной аттестации по дисциплине;</w:t>
      </w:r>
    </w:p>
    <w:p w:rsidR="002D725F" w:rsidRDefault="00641199">
      <w:pPr>
        <w:numPr>
          <w:ilvl w:val="0"/>
          <w:numId w:val="6"/>
        </w:numPr>
        <w:jc w:val="both"/>
      </w:pPr>
      <w:r>
        <w:t xml:space="preserve">в разделе «Объявления. Задания» осуществляется синхронное и (или) асинхронное взаимодействие между </w:t>
      </w:r>
      <w:proofErr w:type="gramStart"/>
      <w:r>
        <w:t>обучающимися</w:t>
      </w:r>
      <w:proofErr w:type="gramEnd"/>
      <w:r>
        <w:t xml:space="preserve"> и преподавателем в рамках изучения дисциплины. </w:t>
      </w:r>
    </w:p>
    <w:p w:rsidR="002D725F" w:rsidRDefault="002D725F">
      <w:pPr>
        <w:pBdr>
          <w:top w:val="nil"/>
          <w:left w:val="nil"/>
          <w:bottom w:val="nil"/>
          <w:right w:val="nil"/>
          <w:between w:val="nil"/>
        </w:pBdr>
        <w:tabs>
          <w:tab w:val="left" w:pos="993"/>
          <w:tab w:val="left" w:pos="1560"/>
        </w:tabs>
        <w:jc w:val="both"/>
        <w:rPr>
          <w:color w:val="000000"/>
        </w:rPr>
      </w:pPr>
    </w:p>
    <w:p w:rsidR="002D725F" w:rsidRDefault="002D725F">
      <w:pPr>
        <w:pBdr>
          <w:top w:val="nil"/>
          <w:left w:val="nil"/>
          <w:bottom w:val="nil"/>
          <w:right w:val="nil"/>
          <w:between w:val="nil"/>
        </w:pBdr>
        <w:tabs>
          <w:tab w:val="left" w:pos="993"/>
          <w:tab w:val="left" w:pos="1560"/>
        </w:tabs>
        <w:jc w:val="both"/>
        <w:rPr>
          <w:color w:val="000000"/>
        </w:rPr>
      </w:pPr>
    </w:p>
    <w:p w:rsidR="002D725F" w:rsidRDefault="00641199">
      <w:pPr>
        <w:jc w:val="both"/>
        <w:rPr>
          <w:b/>
        </w:rPr>
      </w:pPr>
      <w:r>
        <w:rPr>
          <w:b/>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2D725F" w:rsidRDefault="00641199">
      <w:pPr>
        <w:tabs>
          <w:tab w:val="left" w:pos="5670"/>
        </w:tabs>
        <w:ind w:firstLine="709"/>
        <w:jc w:val="both"/>
      </w:pPr>
      <w:r>
        <w:t xml:space="preserve">В процессе осуществления образовательного процесса по дисциплине используются: </w:t>
      </w:r>
    </w:p>
    <w:p w:rsidR="002D725F" w:rsidRDefault="00641199">
      <w:pPr>
        <w:tabs>
          <w:tab w:val="left" w:pos="5670"/>
        </w:tabs>
        <w:ind w:firstLine="709"/>
        <w:jc w:val="both"/>
      </w:pPr>
      <w: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2D725F" w:rsidRDefault="00641199">
      <w:pPr>
        <w:tabs>
          <w:tab w:val="left" w:pos="5670"/>
        </w:tabs>
        <w:ind w:firstLine="709"/>
        <w:jc w:val="both"/>
      </w:pPr>
      <w:r>
        <w:t xml:space="preserve">- программы </w:t>
      </w:r>
      <w:proofErr w:type="spellStart"/>
      <w:r>
        <w:t>Microsoft</w:t>
      </w:r>
      <w:proofErr w:type="spellEnd"/>
      <w:r>
        <w:t xml:space="preserve"> </w:t>
      </w:r>
      <w:proofErr w:type="spellStart"/>
      <w:r>
        <w:t>Office</w:t>
      </w:r>
      <w:proofErr w:type="spellEnd"/>
      <w:r>
        <w:t>;</w:t>
      </w:r>
    </w:p>
    <w:p w:rsidR="002D725F" w:rsidRDefault="00641199">
      <w:pPr>
        <w:tabs>
          <w:tab w:val="left" w:pos="5670"/>
        </w:tabs>
        <w:ind w:left="720"/>
        <w:jc w:val="both"/>
      </w:pPr>
      <w:r>
        <w:t xml:space="preserve">- издательская система </w:t>
      </w:r>
      <w:proofErr w:type="spellStart"/>
      <w:r>
        <w:t>LaTex</w:t>
      </w:r>
      <w:proofErr w:type="spellEnd"/>
      <w:r>
        <w:t>;</w:t>
      </w:r>
    </w:p>
    <w:p w:rsidR="002D725F" w:rsidRDefault="00641199">
      <w:pPr>
        <w:tabs>
          <w:tab w:val="left" w:pos="5670"/>
        </w:tabs>
        <w:ind w:left="709"/>
        <w:jc w:val="both"/>
      </w:pPr>
      <w:r>
        <w:lastRenderedPageBreak/>
        <w:t>- </w:t>
      </w:r>
      <w:proofErr w:type="spellStart"/>
      <w:r>
        <w:t>Adobe</w:t>
      </w:r>
      <w:proofErr w:type="spellEnd"/>
      <w:r>
        <w:t xml:space="preserve"> </w:t>
      </w:r>
      <w:proofErr w:type="spellStart"/>
      <w:r>
        <w:t>Acrobat</w:t>
      </w:r>
      <w:proofErr w:type="spellEnd"/>
      <w:r>
        <w:t xml:space="preserve"> </w:t>
      </w:r>
      <w:proofErr w:type="spellStart"/>
      <w:r>
        <w:t>Reader</w:t>
      </w:r>
      <w:proofErr w:type="spellEnd"/>
      <w:r>
        <w:t>.</w:t>
      </w:r>
    </w:p>
    <w:p w:rsidR="002D725F" w:rsidRDefault="002D725F">
      <w:pPr>
        <w:tabs>
          <w:tab w:val="left" w:pos="5670"/>
        </w:tabs>
        <w:ind w:left="709"/>
        <w:jc w:val="both"/>
      </w:pPr>
    </w:p>
    <w:p w:rsidR="002D725F" w:rsidRDefault="00641199">
      <w:pPr>
        <w:jc w:val="both"/>
        <w:rPr>
          <w:b/>
        </w:rPr>
      </w:pPr>
      <w:r>
        <w:rPr>
          <w:b/>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2D725F" w:rsidRDefault="00641199">
      <w:pPr>
        <w:tabs>
          <w:tab w:val="left" w:pos="5670"/>
        </w:tabs>
        <w:jc w:val="both"/>
      </w:pPr>
      <w:r>
        <w:t xml:space="preserve">В процессе осуществления образовательного процесса по дисциплине используются: </w:t>
      </w:r>
    </w:p>
    <w:p w:rsidR="002D725F" w:rsidRDefault="002D725F">
      <w:pPr>
        <w:tabs>
          <w:tab w:val="left" w:pos="5670"/>
        </w:tabs>
        <w:jc w:val="both"/>
      </w:pPr>
    </w:p>
    <w:p w:rsidR="002D725F" w:rsidRDefault="00641199">
      <w:pPr>
        <w:tabs>
          <w:tab w:val="left" w:pos="5670"/>
        </w:tabs>
      </w:pPr>
      <w:r>
        <w:t>Автоматизированная библиотечно-информационная система «БУКИ-</w:t>
      </w:r>
      <w:proofErr w:type="gramStart"/>
      <w:r>
        <w:t>NEXT</w:t>
      </w:r>
      <w:proofErr w:type="gramEnd"/>
      <w:r>
        <w:t xml:space="preserve">» </w:t>
      </w:r>
      <w:hyperlink r:id="rId10">
        <w:r>
          <w:rPr>
            <w:color w:val="0070C0"/>
          </w:rPr>
          <w:t>http://www.lib.uniyar.ac.ru/opac/bk_cat_find.php</w:t>
        </w:r>
      </w:hyperlink>
    </w:p>
    <w:p w:rsidR="002D725F" w:rsidRDefault="00641199">
      <w:pPr>
        <w:rPr>
          <w:color w:val="FF0000"/>
        </w:rPr>
      </w:pPr>
      <w:r>
        <w:t>Электронно-библиотечная система «</w:t>
      </w:r>
      <w:proofErr w:type="spellStart"/>
      <w:r>
        <w:t>Юрайт</w:t>
      </w:r>
      <w:proofErr w:type="spellEnd"/>
      <w:r>
        <w:t xml:space="preserve">» </w:t>
      </w:r>
      <w:r>
        <w:rPr>
          <w:color w:val="2E75B5"/>
        </w:rPr>
        <w:t xml:space="preserve">https://urait.ru </w:t>
      </w:r>
    </w:p>
    <w:p w:rsidR="002D725F" w:rsidRDefault="00641199">
      <w:pPr>
        <w:rPr>
          <w:color w:val="0070C0"/>
        </w:rPr>
      </w:pPr>
      <w:r>
        <w:t xml:space="preserve">Электронно-библиотечная система «Консультант Студента» </w:t>
      </w:r>
      <w:hyperlink r:id="rId11">
        <w:r>
          <w:rPr>
            <w:color w:val="0000FF"/>
            <w:u w:val="single"/>
          </w:rPr>
          <w:t>https://www.studentlibrary.ru/</w:t>
        </w:r>
      </w:hyperlink>
    </w:p>
    <w:p w:rsidR="002D725F" w:rsidRDefault="00641199">
      <w:pPr>
        <w:rPr>
          <w:color w:val="0070C0"/>
        </w:rPr>
      </w:pPr>
      <w:r>
        <w:t xml:space="preserve">Электронно-библиотечная система «Лань» </w:t>
      </w:r>
      <w:hyperlink r:id="rId12">
        <w:r>
          <w:rPr>
            <w:color w:val="0000FF"/>
            <w:u w:val="single"/>
          </w:rPr>
          <w:t>http://e.lanbook.com/</w:t>
        </w:r>
      </w:hyperlink>
    </w:p>
    <w:p w:rsidR="002D725F" w:rsidRDefault="002D725F">
      <w:pPr>
        <w:tabs>
          <w:tab w:val="left" w:pos="5670"/>
        </w:tabs>
        <w:ind w:left="284" w:right="141"/>
        <w:jc w:val="center"/>
        <w:rPr>
          <w:b/>
        </w:rPr>
      </w:pPr>
    </w:p>
    <w:p w:rsidR="002D725F" w:rsidRDefault="00641199">
      <w:pPr>
        <w:rPr>
          <w:b/>
        </w:rPr>
      </w:pPr>
      <w:r>
        <w:rPr>
          <w:b/>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2D725F" w:rsidRDefault="002D725F">
      <w:pPr>
        <w:rPr>
          <w:b/>
        </w:rPr>
      </w:pPr>
    </w:p>
    <w:p w:rsidR="002D725F" w:rsidRDefault="00641199">
      <w:pPr>
        <w:rPr>
          <w:b/>
        </w:rPr>
      </w:pPr>
      <w:r>
        <w:rPr>
          <w:b/>
        </w:rPr>
        <w:t>Основная:</w:t>
      </w:r>
    </w:p>
    <w:p w:rsidR="002D725F" w:rsidRDefault="00641199">
      <w:pPr>
        <w:numPr>
          <w:ilvl w:val="0"/>
          <w:numId w:val="9"/>
        </w:numPr>
        <w:jc w:val="both"/>
      </w:pPr>
      <w:r>
        <w:rPr>
          <w:i/>
          <w:highlight w:val="white"/>
        </w:rPr>
        <w:t xml:space="preserve">Ивин, А. А. </w:t>
      </w:r>
      <w:r>
        <w:rPr>
          <w:highlight w:val="white"/>
        </w:rPr>
        <w:t xml:space="preserve"> Логика. Элементарный курс</w:t>
      </w:r>
      <w:proofErr w:type="gramStart"/>
      <w:r>
        <w:rPr>
          <w:highlight w:val="white"/>
        </w:rPr>
        <w:t xml:space="preserve"> :</w:t>
      </w:r>
      <w:proofErr w:type="gramEnd"/>
      <w:r>
        <w:rPr>
          <w:highlight w:val="white"/>
        </w:rPr>
        <w:t xml:space="preserve"> учебное пособие для вузов / А. А. Ивин. — 2-е изд., </w:t>
      </w:r>
      <w:proofErr w:type="spellStart"/>
      <w:r>
        <w:rPr>
          <w:highlight w:val="white"/>
        </w:rPr>
        <w:t>испр</w:t>
      </w:r>
      <w:proofErr w:type="spellEnd"/>
      <w:r>
        <w:rPr>
          <w:highlight w:val="white"/>
        </w:rPr>
        <w:t xml:space="preserve">. и доп. — Москва : Издательство </w:t>
      </w:r>
      <w:proofErr w:type="spellStart"/>
      <w:r>
        <w:rPr>
          <w:highlight w:val="white"/>
        </w:rPr>
        <w:t>Юрайт</w:t>
      </w:r>
      <w:proofErr w:type="spellEnd"/>
      <w:r>
        <w:rPr>
          <w:highlight w:val="white"/>
        </w:rPr>
        <w:t>, 2023. — 215 с. — (Высшее образование). — ISBN 978-5-534-09541-8. — Текст</w:t>
      </w:r>
      <w:proofErr w:type="gramStart"/>
      <w:r>
        <w:rPr>
          <w:highlight w:val="white"/>
        </w:rPr>
        <w:t xml:space="preserve"> :</w:t>
      </w:r>
      <w:proofErr w:type="gramEnd"/>
      <w:r>
        <w:rPr>
          <w:highlight w:val="white"/>
        </w:rPr>
        <w:t xml:space="preserve"> электронный // Образовательная платформа </w:t>
      </w:r>
      <w:proofErr w:type="spellStart"/>
      <w:r>
        <w:rPr>
          <w:highlight w:val="white"/>
        </w:rPr>
        <w:t>Юрайт</w:t>
      </w:r>
      <w:proofErr w:type="spellEnd"/>
      <w:r>
        <w:rPr>
          <w:highlight w:val="white"/>
        </w:rPr>
        <w:t xml:space="preserve"> [сайт]. — URL: </w:t>
      </w:r>
      <w:hyperlink r:id="rId13">
        <w:r>
          <w:rPr>
            <w:color w:val="F28C00"/>
            <w:highlight w:val="white"/>
          </w:rPr>
          <w:t>https://urait.ru/bcode/514771</w:t>
        </w:r>
      </w:hyperlink>
    </w:p>
    <w:p w:rsidR="002D725F" w:rsidRDefault="00641199">
      <w:pPr>
        <w:numPr>
          <w:ilvl w:val="0"/>
          <w:numId w:val="9"/>
        </w:numPr>
        <w:jc w:val="both"/>
      </w:pPr>
      <w:r>
        <w:t xml:space="preserve">Упражнения по логике </w:t>
      </w:r>
      <w:r>
        <w:rPr>
          <w:b/>
        </w:rPr>
        <w:t>[Электронный ресурс]</w:t>
      </w:r>
      <w:r>
        <w:t xml:space="preserve">: практикум для студентов, обучающихся по направлению «Социология» /сост. С. А. Кудрина. Ярославль: </w:t>
      </w:r>
      <w:proofErr w:type="spellStart"/>
      <w:r>
        <w:t>ЯрГУ</w:t>
      </w:r>
      <w:proofErr w:type="spellEnd"/>
      <w:r>
        <w:t xml:space="preserve">, 2014. 67 с. </w:t>
      </w:r>
      <w:hyperlink r:id="rId14">
        <w:r>
          <w:rPr>
            <w:color w:val="0000FF"/>
            <w:u w:val="single"/>
          </w:rPr>
          <w:t>http://www.lib.uniyar.ac.ru</w:t>
        </w:r>
      </w:hyperlink>
    </w:p>
    <w:p w:rsidR="002D725F" w:rsidRDefault="002D725F">
      <w:pPr>
        <w:ind w:left="360"/>
      </w:pPr>
    </w:p>
    <w:p w:rsidR="002D725F" w:rsidRDefault="00641199">
      <w:pPr>
        <w:rPr>
          <w:b/>
        </w:rPr>
      </w:pPr>
      <w:r>
        <w:rPr>
          <w:b/>
        </w:rPr>
        <w:t>Дополнительная:</w:t>
      </w:r>
    </w:p>
    <w:p w:rsidR="002D725F" w:rsidRDefault="00641199">
      <w:pPr>
        <w:numPr>
          <w:ilvl w:val="0"/>
          <w:numId w:val="7"/>
        </w:numPr>
        <w:pBdr>
          <w:top w:val="nil"/>
          <w:left w:val="nil"/>
          <w:bottom w:val="nil"/>
          <w:right w:val="nil"/>
          <w:between w:val="nil"/>
        </w:pBdr>
        <w:jc w:val="both"/>
        <w:rPr>
          <w:color w:val="000000"/>
        </w:rPr>
      </w:pPr>
      <w:r>
        <w:rPr>
          <w:highlight w:val="white"/>
        </w:rPr>
        <w:t>Ивин, А. А.  Логика</w:t>
      </w:r>
      <w:proofErr w:type="gramStart"/>
      <w:r>
        <w:rPr>
          <w:highlight w:val="white"/>
        </w:rPr>
        <w:t xml:space="preserve"> :</w:t>
      </w:r>
      <w:proofErr w:type="gramEnd"/>
      <w:r>
        <w:rPr>
          <w:highlight w:val="white"/>
        </w:rPr>
        <w:t xml:space="preserve"> учебник и практикум для вузов / А. А. Ивин. — 4-е изд., </w:t>
      </w:r>
      <w:proofErr w:type="spellStart"/>
      <w:r>
        <w:rPr>
          <w:highlight w:val="white"/>
        </w:rPr>
        <w:t>испр</w:t>
      </w:r>
      <w:proofErr w:type="spellEnd"/>
      <w:r>
        <w:rPr>
          <w:highlight w:val="white"/>
        </w:rPr>
        <w:t xml:space="preserve">. и доп. — Москва : Издательство </w:t>
      </w:r>
      <w:proofErr w:type="spellStart"/>
      <w:r>
        <w:rPr>
          <w:highlight w:val="white"/>
        </w:rPr>
        <w:t>Юрайт</w:t>
      </w:r>
      <w:proofErr w:type="spellEnd"/>
      <w:r>
        <w:rPr>
          <w:highlight w:val="white"/>
        </w:rPr>
        <w:t>, 2023. — 387 с. — (Высшее образование). — ISBN 978-5-534-00593-6. — Текст</w:t>
      </w:r>
      <w:proofErr w:type="gramStart"/>
      <w:r>
        <w:rPr>
          <w:highlight w:val="white"/>
        </w:rPr>
        <w:t xml:space="preserve"> :</w:t>
      </w:r>
      <w:proofErr w:type="gramEnd"/>
      <w:r>
        <w:rPr>
          <w:highlight w:val="white"/>
        </w:rPr>
        <w:t xml:space="preserve"> электронный // Образовательная платформа </w:t>
      </w:r>
      <w:proofErr w:type="spellStart"/>
      <w:r>
        <w:rPr>
          <w:highlight w:val="white"/>
        </w:rPr>
        <w:t>Юрайт</w:t>
      </w:r>
      <w:proofErr w:type="spellEnd"/>
      <w:r>
        <w:rPr>
          <w:highlight w:val="white"/>
        </w:rPr>
        <w:t xml:space="preserve"> [сайт]. — URL: </w:t>
      </w:r>
      <w:hyperlink r:id="rId15">
        <w:r>
          <w:rPr>
            <w:color w:val="486C97"/>
            <w:highlight w:val="white"/>
          </w:rPr>
          <w:t>https://urait.ru/bcode/510659</w:t>
        </w:r>
      </w:hyperlink>
    </w:p>
    <w:p w:rsidR="002D725F" w:rsidRDefault="002D725F">
      <w:pPr>
        <w:pBdr>
          <w:top w:val="nil"/>
          <w:left w:val="nil"/>
          <w:bottom w:val="nil"/>
          <w:right w:val="nil"/>
          <w:between w:val="nil"/>
        </w:pBdr>
        <w:ind w:left="720"/>
        <w:rPr>
          <w:color w:val="000000"/>
        </w:rPr>
      </w:pPr>
    </w:p>
    <w:p w:rsidR="002D725F" w:rsidRDefault="002D725F">
      <w:pPr>
        <w:jc w:val="both"/>
      </w:pPr>
    </w:p>
    <w:p w:rsidR="002D725F" w:rsidRDefault="00641199">
      <w:pPr>
        <w:rPr>
          <w:highlight w:val="yellow"/>
        </w:rPr>
      </w:pPr>
      <w:r>
        <w:rPr>
          <w:b/>
        </w:rPr>
        <w:t xml:space="preserve">9. Материально-техническая база, необходимая для осуществления образовательного процесса по дисциплине </w:t>
      </w:r>
    </w:p>
    <w:p w:rsidR="002D725F" w:rsidRDefault="00641199">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2D725F" w:rsidRDefault="00641199">
      <w:pPr>
        <w:ind w:firstLine="709"/>
        <w:jc w:val="both"/>
      </w:pPr>
      <w:r>
        <w:t xml:space="preserve">- учебные аудитории для проведения занятий лекционного типа; </w:t>
      </w:r>
    </w:p>
    <w:p w:rsidR="002D725F" w:rsidRDefault="00641199">
      <w:pPr>
        <w:ind w:firstLine="709"/>
        <w:jc w:val="both"/>
      </w:pPr>
      <w:r>
        <w:t xml:space="preserve">- учебные аудитории для проведения практических занятий (семинаров); </w:t>
      </w:r>
    </w:p>
    <w:p w:rsidR="002D725F" w:rsidRDefault="00641199">
      <w:pPr>
        <w:ind w:firstLine="709"/>
        <w:jc w:val="both"/>
      </w:pPr>
      <w:r>
        <w:t xml:space="preserve">- учебные аудитории для проведения групповых и индивидуальных консультаций; </w:t>
      </w:r>
    </w:p>
    <w:p w:rsidR="002D725F" w:rsidRDefault="00641199">
      <w:pPr>
        <w:ind w:firstLine="709"/>
        <w:jc w:val="both"/>
      </w:pPr>
      <w:r>
        <w:t xml:space="preserve">- учебные аудитории для проведения текущего контроля и промежуточной аттестации; </w:t>
      </w:r>
    </w:p>
    <w:p w:rsidR="002D725F" w:rsidRDefault="00641199">
      <w:pPr>
        <w:ind w:firstLine="709"/>
        <w:jc w:val="both"/>
        <w:rPr>
          <w:color w:val="FF0000"/>
        </w:rPr>
      </w:pPr>
      <w:r>
        <w:t>- помещения для самостоятельной работы;</w:t>
      </w:r>
    </w:p>
    <w:p w:rsidR="002D725F" w:rsidRDefault="00641199">
      <w:pPr>
        <w:ind w:firstLine="709"/>
        <w:jc w:val="both"/>
        <w:rPr>
          <w:color w:val="0000FF"/>
        </w:rPr>
      </w:pPr>
      <w:r>
        <w:t>- помещения для хранения и профилактического обслуживания технических средств обучения.</w:t>
      </w:r>
    </w:p>
    <w:p w:rsidR="002D725F" w:rsidRDefault="00641199">
      <w:pPr>
        <w:ind w:firstLine="709"/>
        <w:jc w:val="both"/>
      </w:pPr>
      <w:r>
        <w:t xml:space="preserve">Специальные помещения укомплектованы средствами обучения, служащими для представления учебной информации большой аудитории. </w:t>
      </w:r>
    </w:p>
    <w:p w:rsidR="002D725F" w:rsidRDefault="00641199">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t>ЯрГУ</w:t>
      </w:r>
      <w:proofErr w:type="spellEnd"/>
      <w:r>
        <w:t xml:space="preserve">. </w:t>
      </w:r>
    </w:p>
    <w:p w:rsidR="002D725F" w:rsidRDefault="002D725F">
      <w:pPr>
        <w:ind w:firstLine="709"/>
        <w:jc w:val="both"/>
      </w:pPr>
    </w:p>
    <w:p w:rsidR="002D725F" w:rsidRDefault="00641199">
      <w:pPr>
        <w:jc w:val="both"/>
      </w:pPr>
      <w:bookmarkStart w:id="1" w:name="_heading=h.gjdgxs" w:colFirst="0" w:colLast="0"/>
      <w:bookmarkEnd w:id="1"/>
      <w:r>
        <w:t>Программу составила:</w:t>
      </w:r>
    </w:p>
    <w:p w:rsidR="002D725F" w:rsidRDefault="002D725F">
      <w:pPr>
        <w:jc w:val="both"/>
      </w:pPr>
    </w:p>
    <w:tbl>
      <w:tblPr>
        <w:tblStyle w:val="aff2"/>
        <w:tblW w:w="9623" w:type="dxa"/>
        <w:tblInd w:w="0" w:type="dxa"/>
        <w:tblLayout w:type="fixed"/>
        <w:tblLook w:val="0400" w:firstRow="0" w:lastRow="0" w:firstColumn="0" w:lastColumn="0" w:noHBand="0" w:noVBand="1"/>
      </w:tblPr>
      <w:tblGrid>
        <w:gridCol w:w="4312"/>
        <w:gridCol w:w="250"/>
        <w:gridCol w:w="2157"/>
        <w:gridCol w:w="250"/>
        <w:gridCol w:w="2654"/>
      </w:tblGrid>
      <w:tr w:rsidR="002D725F">
        <w:trPr>
          <w:trHeight w:val="599"/>
        </w:trPr>
        <w:tc>
          <w:tcPr>
            <w:tcW w:w="4312" w:type="dxa"/>
            <w:tcBorders>
              <w:bottom w:val="single" w:sz="4" w:space="0" w:color="000000"/>
            </w:tcBorders>
            <w:shd w:val="clear" w:color="auto" w:fill="auto"/>
            <w:vAlign w:val="bottom"/>
          </w:tcPr>
          <w:p w:rsidR="002D725F" w:rsidRDefault="00641199">
            <w:bookmarkStart w:id="2" w:name="_heading=h.30j0zll" w:colFirst="0" w:colLast="0"/>
            <w:bookmarkEnd w:id="2"/>
            <w:r>
              <w:t xml:space="preserve">Заведующая кафедрой  </w:t>
            </w:r>
          </w:p>
          <w:p w:rsidR="002D725F" w:rsidRDefault="00641199">
            <w:r>
              <w:t xml:space="preserve">философии, </w:t>
            </w:r>
            <w:proofErr w:type="spellStart"/>
            <w:r>
              <w:t>к</w:t>
            </w:r>
            <w:proofErr w:type="gramStart"/>
            <w:r>
              <w:t>.ф</w:t>
            </w:r>
            <w:proofErr w:type="gramEnd"/>
            <w:r>
              <w:t>илос.н</w:t>
            </w:r>
            <w:proofErr w:type="spellEnd"/>
            <w:r>
              <w:t>.</w:t>
            </w:r>
          </w:p>
        </w:tc>
        <w:tc>
          <w:tcPr>
            <w:tcW w:w="250" w:type="dxa"/>
            <w:shd w:val="clear" w:color="auto" w:fill="auto"/>
            <w:vAlign w:val="bottom"/>
          </w:tcPr>
          <w:p w:rsidR="002D725F" w:rsidRDefault="002D725F">
            <w:pPr>
              <w:rPr>
                <w:color w:val="000099"/>
              </w:rPr>
            </w:pPr>
          </w:p>
        </w:tc>
        <w:tc>
          <w:tcPr>
            <w:tcW w:w="2157" w:type="dxa"/>
            <w:shd w:val="clear" w:color="auto" w:fill="auto"/>
            <w:vAlign w:val="bottom"/>
          </w:tcPr>
          <w:p w:rsidR="002D725F" w:rsidRDefault="002D725F">
            <w:pPr>
              <w:rPr>
                <w:color w:val="000099"/>
              </w:rPr>
            </w:pPr>
          </w:p>
        </w:tc>
        <w:tc>
          <w:tcPr>
            <w:tcW w:w="250" w:type="dxa"/>
            <w:shd w:val="clear" w:color="auto" w:fill="auto"/>
            <w:vAlign w:val="bottom"/>
          </w:tcPr>
          <w:p w:rsidR="002D725F" w:rsidRDefault="002D725F">
            <w:pPr>
              <w:rPr>
                <w:color w:val="000099"/>
              </w:rPr>
            </w:pPr>
          </w:p>
        </w:tc>
        <w:tc>
          <w:tcPr>
            <w:tcW w:w="2654" w:type="dxa"/>
            <w:tcBorders>
              <w:bottom w:val="single" w:sz="4" w:space="0" w:color="000000"/>
            </w:tcBorders>
            <w:shd w:val="clear" w:color="auto" w:fill="auto"/>
            <w:vAlign w:val="bottom"/>
          </w:tcPr>
          <w:p w:rsidR="002D725F" w:rsidRDefault="00641199">
            <w:pPr>
              <w:jc w:val="center"/>
            </w:pPr>
            <w:r>
              <w:t>С. А. Кудрина</w:t>
            </w:r>
          </w:p>
        </w:tc>
      </w:tr>
      <w:tr w:rsidR="002D725F">
        <w:tc>
          <w:tcPr>
            <w:tcW w:w="4312" w:type="dxa"/>
            <w:tcBorders>
              <w:top w:val="single" w:sz="4" w:space="0" w:color="000000"/>
            </w:tcBorders>
            <w:shd w:val="clear" w:color="auto" w:fill="auto"/>
          </w:tcPr>
          <w:p w:rsidR="002D725F" w:rsidRDefault="00641199">
            <w:pPr>
              <w:jc w:val="center"/>
              <w:rPr>
                <w:sz w:val="28"/>
                <w:szCs w:val="28"/>
              </w:rPr>
            </w:pPr>
            <w:r>
              <w:rPr>
                <w:i/>
                <w:vertAlign w:val="superscript"/>
              </w:rPr>
              <w:t>должность, ученая степень</w:t>
            </w:r>
          </w:p>
        </w:tc>
        <w:tc>
          <w:tcPr>
            <w:tcW w:w="250" w:type="dxa"/>
            <w:shd w:val="clear" w:color="auto" w:fill="auto"/>
          </w:tcPr>
          <w:p w:rsidR="002D725F" w:rsidRDefault="002D725F">
            <w:pPr>
              <w:jc w:val="center"/>
              <w:rPr>
                <w:sz w:val="28"/>
                <w:szCs w:val="28"/>
              </w:rPr>
            </w:pPr>
          </w:p>
        </w:tc>
        <w:tc>
          <w:tcPr>
            <w:tcW w:w="2157" w:type="dxa"/>
            <w:shd w:val="clear" w:color="auto" w:fill="auto"/>
          </w:tcPr>
          <w:p w:rsidR="002D725F" w:rsidRDefault="002D725F">
            <w:pPr>
              <w:jc w:val="center"/>
              <w:rPr>
                <w:sz w:val="28"/>
                <w:szCs w:val="28"/>
              </w:rPr>
            </w:pPr>
          </w:p>
        </w:tc>
        <w:tc>
          <w:tcPr>
            <w:tcW w:w="250" w:type="dxa"/>
            <w:shd w:val="clear" w:color="auto" w:fill="auto"/>
          </w:tcPr>
          <w:p w:rsidR="002D725F" w:rsidRDefault="002D725F">
            <w:pPr>
              <w:jc w:val="center"/>
              <w:rPr>
                <w:sz w:val="28"/>
                <w:szCs w:val="28"/>
              </w:rPr>
            </w:pPr>
          </w:p>
        </w:tc>
        <w:tc>
          <w:tcPr>
            <w:tcW w:w="2654" w:type="dxa"/>
            <w:tcBorders>
              <w:top w:val="single" w:sz="4" w:space="0" w:color="000000"/>
            </w:tcBorders>
            <w:shd w:val="clear" w:color="auto" w:fill="auto"/>
          </w:tcPr>
          <w:p w:rsidR="002D725F" w:rsidRDefault="00641199">
            <w:pPr>
              <w:jc w:val="center"/>
              <w:rPr>
                <w:sz w:val="28"/>
                <w:szCs w:val="28"/>
              </w:rPr>
            </w:pPr>
            <w:r>
              <w:rPr>
                <w:i/>
                <w:vertAlign w:val="superscript"/>
              </w:rPr>
              <w:t>И.О. Фамилия</w:t>
            </w:r>
          </w:p>
        </w:tc>
      </w:tr>
      <w:tr w:rsidR="002D725F">
        <w:trPr>
          <w:trHeight w:val="555"/>
        </w:trPr>
        <w:tc>
          <w:tcPr>
            <w:tcW w:w="4312" w:type="dxa"/>
            <w:shd w:val="clear" w:color="auto" w:fill="auto"/>
          </w:tcPr>
          <w:p w:rsidR="002D725F" w:rsidRDefault="002D725F">
            <w:pPr>
              <w:jc w:val="center"/>
              <w:rPr>
                <w:sz w:val="28"/>
                <w:szCs w:val="28"/>
              </w:rPr>
            </w:pPr>
          </w:p>
        </w:tc>
        <w:tc>
          <w:tcPr>
            <w:tcW w:w="250" w:type="dxa"/>
            <w:shd w:val="clear" w:color="auto" w:fill="auto"/>
          </w:tcPr>
          <w:p w:rsidR="002D725F" w:rsidRDefault="002D725F">
            <w:pPr>
              <w:jc w:val="center"/>
              <w:rPr>
                <w:sz w:val="28"/>
                <w:szCs w:val="28"/>
              </w:rPr>
            </w:pPr>
          </w:p>
        </w:tc>
        <w:tc>
          <w:tcPr>
            <w:tcW w:w="2157" w:type="dxa"/>
            <w:shd w:val="clear" w:color="auto" w:fill="auto"/>
          </w:tcPr>
          <w:p w:rsidR="002D725F" w:rsidRDefault="002D725F">
            <w:pPr>
              <w:jc w:val="center"/>
              <w:rPr>
                <w:sz w:val="28"/>
                <w:szCs w:val="28"/>
              </w:rPr>
            </w:pPr>
          </w:p>
        </w:tc>
        <w:tc>
          <w:tcPr>
            <w:tcW w:w="250" w:type="dxa"/>
            <w:shd w:val="clear" w:color="auto" w:fill="auto"/>
          </w:tcPr>
          <w:p w:rsidR="002D725F" w:rsidRDefault="002D725F">
            <w:pPr>
              <w:jc w:val="center"/>
              <w:rPr>
                <w:sz w:val="28"/>
                <w:szCs w:val="28"/>
              </w:rPr>
            </w:pPr>
          </w:p>
        </w:tc>
        <w:tc>
          <w:tcPr>
            <w:tcW w:w="2654" w:type="dxa"/>
            <w:shd w:val="clear" w:color="auto" w:fill="auto"/>
          </w:tcPr>
          <w:p w:rsidR="002D725F" w:rsidRDefault="002D725F">
            <w:pPr>
              <w:jc w:val="center"/>
              <w:rPr>
                <w:sz w:val="28"/>
                <w:szCs w:val="28"/>
              </w:rPr>
            </w:pPr>
          </w:p>
        </w:tc>
      </w:tr>
      <w:tr w:rsidR="002D725F">
        <w:tc>
          <w:tcPr>
            <w:tcW w:w="4312" w:type="dxa"/>
            <w:shd w:val="clear" w:color="auto" w:fill="auto"/>
          </w:tcPr>
          <w:p w:rsidR="002D725F" w:rsidRDefault="002D725F">
            <w:pPr>
              <w:jc w:val="center"/>
              <w:rPr>
                <w:sz w:val="28"/>
                <w:szCs w:val="28"/>
              </w:rPr>
            </w:pPr>
          </w:p>
        </w:tc>
        <w:tc>
          <w:tcPr>
            <w:tcW w:w="250" w:type="dxa"/>
            <w:shd w:val="clear" w:color="auto" w:fill="auto"/>
          </w:tcPr>
          <w:p w:rsidR="002D725F" w:rsidRDefault="002D725F">
            <w:pPr>
              <w:jc w:val="center"/>
              <w:rPr>
                <w:sz w:val="28"/>
                <w:szCs w:val="28"/>
              </w:rPr>
            </w:pPr>
          </w:p>
        </w:tc>
        <w:tc>
          <w:tcPr>
            <w:tcW w:w="2157" w:type="dxa"/>
            <w:shd w:val="clear" w:color="auto" w:fill="auto"/>
          </w:tcPr>
          <w:p w:rsidR="002D725F" w:rsidRDefault="002D725F">
            <w:pPr>
              <w:jc w:val="center"/>
              <w:rPr>
                <w:sz w:val="28"/>
                <w:szCs w:val="28"/>
              </w:rPr>
            </w:pPr>
          </w:p>
        </w:tc>
        <w:tc>
          <w:tcPr>
            <w:tcW w:w="250" w:type="dxa"/>
            <w:shd w:val="clear" w:color="auto" w:fill="auto"/>
          </w:tcPr>
          <w:p w:rsidR="002D725F" w:rsidRDefault="002D725F">
            <w:pPr>
              <w:jc w:val="center"/>
              <w:rPr>
                <w:sz w:val="28"/>
                <w:szCs w:val="28"/>
              </w:rPr>
            </w:pPr>
          </w:p>
        </w:tc>
        <w:tc>
          <w:tcPr>
            <w:tcW w:w="2654" w:type="dxa"/>
            <w:shd w:val="clear" w:color="auto" w:fill="auto"/>
          </w:tcPr>
          <w:p w:rsidR="002D725F" w:rsidRDefault="002D725F">
            <w:pPr>
              <w:jc w:val="center"/>
              <w:rPr>
                <w:sz w:val="28"/>
                <w:szCs w:val="28"/>
              </w:rPr>
            </w:pPr>
          </w:p>
        </w:tc>
      </w:tr>
    </w:tbl>
    <w:p w:rsidR="00762983" w:rsidRDefault="00762983">
      <w:pPr>
        <w:ind w:left="1080"/>
        <w:jc w:val="right"/>
        <w:rPr>
          <w:b/>
        </w:rPr>
      </w:pPr>
    </w:p>
    <w:p w:rsidR="00762983" w:rsidRDefault="00762983">
      <w:pPr>
        <w:rPr>
          <w:b/>
        </w:rPr>
      </w:pPr>
      <w:r>
        <w:rPr>
          <w:b/>
        </w:rPr>
        <w:br w:type="page"/>
      </w:r>
    </w:p>
    <w:p w:rsidR="002D725F" w:rsidRDefault="00641199">
      <w:pPr>
        <w:ind w:left="1080"/>
        <w:jc w:val="right"/>
        <w:rPr>
          <w:b/>
        </w:rPr>
      </w:pPr>
      <w:r>
        <w:rPr>
          <w:b/>
        </w:rPr>
        <w:lastRenderedPageBreak/>
        <w:t xml:space="preserve">  Приложение №1 к рабочей программе дисциплины</w:t>
      </w:r>
    </w:p>
    <w:p w:rsidR="002D725F" w:rsidRDefault="00641199">
      <w:pPr>
        <w:ind w:left="1080"/>
        <w:jc w:val="right"/>
        <w:rPr>
          <w:b/>
        </w:rPr>
      </w:pPr>
      <w:r>
        <w:rPr>
          <w:b/>
        </w:rPr>
        <w:t>«Логика»</w:t>
      </w:r>
    </w:p>
    <w:p w:rsidR="002D725F" w:rsidRDefault="002D725F">
      <w:pPr>
        <w:ind w:left="1080"/>
        <w:jc w:val="both"/>
        <w:rPr>
          <w:b/>
          <w:color w:val="000080"/>
        </w:rPr>
      </w:pPr>
    </w:p>
    <w:p w:rsidR="002D725F" w:rsidRDefault="002D725F">
      <w:pPr>
        <w:ind w:left="1080"/>
        <w:jc w:val="both"/>
        <w:rPr>
          <w:b/>
          <w:color w:val="000080"/>
        </w:rPr>
      </w:pPr>
    </w:p>
    <w:p w:rsidR="002D725F" w:rsidRDefault="00641199">
      <w:pPr>
        <w:jc w:val="center"/>
        <w:rPr>
          <w:b/>
        </w:rPr>
      </w:pPr>
      <w:r>
        <w:rPr>
          <w:b/>
        </w:rPr>
        <w:t xml:space="preserve">Фонд оценочных средств </w:t>
      </w:r>
    </w:p>
    <w:p w:rsidR="002D725F" w:rsidRDefault="00641199">
      <w:pPr>
        <w:jc w:val="center"/>
        <w:rPr>
          <w:b/>
        </w:rPr>
      </w:pPr>
      <w:r>
        <w:rPr>
          <w:b/>
        </w:rPr>
        <w:t xml:space="preserve">для проведения текущего контроля успеваемости </w:t>
      </w:r>
    </w:p>
    <w:p w:rsidR="002D725F" w:rsidRDefault="00641199">
      <w:pPr>
        <w:jc w:val="center"/>
        <w:rPr>
          <w:b/>
        </w:rPr>
      </w:pPr>
      <w:r>
        <w:rPr>
          <w:b/>
        </w:rPr>
        <w:t xml:space="preserve">и промежуточной аттестации студентов </w:t>
      </w:r>
    </w:p>
    <w:p w:rsidR="002D725F" w:rsidRDefault="00641199">
      <w:pPr>
        <w:jc w:val="center"/>
      </w:pPr>
      <w:r>
        <w:rPr>
          <w:b/>
        </w:rPr>
        <w:t>по дисциплине</w:t>
      </w:r>
    </w:p>
    <w:p w:rsidR="002D725F" w:rsidRDefault="00641199">
      <w:pPr>
        <w:numPr>
          <w:ilvl w:val="0"/>
          <w:numId w:val="2"/>
        </w:numPr>
        <w:jc w:val="center"/>
        <w:rPr>
          <w:b/>
        </w:rPr>
      </w:pPr>
      <w:r>
        <w:rPr>
          <w:b/>
        </w:rPr>
        <w:t>Типовые контрольные задания и иные материалы,</w:t>
      </w:r>
    </w:p>
    <w:p w:rsidR="002D725F" w:rsidRDefault="00641199">
      <w:pPr>
        <w:jc w:val="center"/>
        <w:rPr>
          <w:b/>
        </w:rPr>
      </w:pPr>
      <w:r>
        <w:rPr>
          <w:b/>
        </w:rPr>
        <w:t>используемые в процессе текущего контроля успеваемости</w:t>
      </w:r>
    </w:p>
    <w:p w:rsidR="002D725F" w:rsidRDefault="002D725F">
      <w:pPr>
        <w:jc w:val="center"/>
        <w:rPr>
          <w:highlight w:val="yellow"/>
        </w:rPr>
      </w:pPr>
    </w:p>
    <w:p w:rsidR="002D725F" w:rsidRDefault="00641199">
      <w:pPr>
        <w:tabs>
          <w:tab w:val="left" w:pos="5670"/>
        </w:tabs>
        <w:ind w:right="141"/>
        <w:jc w:val="center"/>
        <w:rPr>
          <w:b/>
        </w:rPr>
      </w:pPr>
      <w:r>
        <w:rPr>
          <w:b/>
        </w:rPr>
        <w:t>Задания для самостоятельной работы</w:t>
      </w:r>
    </w:p>
    <w:p w:rsidR="002D725F" w:rsidRDefault="002D725F">
      <w:pPr>
        <w:tabs>
          <w:tab w:val="left" w:pos="5670"/>
        </w:tabs>
        <w:ind w:right="141"/>
        <w:jc w:val="both"/>
        <w:rPr>
          <w:b/>
        </w:rPr>
      </w:pPr>
    </w:p>
    <w:p w:rsidR="002D725F" w:rsidRDefault="00641199">
      <w:pPr>
        <w:tabs>
          <w:tab w:val="left" w:pos="5670"/>
        </w:tabs>
        <w:ind w:right="142" w:firstLine="709"/>
        <w:jc w:val="both"/>
      </w:pPr>
      <w:r>
        <w:t>Задания для самостоятельной работы представлены в форме задач и упражнений.</w:t>
      </w:r>
    </w:p>
    <w:p w:rsidR="002D725F" w:rsidRDefault="002D725F">
      <w:pPr>
        <w:tabs>
          <w:tab w:val="left" w:pos="5670"/>
        </w:tabs>
        <w:ind w:right="142" w:firstLine="709"/>
        <w:jc w:val="both"/>
      </w:pPr>
    </w:p>
    <w:p w:rsidR="002D725F" w:rsidRDefault="00641199">
      <w:pPr>
        <w:tabs>
          <w:tab w:val="left" w:pos="5670"/>
        </w:tabs>
        <w:ind w:right="142" w:firstLine="709"/>
        <w:jc w:val="both"/>
      </w:pPr>
      <w:r>
        <w:t xml:space="preserve">Проверяются: </w:t>
      </w:r>
    </w:p>
    <w:p w:rsidR="002D725F" w:rsidRDefault="002D725F">
      <w:pPr>
        <w:tabs>
          <w:tab w:val="left" w:pos="5670"/>
        </w:tabs>
        <w:ind w:right="142" w:firstLine="709"/>
        <w:jc w:val="both"/>
      </w:pPr>
    </w:p>
    <w:p w:rsidR="002D725F" w:rsidRDefault="00641199">
      <w:pPr>
        <w:tabs>
          <w:tab w:val="left" w:pos="5670"/>
        </w:tabs>
        <w:ind w:right="142" w:firstLine="709"/>
        <w:jc w:val="both"/>
      </w:pPr>
      <w:r>
        <w:t>- Знание:</w:t>
      </w:r>
    </w:p>
    <w:p w:rsidR="002D725F" w:rsidRDefault="00641199">
      <w:pPr>
        <w:tabs>
          <w:tab w:val="left" w:pos="5670"/>
        </w:tabs>
        <w:ind w:right="142" w:firstLine="709"/>
        <w:jc w:val="both"/>
      </w:pPr>
      <w:r>
        <w:t>основных принципов и законов логики;</w:t>
      </w:r>
    </w:p>
    <w:p w:rsidR="002D725F" w:rsidRDefault="00641199">
      <w:pPr>
        <w:tabs>
          <w:tab w:val="left" w:pos="5670"/>
        </w:tabs>
        <w:ind w:right="142" w:firstLine="709"/>
        <w:jc w:val="both"/>
      </w:pPr>
      <w:r>
        <w:t xml:space="preserve">правил построения умозаключений; </w:t>
      </w:r>
    </w:p>
    <w:p w:rsidR="002D725F" w:rsidRDefault="00641199">
      <w:pPr>
        <w:tabs>
          <w:tab w:val="left" w:pos="5670"/>
        </w:tabs>
        <w:ind w:right="142" w:firstLine="709"/>
        <w:jc w:val="both"/>
      </w:pPr>
      <w:r>
        <w:t>правил и приемов доказательств и опровержений</w:t>
      </w:r>
    </w:p>
    <w:p w:rsidR="002D725F" w:rsidRDefault="00641199">
      <w:pPr>
        <w:tabs>
          <w:tab w:val="left" w:pos="5670"/>
        </w:tabs>
        <w:ind w:right="142" w:firstLine="709"/>
        <w:jc w:val="both"/>
      </w:pPr>
      <w:r>
        <w:t>- Умение:</w:t>
      </w:r>
    </w:p>
    <w:p w:rsidR="002D725F" w:rsidRDefault="00641199">
      <w:pPr>
        <w:tabs>
          <w:tab w:val="left" w:pos="5670"/>
        </w:tabs>
        <w:ind w:right="142" w:firstLine="709"/>
        <w:jc w:val="both"/>
      </w:pPr>
      <w:r>
        <w:t>обоснованно опровергать ложные тезисы и несостоятельные доказательства;</w:t>
      </w:r>
    </w:p>
    <w:p w:rsidR="002D725F" w:rsidRDefault="00641199">
      <w:pPr>
        <w:tabs>
          <w:tab w:val="left" w:pos="5670"/>
        </w:tabs>
        <w:ind w:right="142" w:firstLine="709"/>
        <w:jc w:val="both"/>
      </w:pPr>
      <w:r>
        <w:t>определять и предотвращать преднамеренные софистические манипуляции и ошибки демонстрации;</w:t>
      </w:r>
    </w:p>
    <w:p w:rsidR="002D725F" w:rsidRDefault="00641199">
      <w:pPr>
        <w:tabs>
          <w:tab w:val="left" w:pos="5670"/>
        </w:tabs>
        <w:ind w:right="142" w:firstLine="709"/>
        <w:jc w:val="both"/>
      </w:pPr>
      <w:r>
        <w:t>воспринимать новые идеи, но при этом подвергать сомнению недоказанные тезисы и факты (И_УК-1_4)</w:t>
      </w:r>
    </w:p>
    <w:p w:rsidR="002D725F" w:rsidRDefault="002D725F">
      <w:pPr>
        <w:tabs>
          <w:tab w:val="left" w:pos="5670"/>
        </w:tabs>
        <w:ind w:right="142" w:firstLine="709"/>
      </w:pPr>
    </w:p>
    <w:p w:rsidR="002D725F" w:rsidRDefault="00641199">
      <w:pPr>
        <w:tabs>
          <w:tab w:val="left" w:pos="5670"/>
        </w:tabs>
        <w:ind w:right="141"/>
        <w:jc w:val="center"/>
        <w:rPr>
          <w:u w:val="single"/>
        </w:rPr>
      </w:pPr>
      <w:r>
        <w:rPr>
          <w:u w:val="single"/>
        </w:rPr>
        <w:t>Примеры заданий для самостоятельной работы:</w:t>
      </w:r>
    </w:p>
    <w:p w:rsidR="002D725F" w:rsidRDefault="002D725F">
      <w:pPr>
        <w:tabs>
          <w:tab w:val="left" w:pos="5670"/>
        </w:tabs>
        <w:ind w:right="141"/>
        <w:jc w:val="center"/>
        <w:rPr>
          <w:b/>
          <w:color w:val="000099"/>
        </w:rPr>
      </w:pPr>
    </w:p>
    <w:p w:rsidR="002D725F" w:rsidRDefault="00641199">
      <w:pPr>
        <w:jc w:val="both"/>
      </w:pPr>
      <w:r>
        <w:rPr>
          <w:b/>
        </w:rPr>
        <w:t>Упражнение 1</w:t>
      </w:r>
      <w:r>
        <w:t xml:space="preserve">. Нарушен ли в следующих умозаключениях закон тождества? В каждом случае поясните ответ. </w:t>
      </w:r>
    </w:p>
    <w:p w:rsidR="002D725F" w:rsidRDefault="002D725F">
      <w:pPr>
        <w:jc w:val="both"/>
      </w:pPr>
    </w:p>
    <w:p w:rsidR="002D725F" w:rsidRDefault="00641199">
      <w:pPr>
        <w:jc w:val="both"/>
      </w:pPr>
      <w:r>
        <w:t>«Каждый металл является элементом.</w:t>
      </w:r>
    </w:p>
    <w:p w:rsidR="002D725F" w:rsidRDefault="00641199">
      <w:pPr>
        <w:jc w:val="both"/>
      </w:pPr>
      <w:r>
        <w:t>Латунь – металл.</w:t>
      </w:r>
    </w:p>
    <w:p w:rsidR="002D725F" w:rsidRDefault="00641199">
      <w:pPr>
        <w:jc w:val="both"/>
      </w:pPr>
      <w:r>
        <w:t>Следовательно, латунь является элементом».</w:t>
      </w:r>
    </w:p>
    <w:p w:rsidR="002D725F" w:rsidRDefault="002D725F">
      <w:pPr>
        <w:jc w:val="both"/>
      </w:pPr>
    </w:p>
    <w:p w:rsidR="002D725F" w:rsidRDefault="00641199">
      <w:pPr>
        <w:jc w:val="both"/>
      </w:pPr>
      <w:r>
        <w:t>«Лошадь может быть рыжей.</w:t>
      </w:r>
    </w:p>
    <w:p w:rsidR="002D725F" w:rsidRDefault="00641199">
      <w:pPr>
        <w:jc w:val="both"/>
      </w:pPr>
      <w:r>
        <w:t>Белая лошадь не может быть рыжей.</w:t>
      </w:r>
    </w:p>
    <w:p w:rsidR="002D725F" w:rsidRDefault="00641199">
      <w:pPr>
        <w:jc w:val="both"/>
      </w:pPr>
      <w:r>
        <w:t>Значит, белая лошадь не есть лошадь».</w:t>
      </w:r>
    </w:p>
    <w:p w:rsidR="002D725F" w:rsidRDefault="00641199">
      <w:pPr>
        <w:jc w:val="both"/>
      </w:pPr>
      <w:r>
        <w:t xml:space="preserve">(Древнекитайский мудрец </w:t>
      </w:r>
      <w:proofErr w:type="spellStart"/>
      <w:r>
        <w:t>Гунсунь</w:t>
      </w:r>
      <w:proofErr w:type="spellEnd"/>
      <w:r>
        <w:t xml:space="preserve"> Лун применил в разговоре с пограничником это рассуждение, для того чтобы пройти на своей лошади белой масти через границу, которую переходить с лошадьми запрещалось)</w:t>
      </w:r>
    </w:p>
    <w:p w:rsidR="002D725F" w:rsidRDefault="002D725F">
      <w:pPr>
        <w:jc w:val="both"/>
      </w:pPr>
    </w:p>
    <w:p w:rsidR="002D725F" w:rsidRDefault="00641199">
      <w:pPr>
        <w:jc w:val="both"/>
      </w:pPr>
      <w:r>
        <w:t>«Судебное разбирательство позволило установить, что обвиняемый передал для незаконного дубления кроме шкуры своей собственной, телячьей, также шкуру своей матери, говяжью».</w:t>
      </w:r>
    </w:p>
    <w:p w:rsidR="002D725F" w:rsidRDefault="002D725F">
      <w:pPr>
        <w:jc w:val="both"/>
      </w:pPr>
    </w:p>
    <w:p w:rsidR="002D725F" w:rsidRDefault="00641199">
      <w:pPr>
        <w:jc w:val="both"/>
      </w:pPr>
      <w:r>
        <w:t>«Пьер Безухов носил панталоны с высоким жабо»</w:t>
      </w:r>
    </w:p>
    <w:p w:rsidR="002D725F" w:rsidRDefault="00641199">
      <w:pPr>
        <w:jc w:val="both"/>
      </w:pPr>
      <w:r>
        <w:t>(Из школьных сочинений)</w:t>
      </w:r>
    </w:p>
    <w:p w:rsidR="002D725F" w:rsidRDefault="002D725F">
      <w:pPr>
        <w:jc w:val="both"/>
      </w:pPr>
    </w:p>
    <w:p w:rsidR="002D725F" w:rsidRDefault="00641199">
      <w:pPr>
        <w:jc w:val="both"/>
      </w:pPr>
      <w:r>
        <w:t>«Партия фортепиано доставила большой коммерческий успех».</w:t>
      </w:r>
    </w:p>
    <w:p w:rsidR="002D725F" w:rsidRDefault="002D725F">
      <w:pPr>
        <w:jc w:val="both"/>
      </w:pPr>
    </w:p>
    <w:p w:rsidR="002D725F" w:rsidRDefault="00641199">
      <w:pPr>
        <w:jc w:val="both"/>
      </w:pPr>
      <w:r>
        <w:t>«Перед вами череп обезьяны очень редкой разновидности. Таких черепов у нас всего два, один – в Национальном музее, другой – у меня».</w:t>
      </w:r>
    </w:p>
    <w:p w:rsidR="002D725F" w:rsidRDefault="00641199">
      <w:pPr>
        <w:jc w:val="both"/>
      </w:pPr>
      <w:r>
        <w:t>(</w:t>
      </w:r>
      <w:proofErr w:type="spellStart"/>
      <w:r>
        <w:t>А.П.Чехов</w:t>
      </w:r>
      <w:proofErr w:type="spellEnd"/>
      <w:r>
        <w:t>)</w:t>
      </w:r>
    </w:p>
    <w:p w:rsidR="002D725F" w:rsidRDefault="002D725F">
      <w:pPr>
        <w:jc w:val="both"/>
      </w:pPr>
    </w:p>
    <w:p w:rsidR="002D725F" w:rsidRDefault="00641199">
      <w:pPr>
        <w:jc w:val="both"/>
      </w:pPr>
      <w:r>
        <w:t xml:space="preserve"> «То, что ты не терял, ты имеешь.</w:t>
      </w:r>
    </w:p>
    <w:p w:rsidR="002D725F" w:rsidRDefault="00641199">
      <w:pPr>
        <w:jc w:val="both"/>
      </w:pPr>
      <w:r>
        <w:t>Ты не потерял рога.</w:t>
      </w:r>
    </w:p>
    <w:p w:rsidR="002D725F" w:rsidRDefault="00641199">
      <w:pPr>
        <w:jc w:val="both"/>
      </w:pPr>
      <w:r>
        <w:t>Значит, ты имеешь рога».</w:t>
      </w:r>
    </w:p>
    <w:p w:rsidR="002D725F" w:rsidRDefault="00641199">
      <w:pPr>
        <w:jc w:val="both"/>
      </w:pPr>
      <w:r>
        <w:t>(Протагор)</w:t>
      </w:r>
    </w:p>
    <w:p w:rsidR="002D725F" w:rsidRDefault="002D725F">
      <w:pPr>
        <w:jc w:val="both"/>
      </w:pPr>
    </w:p>
    <w:p w:rsidR="002D725F" w:rsidRDefault="00641199">
      <w:pPr>
        <w:jc w:val="both"/>
      </w:pPr>
      <w:r>
        <w:t>«Меньшинство подчиняет большинство»</w:t>
      </w:r>
    </w:p>
    <w:p w:rsidR="002D725F" w:rsidRDefault="002D725F">
      <w:pPr>
        <w:jc w:val="both"/>
      </w:pPr>
    </w:p>
    <w:p w:rsidR="002D725F" w:rsidRDefault="00641199">
      <w:pPr>
        <w:jc w:val="both"/>
      </w:pPr>
      <w:r>
        <w:rPr>
          <w:b/>
        </w:rPr>
        <w:t>Упражнение 2.</w:t>
      </w:r>
      <w:r>
        <w:t xml:space="preserve"> О каких законах логики идет речь в высказываниях древнегреческого философа Аристотеля? </w:t>
      </w:r>
    </w:p>
    <w:p w:rsidR="002D725F" w:rsidRDefault="002D725F">
      <w:pPr>
        <w:jc w:val="both"/>
      </w:pPr>
    </w:p>
    <w:p w:rsidR="002D725F" w:rsidRDefault="00641199">
      <w:pPr>
        <w:jc w:val="both"/>
      </w:pPr>
      <w:r>
        <w:t>«Невозможно, чтобы одно и то же в одно и то же время было и не было присуще одному и тому же в одном и том же отношении (и все другое, что мы могли бы еще уточнить, пусть будет уточнено во избежание словесных затруднений) – это, конечно, самое достоверное из всех начал</w:t>
      </w:r>
      <w:proofErr w:type="gramStart"/>
      <w:r>
        <w:t>… Н</w:t>
      </w:r>
      <w:proofErr w:type="gramEnd"/>
      <w:r>
        <w:t xml:space="preserve">е может кто бы то ни был считать одно и то же </w:t>
      </w:r>
      <w:proofErr w:type="gramStart"/>
      <w:r>
        <w:t>существующим</w:t>
      </w:r>
      <w:proofErr w:type="gramEnd"/>
      <w:r>
        <w:t xml:space="preserve"> и несуществующим, как это, по мнению некоторых, утверждает Гераклит»</w:t>
      </w:r>
    </w:p>
    <w:p w:rsidR="002D725F" w:rsidRDefault="002D725F">
      <w:pPr>
        <w:jc w:val="both"/>
      </w:pPr>
    </w:p>
    <w:p w:rsidR="002D725F" w:rsidRDefault="00641199">
      <w:pPr>
        <w:jc w:val="both"/>
      </w:pPr>
      <w:r>
        <w:t xml:space="preserve">«Не может быть ничего промежуточного между двумя членами противоречия, а относительно чего-то одного </w:t>
      </w:r>
      <w:proofErr w:type="gramStart"/>
      <w:r>
        <w:t>необходимо</w:t>
      </w:r>
      <w:proofErr w:type="gramEnd"/>
      <w:r>
        <w:t xml:space="preserve"> что бы то ни было одно либо утверждать, либо отрицать»</w:t>
      </w:r>
    </w:p>
    <w:p w:rsidR="002D725F" w:rsidRDefault="002D725F">
      <w:pPr>
        <w:jc w:val="both"/>
      </w:pPr>
    </w:p>
    <w:p w:rsidR="002D725F" w:rsidRDefault="00641199">
      <w:pPr>
        <w:jc w:val="both"/>
      </w:pPr>
      <w:r>
        <w:rPr>
          <w:b/>
        </w:rPr>
        <w:t>Упражнение 3.</w:t>
      </w:r>
      <w:r>
        <w:t xml:space="preserve"> О каком законе логики идет речь в высказывании римского философа-стоика Эпиктета? Вставьте пропущенное слово.</w:t>
      </w:r>
    </w:p>
    <w:p w:rsidR="002D725F" w:rsidRDefault="002D725F">
      <w:pPr>
        <w:jc w:val="both"/>
      </w:pPr>
    </w:p>
    <w:p w:rsidR="002D725F" w:rsidRDefault="00641199">
      <w:pPr>
        <w:jc w:val="both"/>
      </w:pPr>
      <w:r>
        <w:t>«Я хотел бы быть рабом человека, не признающего закона</w:t>
      </w:r>
      <w:proofErr w:type="gramStart"/>
      <w:r>
        <w:t xml:space="preserve"> (…). </w:t>
      </w:r>
      <w:proofErr w:type="gramEnd"/>
      <w:r>
        <w:t>Он велел бы мне подать себе вина, я дал бы ему уксуса или еще чего похуже. Он возмутился бы, стал бы кричать, что я даю ему не то, что он просил. А я сказал бы ему: ты не признаешь ведь закона</w:t>
      </w:r>
      <w:proofErr w:type="gramStart"/>
      <w:r>
        <w:t xml:space="preserve"> (…), </w:t>
      </w:r>
      <w:proofErr w:type="gramEnd"/>
      <w:r>
        <w:t>стало быть, что вино, что уксус, что какая угодно гадость – все одно и то же. И необходимости ты не признаешь, стало быть, никто не в силах принудить  тебя воспринимать уксус как что-то плохое, а вино как хорошее. Пей уксус как вино и будь доволен. Или так: хозяин велел побрить себя. Я отхватываю ему бритвой ухо или нос. Опять начинаются крики, но я повторил бы ему свои рассуждения. И все делал бы в таком роде, пока не принудил бы хозяина признать истину, что необходимость непреоборима и закон</w:t>
      </w:r>
      <w:proofErr w:type="gramStart"/>
      <w:r>
        <w:t xml:space="preserve"> (…) </w:t>
      </w:r>
      <w:proofErr w:type="gramEnd"/>
      <w:r>
        <w:t>всевластен».</w:t>
      </w:r>
    </w:p>
    <w:p w:rsidR="002D725F" w:rsidRDefault="002D725F">
      <w:pPr>
        <w:jc w:val="both"/>
      </w:pPr>
    </w:p>
    <w:p w:rsidR="002D725F" w:rsidRDefault="00641199">
      <w:pPr>
        <w:jc w:val="both"/>
      </w:pPr>
      <w:r>
        <w:rPr>
          <w:b/>
        </w:rPr>
        <w:t>Упражнение 4.</w:t>
      </w:r>
      <w:r>
        <w:t xml:space="preserve"> Определите правильность модусов. Назовите неправильные модусы. В соответствии с правильными модусами составьте умозаключения. Какого вида эти умозаключения?</w:t>
      </w:r>
    </w:p>
    <w:p w:rsidR="002D725F" w:rsidRDefault="002D725F">
      <w:pPr>
        <w:jc w:val="both"/>
      </w:pPr>
    </w:p>
    <w:tbl>
      <w:tblPr>
        <w:tblStyle w:val="aff3"/>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30"/>
        <w:gridCol w:w="2331"/>
        <w:gridCol w:w="2330"/>
        <w:gridCol w:w="2331"/>
      </w:tblGrid>
      <w:tr w:rsidR="002D725F">
        <w:tc>
          <w:tcPr>
            <w:tcW w:w="2330" w:type="dxa"/>
            <w:shd w:val="clear" w:color="auto" w:fill="auto"/>
          </w:tcPr>
          <w:p w:rsidR="002D725F" w:rsidRDefault="00641199">
            <w:pPr>
              <w:jc w:val="center"/>
              <w:rPr>
                <w:sz w:val="28"/>
                <w:szCs w:val="28"/>
              </w:rPr>
            </w:pPr>
            <w:r>
              <w:rPr>
                <w:sz w:val="28"/>
                <w:szCs w:val="28"/>
              </w:rPr>
              <w:t>I</w:t>
            </w:r>
          </w:p>
        </w:tc>
        <w:tc>
          <w:tcPr>
            <w:tcW w:w="2331" w:type="dxa"/>
            <w:shd w:val="clear" w:color="auto" w:fill="auto"/>
          </w:tcPr>
          <w:p w:rsidR="002D725F" w:rsidRDefault="00641199">
            <w:pPr>
              <w:jc w:val="center"/>
              <w:rPr>
                <w:sz w:val="28"/>
                <w:szCs w:val="28"/>
              </w:rPr>
            </w:pPr>
            <w:r>
              <w:rPr>
                <w:sz w:val="28"/>
                <w:szCs w:val="28"/>
              </w:rPr>
              <w:t>II</w:t>
            </w:r>
          </w:p>
        </w:tc>
        <w:tc>
          <w:tcPr>
            <w:tcW w:w="2330" w:type="dxa"/>
            <w:shd w:val="clear" w:color="auto" w:fill="auto"/>
          </w:tcPr>
          <w:p w:rsidR="002D725F" w:rsidRDefault="00641199">
            <w:pPr>
              <w:jc w:val="center"/>
              <w:rPr>
                <w:sz w:val="28"/>
                <w:szCs w:val="28"/>
              </w:rPr>
            </w:pPr>
            <w:r>
              <w:rPr>
                <w:sz w:val="28"/>
                <w:szCs w:val="28"/>
              </w:rPr>
              <w:t>III</w:t>
            </w:r>
          </w:p>
        </w:tc>
        <w:tc>
          <w:tcPr>
            <w:tcW w:w="2331" w:type="dxa"/>
            <w:shd w:val="clear" w:color="auto" w:fill="auto"/>
          </w:tcPr>
          <w:p w:rsidR="002D725F" w:rsidRDefault="00641199">
            <w:pPr>
              <w:jc w:val="center"/>
              <w:rPr>
                <w:sz w:val="28"/>
                <w:szCs w:val="28"/>
              </w:rPr>
            </w:pPr>
            <w:r>
              <w:rPr>
                <w:sz w:val="28"/>
                <w:szCs w:val="28"/>
              </w:rPr>
              <w:t>IV</w:t>
            </w:r>
          </w:p>
        </w:tc>
      </w:tr>
      <w:tr w:rsidR="002D725F">
        <w:tc>
          <w:tcPr>
            <w:tcW w:w="2330" w:type="dxa"/>
            <w:shd w:val="clear" w:color="auto" w:fill="auto"/>
          </w:tcPr>
          <w:p w:rsidR="002D725F" w:rsidRDefault="002D725F">
            <w:pPr>
              <w:jc w:val="center"/>
              <w:rPr>
                <w:sz w:val="28"/>
                <w:szCs w:val="28"/>
              </w:rPr>
            </w:pPr>
          </w:p>
          <w:p w:rsidR="002D725F" w:rsidRDefault="00983DAF">
            <w:pPr>
              <w:jc w:val="center"/>
              <w:rPr>
                <w:sz w:val="28"/>
                <w:szCs w:val="28"/>
              </w:rPr>
            </w:pPr>
            <w:sdt>
              <w:sdtPr>
                <w:tag w:val="goog_rdk_0"/>
                <w:id w:val="-354727031"/>
              </w:sdtPr>
              <w:sdtEndPr/>
              <w:sdtContent>
                <w:r w:rsidR="00641199">
                  <w:rPr>
                    <w:rFonts w:ascii="Cardo" w:eastAsia="Cardo" w:hAnsi="Cardo" w:cs="Cardo"/>
                    <w:sz w:val="28"/>
                    <w:szCs w:val="28"/>
                  </w:rPr>
                  <w:t>p → q</w:t>
                </w:r>
              </w:sdtContent>
            </w:sdt>
          </w:p>
          <w:p w:rsidR="002D725F" w:rsidRDefault="00641199">
            <w:pPr>
              <w:pBdr>
                <w:bottom w:val="single" w:sz="12" w:space="1" w:color="000000"/>
              </w:pBdr>
              <w:jc w:val="center"/>
              <w:rPr>
                <w:sz w:val="28"/>
                <w:szCs w:val="28"/>
              </w:rPr>
            </w:pPr>
            <w:r>
              <w:rPr>
                <w:sz w:val="28"/>
                <w:szCs w:val="28"/>
              </w:rPr>
              <w:t>p</w:t>
            </w:r>
          </w:p>
          <w:p w:rsidR="002D725F" w:rsidRDefault="00641199">
            <w:pPr>
              <w:jc w:val="center"/>
              <w:rPr>
                <w:sz w:val="28"/>
                <w:szCs w:val="28"/>
              </w:rPr>
            </w:pPr>
            <w:r>
              <w:rPr>
                <w:sz w:val="28"/>
                <w:szCs w:val="28"/>
              </w:rPr>
              <w:t>q</w:t>
            </w:r>
          </w:p>
          <w:p w:rsidR="002D725F" w:rsidRDefault="002D725F">
            <w:pPr>
              <w:jc w:val="center"/>
              <w:rPr>
                <w:i/>
                <w:sz w:val="28"/>
                <w:szCs w:val="28"/>
              </w:rPr>
            </w:pPr>
          </w:p>
        </w:tc>
        <w:tc>
          <w:tcPr>
            <w:tcW w:w="2331" w:type="dxa"/>
            <w:shd w:val="clear" w:color="auto" w:fill="auto"/>
          </w:tcPr>
          <w:p w:rsidR="002D725F" w:rsidRDefault="002D725F">
            <w:pPr>
              <w:jc w:val="center"/>
              <w:rPr>
                <w:sz w:val="28"/>
                <w:szCs w:val="28"/>
              </w:rPr>
            </w:pPr>
          </w:p>
          <w:p w:rsidR="002D725F" w:rsidRDefault="00983DAF">
            <w:pPr>
              <w:jc w:val="center"/>
              <w:rPr>
                <w:sz w:val="28"/>
                <w:szCs w:val="28"/>
              </w:rPr>
            </w:pPr>
            <w:sdt>
              <w:sdtPr>
                <w:tag w:val="goog_rdk_1"/>
                <w:id w:val="563305636"/>
              </w:sdtPr>
              <w:sdtEndPr/>
              <w:sdtContent>
                <w:r w:rsidR="00641199">
                  <w:rPr>
                    <w:rFonts w:ascii="Cardo" w:eastAsia="Cardo" w:hAnsi="Cardo" w:cs="Cardo"/>
                    <w:sz w:val="28"/>
                    <w:szCs w:val="28"/>
                  </w:rPr>
                  <w:t>p → q</w:t>
                </w:r>
              </w:sdtContent>
            </w:sdt>
          </w:p>
          <w:p w:rsidR="002D725F" w:rsidRDefault="00641199">
            <w:pPr>
              <w:pBdr>
                <w:bottom w:val="single" w:sz="12" w:space="1" w:color="000000"/>
              </w:pBdr>
              <w:jc w:val="center"/>
              <w:rPr>
                <w:sz w:val="28"/>
                <w:szCs w:val="28"/>
              </w:rPr>
            </w:pPr>
            <w:r>
              <w:rPr>
                <w:sz w:val="28"/>
                <w:szCs w:val="28"/>
              </w:rPr>
              <w:t>- p</w:t>
            </w:r>
          </w:p>
          <w:p w:rsidR="002D725F" w:rsidRDefault="00641199">
            <w:pPr>
              <w:jc w:val="center"/>
              <w:rPr>
                <w:sz w:val="28"/>
                <w:szCs w:val="28"/>
              </w:rPr>
            </w:pPr>
            <w:r>
              <w:rPr>
                <w:sz w:val="28"/>
                <w:szCs w:val="28"/>
              </w:rPr>
              <w:t>- q</w:t>
            </w:r>
          </w:p>
          <w:p w:rsidR="002D725F" w:rsidRDefault="002D725F">
            <w:pPr>
              <w:jc w:val="center"/>
              <w:rPr>
                <w:i/>
                <w:sz w:val="28"/>
                <w:szCs w:val="28"/>
              </w:rPr>
            </w:pPr>
          </w:p>
        </w:tc>
        <w:tc>
          <w:tcPr>
            <w:tcW w:w="2330" w:type="dxa"/>
            <w:shd w:val="clear" w:color="auto" w:fill="auto"/>
          </w:tcPr>
          <w:p w:rsidR="002D725F" w:rsidRDefault="002D725F">
            <w:pPr>
              <w:jc w:val="center"/>
              <w:rPr>
                <w:sz w:val="28"/>
                <w:szCs w:val="28"/>
              </w:rPr>
            </w:pPr>
          </w:p>
          <w:p w:rsidR="002D725F" w:rsidRDefault="00983DAF">
            <w:pPr>
              <w:jc w:val="center"/>
              <w:rPr>
                <w:sz w:val="28"/>
                <w:szCs w:val="28"/>
              </w:rPr>
            </w:pPr>
            <w:sdt>
              <w:sdtPr>
                <w:tag w:val="goog_rdk_2"/>
                <w:id w:val="1375432560"/>
              </w:sdtPr>
              <w:sdtEndPr/>
              <w:sdtContent>
                <w:r w:rsidR="00641199">
                  <w:rPr>
                    <w:rFonts w:ascii="Cardo" w:eastAsia="Cardo" w:hAnsi="Cardo" w:cs="Cardo"/>
                    <w:sz w:val="28"/>
                    <w:szCs w:val="28"/>
                  </w:rPr>
                  <w:t>p → q</w:t>
                </w:r>
              </w:sdtContent>
            </w:sdt>
          </w:p>
          <w:p w:rsidR="002D725F" w:rsidRDefault="00641199">
            <w:pPr>
              <w:pBdr>
                <w:bottom w:val="single" w:sz="12" w:space="1" w:color="000000"/>
              </w:pBdr>
              <w:jc w:val="center"/>
              <w:rPr>
                <w:sz w:val="28"/>
                <w:szCs w:val="28"/>
              </w:rPr>
            </w:pPr>
            <w:r>
              <w:rPr>
                <w:sz w:val="28"/>
                <w:szCs w:val="28"/>
              </w:rPr>
              <w:t>- q</w:t>
            </w:r>
          </w:p>
          <w:p w:rsidR="002D725F" w:rsidRDefault="00641199">
            <w:pPr>
              <w:jc w:val="center"/>
              <w:rPr>
                <w:sz w:val="28"/>
                <w:szCs w:val="28"/>
              </w:rPr>
            </w:pPr>
            <w:r>
              <w:rPr>
                <w:sz w:val="28"/>
                <w:szCs w:val="28"/>
              </w:rPr>
              <w:t>- p</w:t>
            </w:r>
          </w:p>
          <w:p w:rsidR="002D725F" w:rsidRDefault="002D725F">
            <w:pPr>
              <w:jc w:val="center"/>
              <w:rPr>
                <w:i/>
                <w:sz w:val="28"/>
                <w:szCs w:val="28"/>
              </w:rPr>
            </w:pPr>
          </w:p>
        </w:tc>
        <w:tc>
          <w:tcPr>
            <w:tcW w:w="2331" w:type="dxa"/>
            <w:shd w:val="clear" w:color="auto" w:fill="auto"/>
          </w:tcPr>
          <w:p w:rsidR="002D725F" w:rsidRDefault="002D725F">
            <w:pPr>
              <w:jc w:val="center"/>
              <w:rPr>
                <w:sz w:val="28"/>
                <w:szCs w:val="28"/>
              </w:rPr>
            </w:pPr>
          </w:p>
          <w:p w:rsidR="002D725F" w:rsidRDefault="00983DAF">
            <w:pPr>
              <w:jc w:val="center"/>
              <w:rPr>
                <w:sz w:val="28"/>
                <w:szCs w:val="28"/>
              </w:rPr>
            </w:pPr>
            <w:sdt>
              <w:sdtPr>
                <w:tag w:val="goog_rdk_3"/>
                <w:id w:val="-2106642170"/>
              </w:sdtPr>
              <w:sdtEndPr/>
              <w:sdtContent>
                <w:r w:rsidR="00641199">
                  <w:rPr>
                    <w:rFonts w:ascii="Cardo" w:eastAsia="Cardo" w:hAnsi="Cardo" w:cs="Cardo"/>
                    <w:sz w:val="28"/>
                    <w:szCs w:val="28"/>
                  </w:rPr>
                  <w:t>p → q</w:t>
                </w:r>
              </w:sdtContent>
            </w:sdt>
          </w:p>
          <w:p w:rsidR="002D725F" w:rsidRDefault="00641199">
            <w:pPr>
              <w:pBdr>
                <w:bottom w:val="single" w:sz="12" w:space="1" w:color="000000"/>
              </w:pBdr>
              <w:jc w:val="center"/>
              <w:rPr>
                <w:sz w:val="28"/>
                <w:szCs w:val="28"/>
              </w:rPr>
            </w:pPr>
            <w:r>
              <w:rPr>
                <w:sz w:val="28"/>
                <w:szCs w:val="28"/>
              </w:rPr>
              <w:t>q</w:t>
            </w:r>
          </w:p>
          <w:p w:rsidR="002D725F" w:rsidRDefault="00641199">
            <w:pPr>
              <w:jc w:val="center"/>
              <w:rPr>
                <w:sz w:val="28"/>
                <w:szCs w:val="28"/>
              </w:rPr>
            </w:pPr>
            <w:r>
              <w:rPr>
                <w:sz w:val="28"/>
                <w:szCs w:val="28"/>
              </w:rPr>
              <w:t>p</w:t>
            </w:r>
          </w:p>
          <w:p w:rsidR="002D725F" w:rsidRDefault="002D725F">
            <w:pPr>
              <w:jc w:val="center"/>
              <w:rPr>
                <w:i/>
                <w:sz w:val="28"/>
                <w:szCs w:val="28"/>
              </w:rPr>
            </w:pPr>
          </w:p>
        </w:tc>
      </w:tr>
    </w:tbl>
    <w:p w:rsidR="002D725F" w:rsidRDefault="002D725F">
      <w:pPr>
        <w:jc w:val="both"/>
        <w:rPr>
          <w:b/>
        </w:rPr>
      </w:pPr>
    </w:p>
    <w:p w:rsidR="002D725F" w:rsidRDefault="00641199">
      <w:pPr>
        <w:jc w:val="both"/>
      </w:pPr>
      <w:r>
        <w:rPr>
          <w:b/>
        </w:rPr>
        <w:t>Упражнение 5.</w:t>
      </w:r>
      <w:r>
        <w:t xml:space="preserve"> Какие умозаключения обозначаются таким образом:</w:t>
      </w:r>
    </w:p>
    <w:p w:rsidR="002D725F" w:rsidRDefault="002D725F">
      <w:pPr>
        <w:jc w:val="both"/>
      </w:pPr>
    </w:p>
    <w:tbl>
      <w:tblPr>
        <w:tblStyle w:val="aff4"/>
        <w:tblW w:w="93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36"/>
        <w:gridCol w:w="2337"/>
        <w:gridCol w:w="2337"/>
        <w:gridCol w:w="2333"/>
      </w:tblGrid>
      <w:tr w:rsidR="002D725F">
        <w:tc>
          <w:tcPr>
            <w:tcW w:w="2336" w:type="dxa"/>
            <w:shd w:val="clear" w:color="auto" w:fill="auto"/>
          </w:tcPr>
          <w:p w:rsidR="002D725F" w:rsidRDefault="00641199">
            <w:pPr>
              <w:jc w:val="center"/>
              <w:rPr>
                <w:sz w:val="28"/>
                <w:szCs w:val="28"/>
              </w:rPr>
            </w:pPr>
            <w:r>
              <w:rPr>
                <w:sz w:val="28"/>
                <w:szCs w:val="28"/>
              </w:rPr>
              <w:t>a V b</w:t>
            </w:r>
          </w:p>
          <w:p w:rsidR="002D725F" w:rsidRDefault="00983DAF">
            <w:pPr>
              <w:jc w:val="center"/>
              <w:rPr>
                <w:sz w:val="28"/>
                <w:szCs w:val="28"/>
              </w:rPr>
            </w:pPr>
            <w:sdt>
              <w:sdtPr>
                <w:tag w:val="goog_rdk_4"/>
                <w:id w:val="-40448762"/>
              </w:sdtPr>
              <w:sdtEndPr/>
              <w:sdtContent>
                <w:r w:rsidR="00641199">
                  <w:rPr>
                    <w:rFonts w:ascii="Cardo" w:eastAsia="Cardo" w:hAnsi="Cardo" w:cs="Cardo"/>
                    <w:sz w:val="28"/>
                    <w:szCs w:val="28"/>
                  </w:rPr>
                  <w:t>a → c</w:t>
                </w:r>
              </w:sdtContent>
            </w:sdt>
          </w:p>
          <w:p w:rsidR="002D725F" w:rsidRDefault="00983DAF">
            <w:pPr>
              <w:jc w:val="center"/>
              <w:rPr>
                <w:sz w:val="28"/>
                <w:szCs w:val="28"/>
                <w:u w:val="single"/>
              </w:rPr>
            </w:pPr>
            <w:sdt>
              <w:sdtPr>
                <w:tag w:val="goog_rdk_5"/>
                <w:id w:val="-1025792270"/>
              </w:sdtPr>
              <w:sdtEndPr/>
              <w:sdtContent>
                <w:r w:rsidR="00641199">
                  <w:rPr>
                    <w:rFonts w:ascii="Cardo" w:eastAsia="Cardo" w:hAnsi="Cardo" w:cs="Cardo"/>
                    <w:sz w:val="28"/>
                    <w:szCs w:val="28"/>
                    <w:u w:val="single"/>
                  </w:rPr>
                  <w:t>b → d</w:t>
                </w:r>
              </w:sdtContent>
            </w:sdt>
          </w:p>
          <w:p w:rsidR="002D725F" w:rsidRDefault="00641199">
            <w:pPr>
              <w:jc w:val="center"/>
              <w:rPr>
                <w:sz w:val="28"/>
                <w:szCs w:val="28"/>
              </w:rPr>
            </w:pPr>
            <w:r>
              <w:rPr>
                <w:sz w:val="28"/>
                <w:szCs w:val="28"/>
              </w:rPr>
              <w:t>c V d</w:t>
            </w:r>
          </w:p>
          <w:p w:rsidR="002D725F" w:rsidRDefault="002D725F">
            <w:pPr>
              <w:rPr>
                <w:sz w:val="28"/>
                <w:szCs w:val="28"/>
              </w:rPr>
            </w:pPr>
          </w:p>
          <w:p w:rsidR="002D725F" w:rsidRDefault="002D725F">
            <w:pPr>
              <w:rPr>
                <w:sz w:val="28"/>
                <w:szCs w:val="28"/>
              </w:rPr>
            </w:pPr>
          </w:p>
        </w:tc>
        <w:tc>
          <w:tcPr>
            <w:tcW w:w="2337" w:type="dxa"/>
            <w:shd w:val="clear" w:color="auto" w:fill="auto"/>
          </w:tcPr>
          <w:p w:rsidR="002D725F" w:rsidRDefault="00641199">
            <w:pPr>
              <w:jc w:val="center"/>
              <w:rPr>
                <w:sz w:val="28"/>
                <w:szCs w:val="28"/>
              </w:rPr>
            </w:pPr>
            <w:r>
              <w:rPr>
                <w:sz w:val="28"/>
                <w:szCs w:val="28"/>
              </w:rPr>
              <w:t>a V b</w:t>
            </w:r>
          </w:p>
          <w:p w:rsidR="002D725F" w:rsidRDefault="00983DAF">
            <w:pPr>
              <w:jc w:val="center"/>
              <w:rPr>
                <w:sz w:val="28"/>
                <w:szCs w:val="28"/>
              </w:rPr>
            </w:pPr>
            <w:sdt>
              <w:sdtPr>
                <w:tag w:val="goog_rdk_6"/>
                <w:id w:val="-63564970"/>
              </w:sdtPr>
              <w:sdtEndPr/>
              <w:sdtContent>
                <w:r w:rsidR="00641199">
                  <w:rPr>
                    <w:rFonts w:ascii="Cardo" w:eastAsia="Cardo" w:hAnsi="Cardo" w:cs="Cardo"/>
                    <w:sz w:val="28"/>
                    <w:szCs w:val="28"/>
                  </w:rPr>
                  <w:t>a → c</w:t>
                </w:r>
              </w:sdtContent>
            </w:sdt>
          </w:p>
          <w:p w:rsidR="002D725F" w:rsidRDefault="00983DAF">
            <w:pPr>
              <w:jc w:val="center"/>
              <w:rPr>
                <w:sz w:val="28"/>
                <w:szCs w:val="28"/>
                <w:u w:val="single"/>
              </w:rPr>
            </w:pPr>
            <w:sdt>
              <w:sdtPr>
                <w:tag w:val="goog_rdk_7"/>
                <w:id w:val="252945366"/>
              </w:sdtPr>
              <w:sdtEndPr/>
              <w:sdtContent>
                <w:r w:rsidR="00641199">
                  <w:rPr>
                    <w:rFonts w:ascii="Cardo" w:eastAsia="Cardo" w:hAnsi="Cardo" w:cs="Cardo"/>
                    <w:sz w:val="28"/>
                    <w:szCs w:val="28"/>
                    <w:u w:val="single"/>
                  </w:rPr>
                  <w:t>b → c</w:t>
                </w:r>
              </w:sdtContent>
            </w:sdt>
          </w:p>
          <w:p w:rsidR="002D725F" w:rsidRDefault="00641199">
            <w:pPr>
              <w:jc w:val="center"/>
              <w:rPr>
                <w:sz w:val="28"/>
                <w:szCs w:val="28"/>
              </w:rPr>
            </w:pPr>
            <w:r>
              <w:rPr>
                <w:sz w:val="28"/>
                <w:szCs w:val="28"/>
              </w:rPr>
              <w:t>c</w:t>
            </w:r>
          </w:p>
          <w:p w:rsidR="002D725F" w:rsidRDefault="002D725F">
            <w:pPr>
              <w:rPr>
                <w:sz w:val="28"/>
                <w:szCs w:val="28"/>
              </w:rPr>
            </w:pPr>
          </w:p>
        </w:tc>
        <w:tc>
          <w:tcPr>
            <w:tcW w:w="2337" w:type="dxa"/>
            <w:shd w:val="clear" w:color="auto" w:fill="auto"/>
          </w:tcPr>
          <w:p w:rsidR="002D725F" w:rsidRDefault="00983DAF">
            <w:pPr>
              <w:jc w:val="center"/>
              <w:rPr>
                <w:sz w:val="28"/>
                <w:szCs w:val="28"/>
              </w:rPr>
            </w:pPr>
            <w:sdt>
              <w:sdtPr>
                <w:tag w:val="goog_rdk_8"/>
                <w:id w:val="-1539275344"/>
              </w:sdtPr>
              <w:sdtEndPr/>
              <w:sdtContent>
                <w:r w:rsidR="00641199">
                  <w:rPr>
                    <w:rFonts w:ascii="Cardo" w:eastAsia="Cardo" w:hAnsi="Cardo" w:cs="Cardo"/>
                    <w:sz w:val="28"/>
                    <w:szCs w:val="28"/>
                  </w:rPr>
                  <w:t>a → b</w:t>
                </w:r>
              </w:sdtContent>
            </w:sdt>
          </w:p>
          <w:p w:rsidR="002D725F" w:rsidRDefault="00983DAF">
            <w:pPr>
              <w:jc w:val="center"/>
              <w:rPr>
                <w:sz w:val="28"/>
                <w:szCs w:val="28"/>
                <w:u w:val="single"/>
              </w:rPr>
            </w:pPr>
            <w:sdt>
              <w:sdtPr>
                <w:tag w:val="goog_rdk_9"/>
                <w:id w:val="198904554"/>
              </w:sdtPr>
              <w:sdtEndPr/>
              <w:sdtContent>
                <w:r w:rsidR="00641199">
                  <w:rPr>
                    <w:rFonts w:ascii="Cardo" w:eastAsia="Cardo" w:hAnsi="Cardo" w:cs="Cardo"/>
                    <w:sz w:val="28"/>
                    <w:szCs w:val="28"/>
                    <w:u w:val="single"/>
                  </w:rPr>
                  <w:t>b → c</w:t>
                </w:r>
              </w:sdtContent>
            </w:sdt>
          </w:p>
          <w:p w:rsidR="002D725F" w:rsidRDefault="00983DAF">
            <w:pPr>
              <w:jc w:val="center"/>
              <w:rPr>
                <w:sz w:val="28"/>
                <w:szCs w:val="28"/>
              </w:rPr>
            </w:pPr>
            <w:sdt>
              <w:sdtPr>
                <w:tag w:val="goog_rdk_10"/>
                <w:id w:val="-43987721"/>
              </w:sdtPr>
              <w:sdtEndPr/>
              <w:sdtContent>
                <w:r w:rsidR="00641199">
                  <w:rPr>
                    <w:rFonts w:ascii="Cardo" w:eastAsia="Cardo" w:hAnsi="Cardo" w:cs="Cardo"/>
                    <w:sz w:val="28"/>
                    <w:szCs w:val="28"/>
                  </w:rPr>
                  <w:t>a → c</w:t>
                </w:r>
              </w:sdtContent>
            </w:sdt>
          </w:p>
          <w:p w:rsidR="002D725F" w:rsidRDefault="002D725F">
            <w:pPr>
              <w:jc w:val="center"/>
              <w:rPr>
                <w:sz w:val="28"/>
                <w:szCs w:val="28"/>
              </w:rPr>
            </w:pPr>
          </w:p>
          <w:p w:rsidR="002D725F" w:rsidRDefault="002D725F">
            <w:pPr>
              <w:rPr>
                <w:sz w:val="28"/>
                <w:szCs w:val="28"/>
              </w:rPr>
            </w:pPr>
          </w:p>
        </w:tc>
        <w:tc>
          <w:tcPr>
            <w:tcW w:w="2333" w:type="dxa"/>
            <w:shd w:val="clear" w:color="auto" w:fill="auto"/>
          </w:tcPr>
          <w:p w:rsidR="002D725F" w:rsidRDefault="00641199">
            <w:pPr>
              <w:jc w:val="center"/>
              <w:rPr>
                <w:sz w:val="28"/>
                <w:szCs w:val="28"/>
              </w:rPr>
            </w:pPr>
            <w:r>
              <w:rPr>
                <w:sz w:val="28"/>
                <w:szCs w:val="28"/>
              </w:rPr>
              <w:t>a V b V c</w:t>
            </w:r>
          </w:p>
          <w:p w:rsidR="002D725F" w:rsidRDefault="00641199">
            <w:pPr>
              <w:pBdr>
                <w:bottom w:val="single" w:sz="12" w:space="1" w:color="000000"/>
              </w:pBdr>
              <w:jc w:val="center"/>
              <w:rPr>
                <w:sz w:val="28"/>
                <w:szCs w:val="28"/>
              </w:rPr>
            </w:pPr>
            <w:r>
              <w:rPr>
                <w:sz w:val="28"/>
                <w:szCs w:val="28"/>
              </w:rPr>
              <w:t>b</w:t>
            </w:r>
          </w:p>
          <w:p w:rsidR="002D725F" w:rsidRDefault="00641199">
            <w:pPr>
              <w:jc w:val="center"/>
              <w:rPr>
                <w:sz w:val="28"/>
                <w:szCs w:val="28"/>
              </w:rPr>
            </w:pPr>
            <w:r>
              <w:rPr>
                <w:sz w:val="28"/>
                <w:szCs w:val="28"/>
              </w:rPr>
              <w:t xml:space="preserve">– a </w:t>
            </w:r>
            <w:r>
              <w:rPr>
                <w:b/>
                <w:sz w:val="28"/>
                <w:szCs w:val="28"/>
              </w:rPr>
              <w:t>·</w:t>
            </w:r>
            <w:r>
              <w:rPr>
                <w:sz w:val="28"/>
                <w:szCs w:val="28"/>
              </w:rPr>
              <w:t xml:space="preserve"> – c</w:t>
            </w:r>
          </w:p>
        </w:tc>
      </w:tr>
    </w:tbl>
    <w:p w:rsidR="002D725F" w:rsidRDefault="00641199">
      <w:pPr>
        <w:jc w:val="both"/>
      </w:pPr>
      <w:r>
        <w:t xml:space="preserve"> Составьте по одному примеру.</w:t>
      </w:r>
    </w:p>
    <w:p w:rsidR="002D725F" w:rsidRDefault="002D725F">
      <w:pPr>
        <w:jc w:val="both"/>
      </w:pPr>
    </w:p>
    <w:p w:rsidR="002D725F" w:rsidRDefault="00641199">
      <w:pPr>
        <w:tabs>
          <w:tab w:val="left" w:pos="5670"/>
        </w:tabs>
        <w:ind w:right="141"/>
        <w:jc w:val="center"/>
        <w:rPr>
          <w:u w:val="single"/>
        </w:rPr>
      </w:pPr>
      <w:r>
        <w:rPr>
          <w:u w:val="single"/>
        </w:rPr>
        <w:t>Правила выставления оценки по результатам самостоятельной работы:</w:t>
      </w:r>
    </w:p>
    <w:p w:rsidR="002D725F" w:rsidRDefault="002D725F">
      <w:pPr>
        <w:tabs>
          <w:tab w:val="left" w:pos="5670"/>
        </w:tabs>
        <w:ind w:right="141"/>
        <w:jc w:val="center"/>
        <w:rPr>
          <w:u w:val="single"/>
        </w:rPr>
      </w:pPr>
    </w:p>
    <w:p w:rsidR="002D725F" w:rsidRDefault="00641199">
      <w:pPr>
        <w:tabs>
          <w:tab w:val="left" w:pos="5670"/>
        </w:tabs>
        <w:ind w:right="141"/>
        <w:jc w:val="both"/>
      </w:pPr>
      <w:r>
        <w:t>81-100 баллов – «отлично», если работа выполнена самостоятельно, дан правильный обоснованный ответ.</w:t>
      </w:r>
    </w:p>
    <w:p w:rsidR="002D725F" w:rsidRDefault="00641199">
      <w:pPr>
        <w:tabs>
          <w:tab w:val="left" w:pos="5670"/>
        </w:tabs>
        <w:ind w:right="141"/>
        <w:jc w:val="both"/>
      </w:pPr>
      <w:r>
        <w:t>От 61 до 80 баллов – «хорошо» (дан правильный, но не вполне обоснованный ответ)</w:t>
      </w:r>
    </w:p>
    <w:p w:rsidR="002D725F" w:rsidRDefault="00641199">
      <w:pPr>
        <w:tabs>
          <w:tab w:val="left" w:pos="5670"/>
        </w:tabs>
        <w:ind w:right="141"/>
        <w:jc w:val="both"/>
      </w:pPr>
      <w:r>
        <w:t>От 41 до 60 баллов – «удовлетворительно» (ответ частично правильный)</w:t>
      </w:r>
    </w:p>
    <w:p w:rsidR="002D725F" w:rsidRDefault="00641199">
      <w:pPr>
        <w:tabs>
          <w:tab w:val="left" w:pos="5670"/>
        </w:tabs>
        <w:ind w:right="141"/>
        <w:jc w:val="both"/>
        <w:rPr>
          <w:b/>
        </w:rPr>
      </w:pPr>
      <w:r>
        <w:t>40 баллов и менее – дан неправильный ответ</w:t>
      </w:r>
    </w:p>
    <w:p w:rsidR="002D725F" w:rsidRDefault="002D725F">
      <w:pPr>
        <w:jc w:val="center"/>
        <w:rPr>
          <w:b/>
        </w:rPr>
      </w:pPr>
    </w:p>
    <w:p w:rsidR="002D725F" w:rsidRDefault="00641199">
      <w:pPr>
        <w:jc w:val="center"/>
        <w:rPr>
          <w:b/>
        </w:rPr>
      </w:pPr>
      <w:r>
        <w:rPr>
          <w:b/>
        </w:rPr>
        <w:t xml:space="preserve">Тест </w:t>
      </w:r>
    </w:p>
    <w:p w:rsidR="002D725F" w:rsidRDefault="00641199">
      <w:pPr>
        <w:ind w:firstLine="709"/>
        <w:jc w:val="both"/>
        <w:rPr>
          <w:highlight w:val="white"/>
        </w:rPr>
      </w:pPr>
      <w:r>
        <w:rPr>
          <w:highlight w:val="white"/>
        </w:rPr>
        <w:t xml:space="preserve">В тесте содержится 20 вопросов. Максимальный балл за правильный ответ составляет 5 баллов. Максимальное количество баллов, которое можно получить по итогам теста – 100. Разрешено попыток: 2. Ограничение по времени: 30 мин. Метод оценивания: Высшая оценка. </w:t>
      </w:r>
    </w:p>
    <w:p w:rsidR="002D725F" w:rsidRDefault="002D725F">
      <w:pPr>
        <w:tabs>
          <w:tab w:val="left" w:pos="5670"/>
        </w:tabs>
        <w:ind w:right="142" w:firstLine="709"/>
        <w:jc w:val="both"/>
      </w:pPr>
    </w:p>
    <w:p w:rsidR="002D725F" w:rsidRDefault="00641199">
      <w:pPr>
        <w:tabs>
          <w:tab w:val="left" w:pos="5670"/>
        </w:tabs>
        <w:ind w:right="142" w:firstLine="709"/>
        <w:jc w:val="both"/>
      </w:pPr>
      <w:r>
        <w:t xml:space="preserve">Проверяются: </w:t>
      </w:r>
    </w:p>
    <w:p w:rsidR="002D725F" w:rsidRDefault="00641199">
      <w:pPr>
        <w:tabs>
          <w:tab w:val="left" w:pos="5670"/>
        </w:tabs>
        <w:ind w:right="142" w:firstLine="709"/>
        <w:jc w:val="both"/>
      </w:pPr>
      <w:r>
        <w:t>- Знание:</w:t>
      </w:r>
    </w:p>
    <w:p w:rsidR="002D725F" w:rsidRDefault="00641199">
      <w:pPr>
        <w:tabs>
          <w:tab w:val="left" w:pos="5670"/>
        </w:tabs>
        <w:ind w:right="142" w:firstLine="709"/>
        <w:jc w:val="both"/>
      </w:pPr>
      <w:r>
        <w:t>основных принципов и законов логики;</w:t>
      </w:r>
    </w:p>
    <w:p w:rsidR="002D725F" w:rsidRDefault="00641199">
      <w:pPr>
        <w:tabs>
          <w:tab w:val="left" w:pos="5670"/>
        </w:tabs>
        <w:ind w:right="142" w:firstLine="709"/>
        <w:jc w:val="both"/>
      </w:pPr>
      <w:r>
        <w:t xml:space="preserve">правил построения умозаключений; </w:t>
      </w:r>
    </w:p>
    <w:p w:rsidR="002D725F" w:rsidRDefault="00641199">
      <w:pPr>
        <w:tabs>
          <w:tab w:val="left" w:pos="5670"/>
        </w:tabs>
        <w:ind w:right="142" w:firstLine="709"/>
        <w:jc w:val="both"/>
      </w:pPr>
      <w:r>
        <w:t>правил и приемов доказательств и опровержений</w:t>
      </w:r>
    </w:p>
    <w:p w:rsidR="002D725F" w:rsidRDefault="00641199">
      <w:pPr>
        <w:tabs>
          <w:tab w:val="left" w:pos="5670"/>
        </w:tabs>
        <w:ind w:right="142" w:firstLine="709"/>
        <w:jc w:val="both"/>
      </w:pPr>
      <w:r>
        <w:t>- Умение:</w:t>
      </w:r>
    </w:p>
    <w:p w:rsidR="002D725F" w:rsidRDefault="00641199">
      <w:pPr>
        <w:tabs>
          <w:tab w:val="left" w:pos="5670"/>
        </w:tabs>
        <w:ind w:right="142" w:firstLine="709"/>
        <w:jc w:val="both"/>
      </w:pPr>
      <w:r>
        <w:t>обоснованно опровергать ложные тезисы и несостоятельные доказательства</w:t>
      </w:r>
    </w:p>
    <w:p w:rsidR="002D725F" w:rsidRDefault="00641199">
      <w:pPr>
        <w:tabs>
          <w:tab w:val="left" w:pos="5670"/>
        </w:tabs>
        <w:ind w:right="142" w:firstLine="709"/>
        <w:jc w:val="both"/>
      </w:pPr>
      <w:r>
        <w:t>(И_УК-1_4)</w:t>
      </w:r>
    </w:p>
    <w:p w:rsidR="002D725F" w:rsidRDefault="00641199">
      <w:pPr>
        <w:tabs>
          <w:tab w:val="left" w:pos="5670"/>
        </w:tabs>
        <w:ind w:right="142" w:firstLine="709"/>
        <w:jc w:val="both"/>
      </w:pPr>
      <w:r>
        <w:t xml:space="preserve">. </w:t>
      </w:r>
    </w:p>
    <w:p w:rsidR="002D725F" w:rsidRDefault="00641199">
      <w:pPr>
        <w:ind w:firstLine="709"/>
        <w:jc w:val="both"/>
        <w:rPr>
          <w:u w:val="single"/>
        </w:rPr>
      </w:pPr>
      <w:r>
        <w:rPr>
          <w:u w:val="single"/>
        </w:rPr>
        <w:t>Итоги прохождения теста оцениваются по следующим правилам:</w:t>
      </w:r>
    </w:p>
    <w:p w:rsidR="002D725F" w:rsidRDefault="002D725F">
      <w:pPr>
        <w:ind w:firstLine="709"/>
        <w:jc w:val="both"/>
      </w:pPr>
    </w:p>
    <w:p w:rsidR="002D725F" w:rsidRDefault="00641199">
      <w:pPr>
        <w:jc w:val="both"/>
      </w:pPr>
      <w:r>
        <w:t>95-100 баллов – оценка «отлично»</w:t>
      </w:r>
    </w:p>
    <w:p w:rsidR="002D725F" w:rsidRDefault="00641199">
      <w:pPr>
        <w:jc w:val="both"/>
      </w:pPr>
      <w:r>
        <w:t>От 80 до 94,99 баллов – оценка «хорошо»</w:t>
      </w:r>
    </w:p>
    <w:p w:rsidR="002D725F" w:rsidRDefault="00641199">
      <w:pPr>
        <w:jc w:val="both"/>
      </w:pPr>
      <w:r>
        <w:t>60-79,99 баллов – оценка «удовлетворительно»</w:t>
      </w:r>
    </w:p>
    <w:p w:rsidR="002D725F" w:rsidRDefault="00641199">
      <w:pPr>
        <w:jc w:val="both"/>
      </w:pPr>
      <w:r>
        <w:t>Менее 60 баллов – оценка «неудовлетворительно»</w:t>
      </w:r>
    </w:p>
    <w:p w:rsidR="002D725F" w:rsidRDefault="002D725F">
      <w:pPr>
        <w:jc w:val="both"/>
        <w:rPr>
          <w:highlight w:val="yellow"/>
        </w:rPr>
      </w:pPr>
    </w:p>
    <w:p w:rsidR="002D725F" w:rsidRDefault="00641199">
      <w:pPr>
        <w:jc w:val="center"/>
        <w:rPr>
          <w:u w:val="single"/>
        </w:rPr>
      </w:pPr>
      <w:r>
        <w:rPr>
          <w:u w:val="single"/>
        </w:rPr>
        <w:t>Пример вопроса теста:</w:t>
      </w:r>
    </w:p>
    <w:p w:rsidR="002D725F" w:rsidRDefault="002D725F">
      <w:pPr>
        <w:jc w:val="center"/>
        <w:rPr>
          <w:u w:val="single"/>
        </w:rPr>
      </w:pPr>
    </w:p>
    <w:p w:rsidR="002D725F" w:rsidRDefault="00641199">
      <w:pPr>
        <w:jc w:val="both"/>
        <w:rPr>
          <w:sz w:val="22"/>
          <w:szCs w:val="22"/>
        </w:rPr>
      </w:pPr>
      <w:r>
        <w:rPr>
          <w:sz w:val="22"/>
          <w:szCs w:val="22"/>
        </w:rPr>
        <w:t>Проверьте правильность умозаключения:</w:t>
      </w:r>
    </w:p>
    <w:p w:rsidR="002D725F" w:rsidRDefault="002D725F">
      <w:pPr>
        <w:jc w:val="both"/>
        <w:rPr>
          <w:sz w:val="22"/>
          <w:szCs w:val="22"/>
        </w:rPr>
      </w:pPr>
    </w:p>
    <w:p w:rsidR="002D725F" w:rsidRDefault="00641199">
      <w:pPr>
        <w:jc w:val="both"/>
        <w:rPr>
          <w:i/>
          <w:sz w:val="22"/>
          <w:szCs w:val="22"/>
        </w:rPr>
      </w:pPr>
      <w:r>
        <w:rPr>
          <w:i/>
          <w:sz w:val="22"/>
          <w:szCs w:val="22"/>
        </w:rPr>
        <w:t xml:space="preserve"> Все, что меня не убивает, делает меня сильнее</w:t>
      </w:r>
    </w:p>
    <w:p w:rsidR="002D725F" w:rsidRDefault="002D725F">
      <w:pPr>
        <w:jc w:val="both"/>
        <w:rPr>
          <w:i/>
          <w:sz w:val="22"/>
          <w:szCs w:val="22"/>
        </w:rPr>
      </w:pPr>
    </w:p>
    <w:p w:rsidR="002D725F" w:rsidRDefault="00641199">
      <w:pPr>
        <w:jc w:val="both"/>
        <w:rPr>
          <w:i/>
          <w:sz w:val="22"/>
          <w:szCs w:val="22"/>
        </w:rPr>
      </w:pPr>
      <w:r>
        <w:rPr>
          <w:i/>
          <w:sz w:val="22"/>
          <w:szCs w:val="22"/>
        </w:rPr>
        <w:t>Прямоугольный треугольник меня не убивает</w:t>
      </w:r>
    </w:p>
    <w:p w:rsidR="002D725F" w:rsidRDefault="00641199">
      <w:pPr>
        <w:jc w:val="both"/>
        <w:rPr>
          <w:i/>
          <w:sz w:val="22"/>
          <w:szCs w:val="22"/>
        </w:rPr>
      </w:pPr>
      <w:r>
        <w:rPr>
          <w:i/>
          <w:sz w:val="22"/>
          <w:szCs w:val="22"/>
        </w:rPr>
        <w:t>________________________</w:t>
      </w:r>
    </w:p>
    <w:p w:rsidR="002D725F" w:rsidRDefault="002D725F">
      <w:pPr>
        <w:jc w:val="both"/>
        <w:rPr>
          <w:i/>
          <w:sz w:val="22"/>
          <w:szCs w:val="22"/>
        </w:rPr>
      </w:pPr>
    </w:p>
    <w:p w:rsidR="002D725F" w:rsidRDefault="00641199">
      <w:pPr>
        <w:jc w:val="both"/>
        <w:rPr>
          <w:i/>
          <w:sz w:val="22"/>
          <w:szCs w:val="22"/>
        </w:rPr>
      </w:pPr>
      <w:r>
        <w:rPr>
          <w:i/>
          <w:sz w:val="22"/>
          <w:szCs w:val="22"/>
        </w:rPr>
        <w:t>Следовательно, прямоугольный треугольник делает меня сильнее</w:t>
      </w:r>
    </w:p>
    <w:p w:rsidR="002D725F" w:rsidRDefault="002D725F">
      <w:pPr>
        <w:jc w:val="both"/>
        <w:rPr>
          <w:i/>
          <w:sz w:val="22"/>
          <w:szCs w:val="22"/>
        </w:rPr>
      </w:pPr>
    </w:p>
    <w:p w:rsidR="002D725F" w:rsidRDefault="00641199">
      <w:pPr>
        <w:jc w:val="both"/>
        <w:rPr>
          <w:i/>
          <w:sz w:val="22"/>
          <w:szCs w:val="22"/>
        </w:rPr>
      </w:pPr>
      <w:r>
        <w:rPr>
          <w:i/>
          <w:sz w:val="22"/>
          <w:szCs w:val="22"/>
        </w:rPr>
        <w:t xml:space="preserve"> </w:t>
      </w:r>
    </w:p>
    <w:p w:rsidR="002D725F" w:rsidRDefault="00641199">
      <w:pPr>
        <w:jc w:val="both"/>
        <w:rPr>
          <w:i/>
          <w:sz w:val="22"/>
          <w:szCs w:val="22"/>
        </w:rPr>
      </w:pPr>
      <w:r>
        <w:rPr>
          <w:i/>
          <w:sz w:val="22"/>
          <w:szCs w:val="22"/>
        </w:rPr>
        <w:t>Выберите один ответ:</w:t>
      </w:r>
    </w:p>
    <w:p w:rsidR="002D725F" w:rsidRDefault="00641199">
      <w:pPr>
        <w:numPr>
          <w:ilvl w:val="0"/>
          <w:numId w:val="3"/>
        </w:numPr>
        <w:pBdr>
          <w:top w:val="nil"/>
          <w:left w:val="nil"/>
          <w:bottom w:val="nil"/>
          <w:right w:val="nil"/>
          <w:between w:val="nil"/>
        </w:pBdr>
        <w:jc w:val="both"/>
        <w:rPr>
          <w:color w:val="000000"/>
          <w:sz w:val="22"/>
          <w:szCs w:val="22"/>
        </w:rPr>
      </w:pPr>
      <w:r>
        <w:rPr>
          <w:color w:val="000000"/>
          <w:sz w:val="22"/>
          <w:szCs w:val="22"/>
        </w:rPr>
        <w:lastRenderedPageBreak/>
        <w:t>В умозаключении 4 термина</w:t>
      </w:r>
    </w:p>
    <w:p w:rsidR="002D725F" w:rsidRDefault="00641199">
      <w:pPr>
        <w:numPr>
          <w:ilvl w:val="0"/>
          <w:numId w:val="3"/>
        </w:numPr>
        <w:pBdr>
          <w:top w:val="nil"/>
          <w:left w:val="nil"/>
          <w:bottom w:val="nil"/>
          <w:right w:val="nil"/>
          <w:between w:val="nil"/>
        </w:pBdr>
        <w:jc w:val="both"/>
        <w:rPr>
          <w:color w:val="000000"/>
          <w:sz w:val="22"/>
          <w:szCs w:val="22"/>
        </w:rPr>
      </w:pPr>
      <w:r>
        <w:rPr>
          <w:color w:val="000000"/>
          <w:sz w:val="22"/>
          <w:szCs w:val="22"/>
        </w:rPr>
        <w:t>Термин, не распределенный в посылке, распределен в заключении</w:t>
      </w:r>
    </w:p>
    <w:p w:rsidR="002D725F" w:rsidRDefault="00641199">
      <w:pPr>
        <w:numPr>
          <w:ilvl w:val="0"/>
          <w:numId w:val="3"/>
        </w:numPr>
        <w:pBdr>
          <w:top w:val="nil"/>
          <w:left w:val="nil"/>
          <w:bottom w:val="nil"/>
          <w:right w:val="nil"/>
          <w:between w:val="nil"/>
        </w:pBdr>
        <w:jc w:val="both"/>
        <w:rPr>
          <w:color w:val="000000"/>
          <w:sz w:val="22"/>
          <w:szCs w:val="22"/>
        </w:rPr>
      </w:pPr>
      <w:r>
        <w:rPr>
          <w:color w:val="000000"/>
          <w:sz w:val="22"/>
          <w:szCs w:val="22"/>
        </w:rPr>
        <w:t>Средний термин не распределен ни в одной из посылок</w:t>
      </w:r>
    </w:p>
    <w:p w:rsidR="002D725F" w:rsidRDefault="00641199">
      <w:pPr>
        <w:numPr>
          <w:ilvl w:val="0"/>
          <w:numId w:val="3"/>
        </w:numPr>
        <w:pBdr>
          <w:top w:val="nil"/>
          <w:left w:val="nil"/>
          <w:bottom w:val="nil"/>
          <w:right w:val="nil"/>
          <w:between w:val="nil"/>
        </w:pBdr>
        <w:jc w:val="both"/>
        <w:rPr>
          <w:color w:val="000000"/>
          <w:sz w:val="22"/>
          <w:szCs w:val="22"/>
        </w:rPr>
      </w:pPr>
      <w:r>
        <w:rPr>
          <w:color w:val="000000"/>
          <w:sz w:val="22"/>
          <w:szCs w:val="22"/>
        </w:rPr>
        <w:t>Умозаключение построено правильно, ошибок нет</w:t>
      </w:r>
    </w:p>
    <w:p w:rsidR="002D725F" w:rsidRDefault="002D725F">
      <w:pPr>
        <w:jc w:val="center"/>
        <w:rPr>
          <w:b/>
        </w:rPr>
      </w:pPr>
    </w:p>
    <w:p w:rsidR="002D725F" w:rsidRDefault="00641199">
      <w:pPr>
        <w:jc w:val="center"/>
      </w:pPr>
      <w:r>
        <w:rPr>
          <w:b/>
        </w:rPr>
        <w:t>Дискуссия</w:t>
      </w:r>
    </w:p>
    <w:p w:rsidR="002D725F" w:rsidRDefault="00641199">
      <w:pPr>
        <w:tabs>
          <w:tab w:val="left" w:pos="720"/>
        </w:tabs>
        <w:ind w:firstLine="720"/>
        <w:jc w:val="both"/>
      </w:pPr>
      <w:r>
        <w:t>Дискуссии проводятся на семинарских занятиях. Участие засчитывается в случае подготовленного и аргументированного изложения знаний и своей позиции. Недостаточно аргументированное изложение позиции без предварительной подготовки не засчитывается.</w:t>
      </w:r>
    </w:p>
    <w:p w:rsidR="002D725F" w:rsidRDefault="002D725F">
      <w:pPr>
        <w:tabs>
          <w:tab w:val="left" w:pos="720"/>
        </w:tabs>
        <w:ind w:firstLine="720"/>
        <w:jc w:val="both"/>
      </w:pPr>
    </w:p>
    <w:p w:rsidR="002D725F" w:rsidRDefault="00641199">
      <w:pPr>
        <w:tabs>
          <w:tab w:val="left" w:pos="720"/>
        </w:tabs>
        <w:ind w:firstLine="720"/>
        <w:jc w:val="both"/>
      </w:pPr>
      <w:r>
        <w:t xml:space="preserve">Проверяются: </w:t>
      </w:r>
    </w:p>
    <w:p w:rsidR="002D725F" w:rsidRDefault="00641199">
      <w:pPr>
        <w:tabs>
          <w:tab w:val="left" w:pos="5670"/>
        </w:tabs>
        <w:ind w:right="142" w:firstLine="709"/>
        <w:jc w:val="both"/>
      </w:pPr>
      <w:r>
        <w:rPr>
          <w:i/>
        </w:rPr>
        <w:t>- Знание</w:t>
      </w:r>
      <w:r>
        <w:t>:</w:t>
      </w:r>
    </w:p>
    <w:p w:rsidR="002D725F" w:rsidRDefault="00641199">
      <w:pPr>
        <w:tabs>
          <w:tab w:val="left" w:pos="5670"/>
        </w:tabs>
        <w:ind w:right="142" w:firstLine="709"/>
        <w:jc w:val="both"/>
      </w:pPr>
      <w:r>
        <w:t>правил и приемов доказательств и опровержений</w:t>
      </w:r>
    </w:p>
    <w:p w:rsidR="002D725F" w:rsidRDefault="00641199">
      <w:pPr>
        <w:tabs>
          <w:tab w:val="left" w:pos="5670"/>
        </w:tabs>
        <w:ind w:right="142" w:firstLine="709"/>
        <w:jc w:val="both"/>
      </w:pPr>
      <w:r>
        <w:rPr>
          <w:i/>
        </w:rPr>
        <w:t>- Умение</w:t>
      </w:r>
      <w:r>
        <w:t>:</w:t>
      </w:r>
    </w:p>
    <w:p w:rsidR="002D725F" w:rsidRDefault="00641199">
      <w:pPr>
        <w:tabs>
          <w:tab w:val="left" w:pos="5670"/>
        </w:tabs>
        <w:ind w:right="142" w:firstLine="709"/>
        <w:jc w:val="both"/>
      </w:pPr>
      <w:r>
        <w:t>обоснованно опровергать ложные тезисы и несостоятельные доказательства;</w:t>
      </w:r>
    </w:p>
    <w:p w:rsidR="002D725F" w:rsidRDefault="00641199">
      <w:pPr>
        <w:tabs>
          <w:tab w:val="left" w:pos="5670"/>
        </w:tabs>
        <w:ind w:right="142" w:firstLine="709"/>
        <w:jc w:val="both"/>
      </w:pPr>
      <w:r>
        <w:t>определять и предотвращать преднамеренные софистические манипуляции и ошибки демонстрации (И_УК-1_4)</w:t>
      </w:r>
    </w:p>
    <w:p w:rsidR="002D725F" w:rsidRDefault="002D725F">
      <w:pPr>
        <w:tabs>
          <w:tab w:val="left" w:pos="720"/>
        </w:tabs>
        <w:ind w:firstLine="720"/>
        <w:jc w:val="both"/>
      </w:pPr>
    </w:p>
    <w:p w:rsidR="002D725F" w:rsidRDefault="002D725F">
      <w:pPr>
        <w:tabs>
          <w:tab w:val="left" w:pos="720"/>
        </w:tabs>
        <w:ind w:firstLine="720"/>
        <w:jc w:val="both"/>
      </w:pPr>
    </w:p>
    <w:p w:rsidR="002D725F" w:rsidRDefault="00641199">
      <w:pPr>
        <w:tabs>
          <w:tab w:val="left" w:pos="720"/>
        </w:tabs>
        <w:spacing w:after="200"/>
        <w:jc w:val="center"/>
        <w:rPr>
          <w:u w:val="single"/>
        </w:rPr>
      </w:pPr>
      <w:r>
        <w:rPr>
          <w:u w:val="single"/>
        </w:rPr>
        <w:t>Пример тем для дискуссий:</w:t>
      </w:r>
    </w:p>
    <w:p w:rsidR="002D725F" w:rsidRDefault="00641199">
      <w:pPr>
        <w:numPr>
          <w:ilvl w:val="0"/>
          <w:numId w:val="4"/>
        </w:numPr>
        <w:pBdr>
          <w:top w:val="nil"/>
          <w:left w:val="nil"/>
          <w:bottom w:val="nil"/>
          <w:right w:val="nil"/>
          <w:between w:val="nil"/>
        </w:pBdr>
        <w:jc w:val="both"/>
        <w:rPr>
          <w:color w:val="000000"/>
        </w:rPr>
      </w:pPr>
      <w:r>
        <w:rPr>
          <w:color w:val="000000"/>
        </w:rPr>
        <w:t>Почему логика есть пропедевтика?</w:t>
      </w:r>
    </w:p>
    <w:p w:rsidR="002D725F" w:rsidRDefault="002D725F">
      <w:pPr>
        <w:jc w:val="both"/>
      </w:pPr>
    </w:p>
    <w:p w:rsidR="002D725F" w:rsidRDefault="00641199">
      <w:pPr>
        <w:numPr>
          <w:ilvl w:val="0"/>
          <w:numId w:val="4"/>
        </w:numPr>
        <w:pBdr>
          <w:top w:val="nil"/>
          <w:left w:val="nil"/>
          <w:bottom w:val="nil"/>
          <w:right w:val="nil"/>
          <w:between w:val="nil"/>
        </w:pBdr>
        <w:tabs>
          <w:tab w:val="left" w:pos="720"/>
        </w:tabs>
        <w:spacing w:after="200"/>
        <w:jc w:val="both"/>
        <w:rPr>
          <w:color w:val="000000"/>
        </w:rPr>
      </w:pPr>
      <w:r>
        <w:rPr>
          <w:color w:val="000000"/>
        </w:rPr>
        <w:t>Возможно ли достижение достоверного знания при условии нарушения законов логики?</w:t>
      </w:r>
    </w:p>
    <w:p w:rsidR="002D725F" w:rsidRDefault="00641199">
      <w:pPr>
        <w:numPr>
          <w:ilvl w:val="0"/>
          <w:numId w:val="4"/>
        </w:numPr>
        <w:pBdr>
          <w:top w:val="nil"/>
          <w:left w:val="nil"/>
          <w:bottom w:val="nil"/>
          <w:right w:val="nil"/>
          <w:between w:val="nil"/>
        </w:pBdr>
        <w:jc w:val="both"/>
        <w:rPr>
          <w:color w:val="000000"/>
        </w:rPr>
      </w:pPr>
      <w:r>
        <w:rPr>
          <w:color w:val="000000"/>
        </w:rPr>
        <w:t xml:space="preserve">«Я лгу» (В чем смысл «парадокса лжеца», известного со времен </w:t>
      </w:r>
      <w:proofErr w:type="spellStart"/>
      <w:r>
        <w:rPr>
          <w:color w:val="000000"/>
        </w:rPr>
        <w:t>Эпименида</w:t>
      </w:r>
      <w:proofErr w:type="spellEnd"/>
      <w:r>
        <w:rPr>
          <w:color w:val="000000"/>
        </w:rPr>
        <w:t xml:space="preserve"> (VI в. до н. э.) и </w:t>
      </w:r>
      <w:proofErr w:type="spellStart"/>
      <w:r>
        <w:rPr>
          <w:color w:val="000000"/>
        </w:rPr>
        <w:t>Евбулида</w:t>
      </w:r>
      <w:proofErr w:type="spellEnd"/>
      <w:r>
        <w:rPr>
          <w:color w:val="000000"/>
        </w:rPr>
        <w:t xml:space="preserve"> из </w:t>
      </w:r>
      <w:proofErr w:type="spellStart"/>
      <w:r>
        <w:rPr>
          <w:color w:val="000000"/>
        </w:rPr>
        <w:t>Милета</w:t>
      </w:r>
      <w:proofErr w:type="spellEnd"/>
      <w:r>
        <w:rPr>
          <w:color w:val="000000"/>
        </w:rPr>
        <w:t xml:space="preserve"> (IV в. до н. э.) и ставшего причиной самоубийства Филлита </w:t>
      </w:r>
      <w:proofErr w:type="spellStart"/>
      <w:r>
        <w:rPr>
          <w:color w:val="000000"/>
        </w:rPr>
        <w:t>Косского</w:t>
      </w:r>
      <w:proofErr w:type="spellEnd"/>
      <w:r>
        <w:rPr>
          <w:color w:val="000000"/>
        </w:rPr>
        <w:t>)</w:t>
      </w:r>
    </w:p>
    <w:p w:rsidR="002D725F" w:rsidRDefault="002D725F">
      <w:pPr>
        <w:tabs>
          <w:tab w:val="left" w:pos="720"/>
        </w:tabs>
        <w:spacing w:after="200"/>
        <w:jc w:val="both"/>
      </w:pPr>
    </w:p>
    <w:p w:rsidR="002D725F" w:rsidRDefault="002D725F">
      <w:pPr>
        <w:tabs>
          <w:tab w:val="left" w:pos="5670"/>
        </w:tabs>
        <w:ind w:right="141"/>
        <w:jc w:val="center"/>
        <w:rPr>
          <w:b/>
          <w:color w:val="3366FF"/>
        </w:rPr>
      </w:pPr>
    </w:p>
    <w:p w:rsidR="002D725F" w:rsidRDefault="00641199">
      <w:pPr>
        <w:rPr>
          <w:b/>
        </w:rPr>
      </w:pPr>
      <w:r>
        <w:rPr>
          <w:b/>
        </w:rPr>
        <w:t>2. Список вопросов к зачету:</w:t>
      </w:r>
    </w:p>
    <w:p w:rsidR="002D725F" w:rsidRDefault="002D725F">
      <w:pPr>
        <w:jc w:val="center"/>
        <w:rPr>
          <w:b/>
          <w:color w:val="3366FF"/>
        </w:rPr>
      </w:pPr>
    </w:p>
    <w:p w:rsidR="002D725F" w:rsidRDefault="00641199">
      <w:pPr>
        <w:numPr>
          <w:ilvl w:val="0"/>
          <w:numId w:val="1"/>
        </w:numPr>
        <w:jc w:val="both"/>
      </w:pPr>
      <w:r>
        <w:t xml:space="preserve">Предмет логики. </w:t>
      </w:r>
    </w:p>
    <w:p w:rsidR="002D725F" w:rsidRDefault="00641199">
      <w:pPr>
        <w:numPr>
          <w:ilvl w:val="0"/>
          <w:numId w:val="1"/>
        </w:numPr>
        <w:jc w:val="both"/>
      </w:pPr>
      <w:r>
        <w:t xml:space="preserve">Рождение логики как пропедевтики. Традиционная логика. </w:t>
      </w:r>
    </w:p>
    <w:p w:rsidR="002D725F" w:rsidRDefault="00641199">
      <w:pPr>
        <w:numPr>
          <w:ilvl w:val="0"/>
          <w:numId w:val="1"/>
        </w:numPr>
        <w:jc w:val="both"/>
      </w:pPr>
      <w:r>
        <w:t xml:space="preserve">Закон тождества. </w:t>
      </w:r>
    </w:p>
    <w:p w:rsidR="002D725F" w:rsidRDefault="00641199">
      <w:pPr>
        <w:numPr>
          <w:ilvl w:val="0"/>
          <w:numId w:val="1"/>
        </w:numPr>
        <w:jc w:val="both"/>
      </w:pPr>
      <w:r>
        <w:t xml:space="preserve">Закон противоречия. </w:t>
      </w:r>
    </w:p>
    <w:p w:rsidR="002D725F" w:rsidRDefault="00641199">
      <w:pPr>
        <w:numPr>
          <w:ilvl w:val="0"/>
          <w:numId w:val="1"/>
        </w:numPr>
        <w:jc w:val="both"/>
      </w:pPr>
      <w:r>
        <w:t xml:space="preserve">Закон исключенного третьего. </w:t>
      </w:r>
    </w:p>
    <w:p w:rsidR="002D725F" w:rsidRDefault="00641199">
      <w:pPr>
        <w:numPr>
          <w:ilvl w:val="0"/>
          <w:numId w:val="1"/>
        </w:numPr>
        <w:jc w:val="both"/>
      </w:pPr>
      <w:r>
        <w:t>Закон достаточного основания.</w:t>
      </w:r>
    </w:p>
    <w:p w:rsidR="002D725F" w:rsidRDefault="00641199">
      <w:pPr>
        <w:numPr>
          <w:ilvl w:val="0"/>
          <w:numId w:val="1"/>
        </w:numPr>
        <w:jc w:val="both"/>
      </w:pPr>
      <w:r>
        <w:t xml:space="preserve">Понятие как форма мышления. </w:t>
      </w:r>
    </w:p>
    <w:p w:rsidR="002D725F" w:rsidRDefault="00641199">
      <w:pPr>
        <w:numPr>
          <w:ilvl w:val="0"/>
          <w:numId w:val="1"/>
        </w:numPr>
        <w:jc w:val="both"/>
      </w:pPr>
      <w:r>
        <w:t xml:space="preserve">Содержание понятия. </w:t>
      </w:r>
    </w:p>
    <w:p w:rsidR="002D725F" w:rsidRDefault="00641199">
      <w:pPr>
        <w:numPr>
          <w:ilvl w:val="0"/>
          <w:numId w:val="1"/>
        </w:numPr>
        <w:jc w:val="both"/>
      </w:pPr>
      <w:r>
        <w:t xml:space="preserve">Объем понятия. </w:t>
      </w:r>
    </w:p>
    <w:p w:rsidR="002D725F" w:rsidRDefault="00641199">
      <w:pPr>
        <w:numPr>
          <w:ilvl w:val="0"/>
          <w:numId w:val="1"/>
        </w:numPr>
        <w:jc w:val="both"/>
      </w:pPr>
      <w:r>
        <w:t xml:space="preserve">Взаимоотношение между содержанием и объемом понятия. </w:t>
      </w:r>
    </w:p>
    <w:p w:rsidR="002D725F" w:rsidRDefault="00641199">
      <w:pPr>
        <w:numPr>
          <w:ilvl w:val="0"/>
          <w:numId w:val="1"/>
        </w:numPr>
        <w:jc w:val="both"/>
      </w:pPr>
      <w:r>
        <w:t xml:space="preserve">Виды понятий. </w:t>
      </w:r>
    </w:p>
    <w:p w:rsidR="002D725F" w:rsidRDefault="00641199">
      <w:pPr>
        <w:numPr>
          <w:ilvl w:val="0"/>
          <w:numId w:val="1"/>
        </w:numPr>
        <w:jc w:val="both"/>
      </w:pPr>
      <w:r>
        <w:t xml:space="preserve">Типы отношений между понятиями. </w:t>
      </w:r>
    </w:p>
    <w:p w:rsidR="002D725F" w:rsidRDefault="00641199">
      <w:pPr>
        <w:numPr>
          <w:ilvl w:val="0"/>
          <w:numId w:val="1"/>
        </w:numPr>
        <w:jc w:val="both"/>
      </w:pPr>
      <w:r>
        <w:t xml:space="preserve">Сравнимые и несравнимые понятия. </w:t>
      </w:r>
    </w:p>
    <w:p w:rsidR="002D725F" w:rsidRDefault="00641199">
      <w:pPr>
        <w:numPr>
          <w:ilvl w:val="0"/>
          <w:numId w:val="1"/>
        </w:numPr>
        <w:jc w:val="both"/>
      </w:pPr>
      <w:r>
        <w:t xml:space="preserve">Совместимые и несовместимые понятия. </w:t>
      </w:r>
    </w:p>
    <w:p w:rsidR="002D725F" w:rsidRDefault="00641199">
      <w:pPr>
        <w:numPr>
          <w:ilvl w:val="0"/>
          <w:numId w:val="1"/>
        </w:numPr>
        <w:jc w:val="both"/>
      </w:pPr>
      <w:r>
        <w:t xml:space="preserve">Субординированные, перекрещивающиеся и тождественные понятия. Координированные, контрарные и контрадикторные понятия. </w:t>
      </w:r>
    </w:p>
    <w:p w:rsidR="002D725F" w:rsidRDefault="00641199">
      <w:pPr>
        <w:numPr>
          <w:ilvl w:val="0"/>
          <w:numId w:val="1"/>
        </w:numPr>
        <w:jc w:val="both"/>
      </w:pPr>
      <w:r>
        <w:t>Использование кругов Эйлера для отображения отношения между понятиями.</w:t>
      </w:r>
    </w:p>
    <w:p w:rsidR="002D725F" w:rsidRDefault="00641199">
      <w:pPr>
        <w:numPr>
          <w:ilvl w:val="0"/>
          <w:numId w:val="1"/>
        </w:numPr>
        <w:jc w:val="both"/>
      </w:pPr>
      <w:r>
        <w:t xml:space="preserve">Деление понятий. Структура и виды деления понятий. </w:t>
      </w:r>
    </w:p>
    <w:p w:rsidR="002D725F" w:rsidRDefault="00641199">
      <w:pPr>
        <w:numPr>
          <w:ilvl w:val="0"/>
          <w:numId w:val="1"/>
        </w:numPr>
        <w:jc w:val="both"/>
      </w:pPr>
      <w:r>
        <w:lastRenderedPageBreak/>
        <w:t xml:space="preserve">Правила и ошибки деления понятий. </w:t>
      </w:r>
    </w:p>
    <w:p w:rsidR="002D725F" w:rsidRDefault="00641199">
      <w:pPr>
        <w:numPr>
          <w:ilvl w:val="0"/>
          <w:numId w:val="1"/>
        </w:numPr>
        <w:jc w:val="both"/>
      </w:pPr>
      <w:r>
        <w:t xml:space="preserve">Определения понятий. Виды определения понятий. </w:t>
      </w:r>
    </w:p>
    <w:p w:rsidR="002D725F" w:rsidRDefault="00641199">
      <w:pPr>
        <w:numPr>
          <w:ilvl w:val="0"/>
          <w:numId w:val="1"/>
        </w:numPr>
        <w:jc w:val="both"/>
      </w:pPr>
      <w:r>
        <w:t xml:space="preserve">Правила определения понятий. </w:t>
      </w:r>
    </w:p>
    <w:p w:rsidR="002D725F" w:rsidRDefault="00641199">
      <w:pPr>
        <w:numPr>
          <w:ilvl w:val="0"/>
          <w:numId w:val="1"/>
        </w:numPr>
        <w:jc w:val="both"/>
      </w:pPr>
      <w:r>
        <w:t>Ошибки определения понятий.</w:t>
      </w:r>
    </w:p>
    <w:p w:rsidR="002D725F" w:rsidRDefault="00641199">
      <w:pPr>
        <w:numPr>
          <w:ilvl w:val="0"/>
          <w:numId w:val="1"/>
        </w:numPr>
        <w:jc w:val="both"/>
      </w:pPr>
      <w:r>
        <w:t xml:space="preserve">Суждение как форма мышления. </w:t>
      </w:r>
    </w:p>
    <w:p w:rsidR="002D725F" w:rsidRDefault="00641199">
      <w:pPr>
        <w:numPr>
          <w:ilvl w:val="0"/>
          <w:numId w:val="1"/>
        </w:numPr>
        <w:jc w:val="both"/>
      </w:pPr>
      <w:r>
        <w:t xml:space="preserve">Суждения свойств и релятивные суждения. </w:t>
      </w:r>
    </w:p>
    <w:p w:rsidR="002D725F" w:rsidRDefault="00641199">
      <w:pPr>
        <w:numPr>
          <w:ilvl w:val="0"/>
          <w:numId w:val="1"/>
        </w:numPr>
        <w:jc w:val="both"/>
      </w:pPr>
      <w:r>
        <w:t xml:space="preserve">Структура суждения. </w:t>
      </w:r>
    </w:p>
    <w:p w:rsidR="002D725F" w:rsidRDefault="00641199">
      <w:pPr>
        <w:numPr>
          <w:ilvl w:val="0"/>
          <w:numId w:val="1"/>
        </w:numPr>
        <w:jc w:val="both"/>
      </w:pPr>
      <w:r>
        <w:t xml:space="preserve">Классификация суждений. </w:t>
      </w:r>
    </w:p>
    <w:p w:rsidR="002D725F" w:rsidRDefault="00641199">
      <w:pPr>
        <w:numPr>
          <w:ilvl w:val="0"/>
          <w:numId w:val="1"/>
        </w:numPr>
        <w:jc w:val="both"/>
      </w:pPr>
      <w:r>
        <w:t xml:space="preserve">Символическое обозначение суждений. </w:t>
      </w:r>
    </w:p>
    <w:p w:rsidR="002D725F" w:rsidRDefault="00641199">
      <w:pPr>
        <w:numPr>
          <w:ilvl w:val="0"/>
          <w:numId w:val="1"/>
        </w:numPr>
        <w:jc w:val="both"/>
      </w:pPr>
      <w:proofErr w:type="spellStart"/>
      <w:r>
        <w:t>Распределенность</w:t>
      </w:r>
      <w:proofErr w:type="spellEnd"/>
      <w:r>
        <w:t xml:space="preserve"> терминов в суждении. Модальные суждения.</w:t>
      </w:r>
    </w:p>
    <w:p w:rsidR="002D725F" w:rsidRDefault="00641199">
      <w:pPr>
        <w:numPr>
          <w:ilvl w:val="0"/>
          <w:numId w:val="1"/>
        </w:numPr>
        <w:jc w:val="both"/>
      </w:pPr>
      <w:r>
        <w:t xml:space="preserve">Суждения с одинаковой материей. Логический квадрат. </w:t>
      </w:r>
    </w:p>
    <w:p w:rsidR="002D725F" w:rsidRDefault="00641199">
      <w:pPr>
        <w:numPr>
          <w:ilvl w:val="0"/>
          <w:numId w:val="1"/>
        </w:numPr>
        <w:jc w:val="both"/>
      </w:pPr>
      <w:r>
        <w:t>Правила логического квадрата.</w:t>
      </w:r>
    </w:p>
    <w:p w:rsidR="002D725F" w:rsidRDefault="00641199">
      <w:pPr>
        <w:numPr>
          <w:ilvl w:val="0"/>
          <w:numId w:val="1"/>
        </w:numPr>
        <w:jc w:val="both"/>
      </w:pPr>
      <w:r>
        <w:t xml:space="preserve">Умозаключение как форма мышления. </w:t>
      </w:r>
    </w:p>
    <w:p w:rsidR="002D725F" w:rsidRDefault="00641199">
      <w:pPr>
        <w:numPr>
          <w:ilvl w:val="0"/>
          <w:numId w:val="1"/>
        </w:numPr>
        <w:jc w:val="both"/>
      </w:pPr>
      <w:r>
        <w:t xml:space="preserve">Простой категорический силлогизм. </w:t>
      </w:r>
    </w:p>
    <w:p w:rsidR="002D725F" w:rsidRDefault="00641199">
      <w:pPr>
        <w:numPr>
          <w:ilvl w:val="0"/>
          <w:numId w:val="1"/>
        </w:numPr>
        <w:jc w:val="both"/>
      </w:pPr>
      <w:r>
        <w:t xml:space="preserve">Структура простого категорического силлогизма. </w:t>
      </w:r>
    </w:p>
    <w:p w:rsidR="002D725F" w:rsidRDefault="00641199">
      <w:pPr>
        <w:numPr>
          <w:ilvl w:val="0"/>
          <w:numId w:val="1"/>
        </w:numPr>
        <w:jc w:val="both"/>
      </w:pPr>
      <w:r>
        <w:t xml:space="preserve">Фигуры и модусы силлогизма. </w:t>
      </w:r>
    </w:p>
    <w:p w:rsidR="002D725F" w:rsidRDefault="00641199">
      <w:pPr>
        <w:numPr>
          <w:ilvl w:val="0"/>
          <w:numId w:val="1"/>
        </w:numPr>
        <w:jc w:val="both"/>
      </w:pPr>
      <w:r>
        <w:t xml:space="preserve">Правила силлогизма. </w:t>
      </w:r>
    </w:p>
    <w:p w:rsidR="002D725F" w:rsidRDefault="00641199">
      <w:pPr>
        <w:numPr>
          <w:ilvl w:val="0"/>
          <w:numId w:val="1"/>
        </w:numPr>
        <w:jc w:val="both"/>
      </w:pPr>
      <w:proofErr w:type="spellStart"/>
      <w:r>
        <w:t>Энтимема</w:t>
      </w:r>
      <w:proofErr w:type="spellEnd"/>
      <w:r>
        <w:t xml:space="preserve">. </w:t>
      </w:r>
    </w:p>
    <w:p w:rsidR="002D725F" w:rsidRDefault="00641199">
      <w:pPr>
        <w:numPr>
          <w:ilvl w:val="0"/>
          <w:numId w:val="1"/>
        </w:numPr>
        <w:jc w:val="both"/>
      </w:pPr>
      <w:r>
        <w:t xml:space="preserve">Условно-категорические умозаключения. </w:t>
      </w:r>
    </w:p>
    <w:p w:rsidR="002D725F" w:rsidRDefault="00641199">
      <w:pPr>
        <w:numPr>
          <w:ilvl w:val="0"/>
          <w:numId w:val="1"/>
        </w:numPr>
        <w:jc w:val="both"/>
      </w:pPr>
      <w:proofErr w:type="spellStart"/>
      <w:r>
        <w:t>Modus</w:t>
      </w:r>
      <w:proofErr w:type="spellEnd"/>
      <w:r>
        <w:t xml:space="preserve"> </w:t>
      </w:r>
      <w:proofErr w:type="spellStart"/>
      <w:r>
        <w:t>ponens</w:t>
      </w:r>
      <w:proofErr w:type="spellEnd"/>
      <w:r>
        <w:t xml:space="preserve">. </w:t>
      </w:r>
    </w:p>
    <w:p w:rsidR="002D725F" w:rsidRDefault="00641199">
      <w:pPr>
        <w:numPr>
          <w:ilvl w:val="0"/>
          <w:numId w:val="1"/>
        </w:numPr>
        <w:jc w:val="both"/>
      </w:pPr>
      <w:proofErr w:type="spellStart"/>
      <w:r>
        <w:t>Modus</w:t>
      </w:r>
      <w:proofErr w:type="spellEnd"/>
      <w:r>
        <w:t xml:space="preserve"> </w:t>
      </w:r>
      <w:proofErr w:type="spellStart"/>
      <w:r>
        <w:t>tollens</w:t>
      </w:r>
      <w:proofErr w:type="spellEnd"/>
      <w:r>
        <w:t xml:space="preserve">. </w:t>
      </w:r>
    </w:p>
    <w:p w:rsidR="002D725F" w:rsidRDefault="00641199">
      <w:pPr>
        <w:numPr>
          <w:ilvl w:val="0"/>
          <w:numId w:val="1"/>
        </w:numPr>
        <w:jc w:val="both"/>
      </w:pPr>
      <w:r>
        <w:t xml:space="preserve">Разделительно-категорические умозаключения. Правила разделительно-категорических умозаключений. </w:t>
      </w:r>
    </w:p>
    <w:p w:rsidR="002D725F" w:rsidRDefault="00641199">
      <w:pPr>
        <w:numPr>
          <w:ilvl w:val="0"/>
          <w:numId w:val="1"/>
        </w:numPr>
        <w:jc w:val="both"/>
      </w:pPr>
      <w:proofErr w:type="spellStart"/>
      <w:r>
        <w:t>Modus</w:t>
      </w:r>
      <w:proofErr w:type="spellEnd"/>
      <w:r>
        <w:t xml:space="preserve"> </w:t>
      </w:r>
      <w:proofErr w:type="spellStart"/>
      <w:r>
        <w:t>ponendo</w:t>
      </w:r>
      <w:proofErr w:type="spellEnd"/>
      <w:r>
        <w:t xml:space="preserve"> </w:t>
      </w:r>
      <w:proofErr w:type="spellStart"/>
      <w:r>
        <w:t>tollens</w:t>
      </w:r>
      <w:proofErr w:type="spellEnd"/>
      <w:r>
        <w:t xml:space="preserve">. </w:t>
      </w:r>
    </w:p>
    <w:p w:rsidR="002D725F" w:rsidRDefault="00641199">
      <w:pPr>
        <w:numPr>
          <w:ilvl w:val="0"/>
          <w:numId w:val="1"/>
        </w:numPr>
        <w:jc w:val="both"/>
      </w:pPr>
      <w:proofErr w:type="spellStart"/>
      <w:r>
        <w:t>Modus</w:t>
      </w:r>
      <w:proofErr w:type="spellEnd"/>
      <w:r>
        <w:t xml:space="preserve"> </w:t>
      </w:r>
      <w:proofErr w:type="spellStart"/>
      <w:r>
        <w:t>tollendo</w:t>
      </w:r>
      <w:proofErr w:type="spellEnd"/>
      <w:r>
        <w:t xml:space="preserve"> </w:t>
      </w:r>
      <w:proofErr w:type="spellStart"/>
      <w:r>
        <w:t>ponens</w:t>
      </w:r>
      <w:proofErr w:type="spellEnd"/>
      <w:r>
        <w:t xml:space="preserve">. </w:t>
      </w:r>
    </w:p>
    <w:p w:rsidR="002D725F" w:rsidRDefault="00641199">
      <w:pPr>
        <w:numPr>
          <w:ilvl w:val="0"/>
          <w:numId w:val="1"/>
        </w:numPr>
        <w:jc w:val="both"/>
      </w:pPr>
      <w:r>
        <w:t xml:space="preserve">Чисто-условные умозаключения. </w:t>
      </w:r>
    </w:p>
    <w:p w:rsidR="002D725F" w:rsidRDefault="00641199">
      <w:pPr>
        <w:numPr>
          <w:ilvl w:val="0"/>
          <w:numId w:val="1"/>
        </w:numPr>
        <w:jc w:val="both"/>
      </w:pPr>
      <w:r>
        <w:t>Условно-разделительные умозаключения.</w:t>
      </w:r>
    </w:p>
    <w:p w:rsidR="002D725F" w:rsidRDefault="00641199">
      <w:pPr>
        <w:numPr>
          <w:ilvl w:val="0"/>
          <w:numId w:val="1"/>
        </w:numPr>
        <w:jc w:val="both"/>
      </w:pPr>
      <w:r>
        <w:t xml:space="preserve">Структура доказательства. </w:t>
      </w:r>
    </w:p>
    <w:p w:rsidR="002D725F" w:rsidRDefault="00641199">
      <w:pPr>
        <w:numPr>
          <w:ilvl w:val="0"/>
          <w:numId w:val="1"/>
        </w:numPr>
        <w:jc w:val="both"/>
      </w:pPr>
      <w:r>
        <w:t xml:space="preserve">Виды доказательства. </w:t>
      </w:r>
    </w:p>
    <w:p w:rsidR="002D725F" w:rsidRDefault="00641199">
      <w:pPr>
        <w:numPr>
          <w:ilvl w:val="0"/>
          <w:numId w:val="1"/>
        </w:numPr>
        <w:jc w:val="both"/>
      </w:pPr>
      <w:r>
        <w:t xml:space="preserve">Правила по отношению к тезису и их возможные нарушения. </w:t>
      </w:r>
    </w:p>
    <w:p w:rsidR="002D725F" w:rsidRDefault="00641199">
      <w:pPr>
        <w:numPr>
          <w:ilvl w:val="0"/>
          <w:numId w:val="1"/>
        </w:numPr>
        <w:jc w:val="both"/>
      </w:pPr>
      <w:r>
        <w:t xml:space="preserve">Правила по отношению к аргументам и их возможные нарушения. </w:t>
      </w:r>
    </w:p>
    <w:p w:rsidR="002D725F" w:rsidRDefault="00641199">
      <w:pPr>
        <w:numPr>
          <w:ilvl w:val="0"/>
          <w:numId w:val="1"/>
        </w:numPr>
        <w:jc w:val="both"/>
      </w:pPr>
      <w:r>
        <w:t>Правила по отношению к демонстрации и их возможные нарушения. Опровержение и его виды.</w:t>
      </w:r>
    </w:p>
    <w:p w:rsidR="002D725F" w:rsidRDefault="002D725F">
      <w:pPr>
        <w:jc w:val="both"/>
      </w:pPr>
    </w:p>
    <w:p w:rsidR="002D725F" w:rsidRDefault="00641199">
      <w:pPr>
        <w:ind w:firstLine="709"/>
        <w:jc w:val="both"/>
      </w:pPr>
      <w:r>
        <w:t xml:space="preserve">На зачете проверяется сформированность универсальной компетенции УК-1, то есть студент демонстрирует знание логических оснований </w:t>
      </w:r>
      <w:proofErr w:type="spellStart"/>
      <w:r>
        <w:t>отличения</w:t>
      </w:r>
      <w:proofErr w:type="spellEnd"/>
      <w:r>
        <w:t xml:space="preserve"> фактов от мнений и оценок и умение строго логично, не нарушая правил мышления, формулировать собственное мнение и высказывать обоснованные суждения с приведением аргументов (И_УК-1_4).</w:t>
      </w:r>
    </w:p>
    <w:p w:rsidR="002D725F" w:rsidRDefault="002D725F">
      <w:pPr>
        <w:ind w:firstLine="709"/>
        <w:jc w:val="center"/>
        <w:rPr>
          <w:b/>
        </w:rPr>
      </w:pPr>
    </w:p>
    <w:p w:rsidR="002D725F" w:rsidRDefault="00641199">
      <w:pPr>
        <w:ind w:firstLine="709"/>
        <w:jc w:val="center"/>
        <w:rPr>
          <w:b/>
        </w:rPr>
      </w:pPr>
      <w:r>
        <w:rPr>
          <w:b/>
        </w:rPr>
        <w:t>Правила выставления зачета.</w:t>
      </w:r>
    </w:p>
    <w:p w:rsidR="002D725F" w:rsidRDefault="002D725F">
      <w:pPr>
        <w:ind w:firstLine="709"/>
        <w:jc w:val="both"/>
      </w:pPr>
    </w:p>
    <w:p w:rsidR="002D725F" w:rsidRDefault="00641199">
      <w:pPr>
        <w:ind w:firstLine="709"/>
        <w:jc w:val="both"/>
      </w:pPr>
      <w:r>
        <w:t xml:space="preserve">На зачете предлагается один теоретический вопрос и три задачи. На подготовку к ответу дается 30-40 мин. </w:t>
      </w:r>
    </w:p>
    <w:p w:rsidR="002D725F" w:rsidRDefault="00641199">
      <w:pPr>
        <w:tabs>
          <w:tab w:val="left" w:pos="5670"/>
        </w:tabs>
        <w:ind w:firstLine="709"/>
        <w:jc w:val="both"/>
      </w:pPr>
      <w:r>
        <w:t xml:space="preserve">По итогам зачета выставляется одна из оценок: «зачтено» и «не зачтено». Зачет выставляется по результатам устного ответа, а также с учетом работы на семинарских занятиях, результатов тестов и самостоятельной работы. </w:t>
      </w:r>
    </w:p>
    <w:p w:rsidR="002D725F" w:rsidRDefault="002D725F">
      <w:pPr>
        <w:ind w:firstLine="709"/>
        <w:jc w:val="both"/>
        <w:rPr>
          <w:b/>
        </w:rPr>
      </w:pPr>
    </w:p>
    <w:p w:rsidR="002D725F" w:rsidRDefault="00641199">
      <w:pPr>
        <w:ind w:firstLine="709"/>
        <w:jc w:val="both"/>
        <w:rPr>
          <w:b/>
        </w:rPr>
      </w:pPr>
      <w:proofErr w:type="gramStart"/>
      <w:r>
        <w:rPr>
          <w:b/>
        </w:rPr>
        <w:t xml:space="preserve">Оценка «зачтено» </w:t>
      </w:r>
      <w:r>
        <w:t>выставляется студенту, который</w:t>
      </w:r>
      <w:r>
        <w:rPr>
          <w:b/>
        </w:rPr>
        <w:t xml:space="preserve"> </w:t>
      </w:r>
      <w:r>
        <w:t>демонстрирует</w:t>
      </w:r>
      <w:r>
        <w:rPr>
          <w:b/>
        </w:rPr>
        <w:t xml:space="preserve"> </w:t>
      </w:r>
      <w:r>
        <w:t xml:space="preserve">глубокое и полное владение содержанием материала и понятийным аппаратом логики, дает развернутые, полные и четкие ответы на предложенные вопросы и дополнительные вопросы, соблюдает логическую последовательность при изложении материала,  </w:t>
      </w:r>
      <w:r>
        <w:lastRenderedPageBreak/>
        <w:t xml:space="preserve">демонстрирует знание логических оснований </w:t>
      </w:r>
      <w:proofErr w:type="spellStart"/>
      <w:r>
        <w:t>отличения</w:t>
      </w:r>
      <w:proofErr w:type="spellEnd"/>
      <w:r>
        <w:t xml:space="preserve"> фактов от мнений и оценок и умение строго логично, не нарушая правил мышления, формулировать собственное мнение и высказывать обоснованные суждения с</w:t>
      </w:r>
      <w:proofErr w:type="gramEnd"/>
      <w:r>
        <w:t xml:space="preserve"> приведением аргументов. Грамотно использует научную терминологию, справляется с решением предложенных задач (дает верные решения и может аргументировать свои ответы). Также отметка «зачтено» может быть выставлена студенту, ответ которого в целом соответствуют указанным выше критериям, но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rsidR="002D725F" w:rsidRDefault="00641199">
      <w:pPr>
        <w:ind w:firstLine="709"/>
        <w:jc w:val="both"/>
      </w:pPr>
      <w:r>
        <w:rPr>
          <w:b/>
        </w:rPr>
        <w:t xml:space="preserve">Оценка «не зачтено» </w:t>
      </w:r>
      <w:r>
        <w:t>выставляется студенту, который демонстрирует разрозненные, бессистемные знания; беспорядочно и неуверенно излагает материал; не знает законов логики, допускает грубые ошибки в задачах вследствие непонимания логических связей.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Кроме того, «не зачтено» выставляется студенту, который отвечать отказался.</w:t>
      </w:r>
    </w:p>
    <w:p w:rsidR="002D725F" w:rsidRDefault="002D725F">
      <w:pPr>
        <w:jc w:val="both"/>
      </w:pPr>
    </w:p>
    <w:p w:rsidR="002D725F" w:rsidRDefault="00641199">
      <w:pPr>
        <w:rPr>
          <w:b/>
          <w:color w:val="000000"/>
        </w:rPr>
      </w:pPr>
      <w:r>
        <w:br w:type="page"/>
      </w:r>
    </w:p>
    <w:p w:rsidR="002D725F" w:rsidRDefault="002D725F">
      <w:pPr>
        <w:jc w:val="both"/>
        <w:rPr>
          <w:b/>
          <w:color w:val="000000"/>
        </w:rPr>
      </w:pPr>
    </w:p>
    <w:p w:rsidR="002D725F" w:rsidRDefault="00641199">
      <w:pPr>
        <w:jc w:val="right"/>
        <w:rPr>
          <w:b/>
        </w:rPr>
      </w:pPr>
      <w:r>
        <w:rPr>
          <w:b/>
        </w:rPr>
        <w:t>Приложение № 2 к рабочей программе дисциплины</w:t>
      </w:r>
    </w:p>
    <w:p w:rsidR="002D725F" w:rsidRDefault="00641199">
      <w:pPr>
        <w:jc w:val="right"/>
        <w:rPr>
          <w:b/>
        </w:rPr>
      </w:pPr>
      <w:r>
        <w:rPr>
          <w:b/>
        </w:rPr>
        <w:t xml:space="preserve">« </w:t>
      </w:r>
      <w:r>
        <w:rPr>
          <w:b/>
          <w:smallCaps/>
        </w:rPr>
        <w:t>ЛОГИКА</w:t>
      </w:r>
      <w:r>
        <w:rPr>
          <w:b/>
        </w:rPr>
        <w:t>»</w:t>
      </w:r>
    </w:p>
    <w:p w:rsidR="002D725F" w:rsidRDefault="002D725F">
      <w:pPr>
        <w:ind w:left="1080"/>
        <w:jc w:val="both"/>
        <w:rPr>
          <w:highlight w:val="yellow"/>
        </w:rPr>
      </w:pPr>
    </w:p>
    <w:p w:rsidR="002D725F" w:rsidRDefault="002D725F">
      <w:pPr>
        <w:jc w:val="center"/>
        <w:rPr>
          <w:b/>
        </w:rPr>
      </w:pPr>
    </w:p>
    <w:p w:rsidR="002D725F" w:rsidRDefault="00641199">
      <w:pPr>
        <w:jc w:val="center"/>
        <w:rPr>
          <w:b/>
        </w:rPr>
      </w:pPr>
      <w:r>
        <w:rPr>
          <w:b/>
        </w:rPr>
        <w:t>Методические указания для студентов по освоению дисциплины</w:t>
      </w:r>
    </w:p>
    <w:p w:rsidR="002D725F" w:rsidRDefault="002D725F">
      <w:pPr>
        <w:jc w:val="center"/>
        <w:rPr>
          <w:color w:val="000099"/>
        </w:rPr>
      </w:pPr>
    </w:p>
    <w:p w:rsidR="002D725F" w:rsidRDefault="00641199">
      <w:pPr>
        <w:ind w:firstLine="709"/>
        <w:jc w:val="both"/>
      </w:pPr>
      <w:r>
        <w:t xml:space="preserve">Основной формой изложения учебного материала по дисциплине «Логика» являются лекции. По всем разделам дисциплины предусмотрены практические занятия, на которых происходит закрепление лекционного материала путем обсуждения вопросов семинара, дискуссий, работы над упражнениями и совместного решения задач. </w:t>
      </w:r>
    </w:p>
    <w:p w:rsidR="002D725F" w:rsidRDefault="00641199">
      <w:pPr>
        <w:ind w:firstLine="709"/>
        <w:jc w:val="both"/>
      </w:pPr>
      <w:r>
        <w:t xml:space="preserve">Для успешного освоения дисциплины необходимо посещать лекции, участвовать в семинарских занятиях, обращаться к основной и дополнительной литературе. Для закрепления материала важно прослушать </w:t>
      </w:r>
      <w:proofErr w:type="spellStart"/>
      <w:r>
        <w:t>видеолекции</w:t>
      </w:r>
      <w:proofErr w:type="spellEnd"/>
      <w:r>
        <w:t xml:space="preserve"> преподавателя, ссылки на которые даны на странице курса в LMS </w:t>
      </w:r>
      <w:proofErr w:type="spellStart"/>
      <w:r>
        <w:t>Moodle</w:t>
      </w:r>
      <w:proofErr w:type="spellEnd"/>
      <w:r>
        <w:t xml:space="preserve">, изучить размещенные там презентации, материалы, источники, на которые даны ссылки. </w:t>
      </w:r>
    </w:p>
    <w:p w:rsidR="002D725F" w:rsidRDefault="00641199">
      <w:pPr>
        <w:ind w:firstLine="709"/>
        <w:jc w:val="both"/>
      </w:pPr>
      <w:r>
        <w:t xml:space="preserve">Списки вопросов к практическим занятиям по темам (разделам) дисциплины и вопросы к зачету приведены в ЭУК в </w:t>
      </w:r>
      <w:r>
        <w:rPr>
          <w:i/>
        </w:rPr>
        <w:t xml:space="preserve">LMS </w:t>
      </w:r>
      <w:proofErr w:type="spellStart"/>
      <w:r>
        <w:rPr>
          <w:i/>
        </w:rPr>
        <w:t>Moodle</w:t>
      </w:r>
      <w:proofErr w:type="spellEnd"/>
      <w:r>
        <w:t xml:space="preserve"> «Логика». </w:t>
      </w:r>
      <w:proofErr w:type="gramStart"/>
      <w:r>
        <w:t>Задания для самостоятельной работы формулируются на лекциях и практических занятиях, затем дублируются непосредственно в рамках темы и в объявлениях курса (раздел «Объявления.</w:t>
      </w:r>
      <w:proofErr w:type="gramEnd"/>
      <w:r>
        <w:t xml:space="preserve"> </w:t>
      </w:r>
      <w:proofErr w:type="gramStart"/>
      <w:r>
        <w:t>Задания»).</w:t>
      </w:r>
      <w:proofErr w:type="gramEnd"/>
      <w:r>
        <w:t xml:space="preserve"> Вопросы, возникающие в процессе подготовки или по итогам работы, можно задать на консультациях или в чате в ЭУК в LMS </w:t>
      </w:r>
      <w:proofErr w:type="spellStart"/>
      <w:r>
        <w:t>Moodle</w:t>
      </w:r>
      <w:proofErr w:type="spellEnd"/>
      <w:r>
        <w:t>.</w:t>
      </w:r>
    </w:p>
    <w:p w:rsidR="002D725F" w:rsidRDefault="00641199">
      <w:pPr>
        <w:ind w:firstLine="709"/>
        <w:jc w:val="both"/>
      </w:pPr>
      <w:r>
        <w:t xml:space="preserve">Для самостоятельной подготовки к практическим занятиям и для выполнения </w:t>
      </w:r>
      <w:r>
        <w:rPr>
          <w:b/>
        </w:rPr>
        <w:t>заданий для самостоятельной работы</w:t>
      </w:r>
      <w:r>
        <w:t xml:space="preserve"> в форме задач и упражнений рекомендуется использовать «Упражнения по логике» [Электронный ресурс]: практикум для студентов, обучающихся по направлению «Социология» /сост. С. А. Кудрина. Ярославль: </w:t>
      </w:r>
      <w:proofErr w:type="spellStart"/>
      <w:r>
        <w:t>ЯрГУ</w:t>
      </w:r>
      <w:proofErr w:type="spellEnd"/>
      <w:r>
        <w:t xml:space="preserve">, 2014. 67 с. </w:t>
      </w:r>
      <w:hyperlink r:id="rId16">
        <w:r>
          <w:rPr>
            <w:color w:val="0000FF"/>
            <w:u w:val="single"/>
          </w:rPr>
          <w:t>http://www.lib.uniyar.ac.ru</w:t>
        </w:r>
      </w:hyperlink>
      <w:r>
        <w:t xml:space="preserve">. Данное пособие размещено на странице курса «Логика» в </w:t>
      </w:r>
      <w:r>
        <w:rPr>
          <w:i/>
        </w:rPr>
        <w:t xml:space="preserve">LMS </w:t>
      </w:r>
      <w:proofErr w:type="spellStart"/>
      <w:r>
        <w:rPr>
          <w:i/>
        </w:rPr>
        <w:t>Moodle</w:t>
      </w:r>
      <w:proofErr w:type="spellEnd"/>
      <w:r>
        <w:t>. В нем можно найти списки вопросов к практическим занятиям, упражнения, задачи и наглядные пособия. Предварительно необходимо повторить материал лекций. Оценка «зачтено» ставится, если студент демонстрирует знание основных принципов и законов логики, правил построения умозаключений, правил и приемов доказательств и опровержений, умеет обоснованно опровергать ложные тезисы и несостоятельные доказательства и поэтому дает верные решения задач. Оценка «не зачтено» ставится, если студент дает неверные решения задач.</w:t>
      </w:r>
    </w:p>
    <w:p w:rsidR="002D725F" w:rsidRDefault="00641199">
      <w:pPr>
        <w:ind w:firstLine="709"/>
        <w:jc w:val="both"/>
      </w:pPr>
      <w:r>
        <w:t xml:space="preserve">Для подготовки к </w:t>
      </w:r>
      <w:r>
        <w:rPr>
          <w:b/>
        </w:rPr>
        <w:t>дискуссии</w:t>
      </w:r>
      <w:r>
        <w:t xml:space="preserve"> необходимо обратиться к материалам соответствующей лекции (в том числе просмотреть </w:t>
      </w:r>
      <w:proofErr w:type="spellStart"/>
      <w:r>
        <w:t>видеолекцию</w:t>
      </w:r>
      <w:proofErr w:type="spellEnd"/>
      <w:r>
        <w:t xml:space="preserve">, ссылка на которую дана на странице курса «Логика» в LMS </w:t>
      </w:r>
      <w:proofErr w:type="spellStart"/>
      <w:r>
        <w:t>Moodle</w:t>
      </w:r>
      <w:proofErr w:type="spellEnd"/>
      <w:r>
        <w:t xml:space="preserve">), ознакомиться с рекомендуемой литературой (ссылки также даны на странице курса в LMS </w:t>
      </w:r>
      <w:proofErr w:type="spellStart"/>
      <w:r>
        <w:t>Moodle</w:t>
      </w:r>
      <w:proofErr w:type="spellEnd"/>
      <w:r>
        <w:t xml:space="preserve">). Оценка «зачтено» ставится за активное участие в дискуссии, подготовленное и аргументированное изложение своей позиции, знание правил и приемов доказательств и опровержений, умение обоснованно опровергать ложные тезисы и несостоятельные доказательства и предотвращать преднамеренные софистические манипуляции и ошибки демонстрации. Оценка «не зачтено» ставится, если студент не изучил обсуждаемый материал, не готов аргументировать свою позицию или вообще отказывается участвовать. </w:t>
      </w:r>
    </w:p>
    <w:p w:rsidR="002D725F" w:rsidRDefault="00641199">
      <w:pPr>
        <w:ind w:firstLine="709"/>
        <w:jc w:val="both"/>
      </w:pPr>
      <w:r>
        <w:t xml:space="preserve">Для подготовки к </w:t>
      </w:r>
      <w:r>
        <w:rPr>
          <w:b/>
        </w:rPr>
        <w:t>тестам</w:t>
      </w:r>
      <w:r>
        <w:t xml:space="preserve"> и итоговому тесту необходимо повторить материалы лекций (в том числе просмотреть </w:t>
      </w:r>
      <w:proofErr w:type="spellStart"/>
      <w:r>
        <w:t>видеолекции</w:t>
      </w:r>
      <w:proofErr w:type="spellEnd"/>
      <w:r>
        <w:t xml:space="preserve">, ссылки на которые даны на странице курса «Логика» в LMS </w:t>
      </w:r>
      <w:proofErr w:type="spellStart"/>
      <w:r>
        <w:t>Moodle</w:t>
      </w:r>
      <w:proofErr w:type="spellEnd"/>
      <w:r>
        <w:t>, и презентации). Итоги прохождения теста оцениваются по следующим правилам:</w:t>
      </w:r>
    </w:p>
    <w:p w:rsidR="002D725F" w:rsidRDefault="00641199">
      <w:pPr>
        <w:ind w:firstLine="709"/>
        <w:jc w:val="both"/>
      </w:pPr>
      <w:r>
        <w:t>60-100 баллов – оценка «зачтено»</w:t>
      </w:r>
    </w:p>
    <w:p w:rsidR="002D725F" w:rsidRDefault="00641199">
      <w:pPr>
        <w:ind w:firstLine="709"/>
        <w:jc w:val="both"/>
      </w:pPr>
      <w:r>
        <w:t>Менее 60 баллов – оценка «не зачтено».</w:t>
      </w:r>
    </w:p>
    <w:p w:rsidR="002D725F" w:rsidRDefault="00641199">
      <w:pPr>
        <w:ind w:firstLine="709"/>
        <w:jc w:val="both"/>
      </w:pPr>
      <w:r>
        <w:lastRenderedPageBreak/>
        <w:t xml:space="preserve">В конце третьего семестра студенты сдают зачет. Зачет принимается в форме ответов на теоретические вопросы и решения задач. На самостоятельную подготовку к зачету выделяется 3 дня, в это время предусмотрена и групповая консультация. </w:t>
      </w:r>
    </w:p>
    <w:p w:rsidR="002D725F" w:rsidRDefault="002D725F">
      <w:pPr>
        <w:jc w:val="both"/>
        <w:rPr>
          <w:i/>
          <w:sz w:val="22"/>
          <w:szCs w:val="22"/>
        </w:rPr>
      </w:pPr>
    </w:p>
    <w:p w:rsidR="002D725F" w:rsidRDefault="002D725F"/>
    <w:p w:rsidR="002D725F" w:rsidRDefault="002D725F">
      <w:pPr>
        <w:pBdr>
          <w:top w:val="nil"/>
          <w:left w:val="nil"/>
          <w:bottom w:val="nil"/>
          <w:right w:val="nil"/>
          <w:between w:val="nil"/>
        </w:pBdr>
        <w:jc w:val="center"/>
        <w:rPr>
          <w:color w:val="0000FF"/>
        </w:rPr>
      </w:pPr>
    </w:p>
    <w:sectPr w:rsidR="002D725F">
      <w:footerReference w:type="even" r:id="rId17"/>
      <w:footerReference w:type="default" r:id="rId18"/>
      <w:pgSz w:w="11906" w:h="16838"/>
      <w:pgMar w:top="1134" w:right="1134" w:bottom="1134"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DAF" w:rsidRDefault="00983DAF">
      <w:r>
        <w:separator/>
      </w:r>
    </w:p>
  </w:endnote>
  <w:endnote w:type="continuationSeparator" w:id="0">
    <w:p w:rsidR="00983DAF" w:rsidRDefault="0098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rd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5F" w:rsidRDefault="00641199">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2D725F" w:rsidRDefault="002D725F">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25F" w:rsidRDefault="00641199">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202D94">
      <w:rPr>
        <w:noProof/>
        <w:color w:val="000000"/>
      </w:rPr>
      <w:t>16</w:t>
    </w:r>
    <w:r>
      <w:rPr>
        <w:color w:val="000000"/>
      </w:rPr>
      <w:fldChar w:fldCharType="end"/>
    </w:r>
  </w:p>
  <w:p w:rsidR="002D725F" w:rsidRDefault="002D725F">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DAF" w:rsidRDefault="00983DAF">
      <w:r>
        <w:separator/>
      </w:r>
    </w:p>
  </w:footnote>
  <w:footnote w:type="continuationSeparator" w:id="0">
    <w:p w:rsidR="00983DAF" w:rsidRDefault="0098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13D1F"/>
    <w:multiLevelType w:val="multilevel"/>
    <w:tmpl w:val="149045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AC286F"/>
    <w:multiLevelType w:val="multilevel"/>
    <w:tmpl w:val="D66A34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7EB4C6B"/>
    <w:multiLevelType w:val="multilevel"/>
    <w:tmpl w:val="BEDE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70A754A"/>
    <w:multiLevelType w:val="multilevel"/>
    <w:tmpl w:val="C6CAB080"/>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8CA112D"/>
    <w:multiLevelType w:val="multilevel"/>
    <w:tmpl w:val="464E85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CD77A49"/>
    <w:multiLevelType w:val="multilevel"/>
    <w:tmpl w:val="1360A552"/>
    <w:lvl w:ilvl="0">
      <w:start w:val="1"/>
      <w:numFmt w:val="bullet"/>
      <w:lvlText w:val="­"/>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5EDF6567"/>
    <w:multiLevelType w:val="multilevel"/>
    <w:tmpl w:val="E0A83DD4"/>
    <w:lvl w:ilvl="0">
      <w:start w:val="1"/>
      <w:numFmt w:val="bullet"/>
      <w:pStyle w:val="a"/>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8A54A82"/>
    <w:multiLevelType w:val="multilevel"/>
    <w:tmpl w:val="4788B7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BB263B1"/>
    <w:multiLevelType w:val="multilevel"/>
    <w:tmpl w:val="86EA39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8"/>
  </w:num>
  <w:num w:numId="3">
    <w:abstractNumId w:val="3"/>
  </w:num>
  <w:num w:numId="4">
    <w:abstractNumId w:val="5"/>
  </w:num>
  <w:num w:numId="5">
    <w:abstractNumId w:val="7"/>
  </w:num>
  <w:num w:numId="6">
    <w:abstractNumId w:val="6"/>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25F"/>
    <w:rsid w:val="00202D94"/>
    <w:rsid w:val="002D725F"/>
    <w:rsid w:val="00641199"/>
    <w:rsid w:val="00762983"/>
    <w:rsid w:val="00983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4637"/>
  </w:style>
  <w:style w:type="paragraph" w:styleId="1">
    <w:name w:val="heading 1"/>
    <w:basedOn w:val="a0"/>
    <w:link w:val="10"/>
    <w:uiPriority w:val="99"/>
    <w:qFormat/>
    <w:rsid w:val="00666D14"/>
    <w:pPr>
      <w:spacing w:before="100" w:beforeAutospacing="1" w:after="100" w:afterAutospacing="1"/>
      <w:outlineLvl w:val="0"/>
    </w:pPr>
    <w:rPr>
      <w:b/>
      <w:bCs/>
      <w:kern w:val="36"/>
      <w:sz w:val="48"/>
      <w:szCs w:val="48"/>
    </w:rPr>
  </w:style>
  <w:style w:type="paragraph" w:styleId="2">
    <w:name w:val="heading 2"/>
    <w:basedOn w:val="a0"/>
    <w:next w:val="a0"/>
    <w:link w:val="20"/>
    <w:qFormat/>
    <w:rsid w:val="009B3F19"/>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9B3F19"/>
    <w:pPr>
      <w:keepNext/>
      <w:spacing w:before="240" w:after="60" w:line="276" w:lineRule="auto"/>
      <w:outlineLvl w:val="2"/>
    </w:pPr>
    <w:rPr>
      <w:rFonts w:ascii="Cambria" w:hAnsi="Cambria"/>
      <w:b/>
      <w:bCs/>
      <w:sz w:val="26"/>
      <w:szCs w:val="26"/>
      <w:lang w:eastAsia="en-US"/>
    </w:rPr>
  </w:style>
  <w:style w:type="paragraph" w:styleId="4">
    <w:name w:val="heading 4"/>
    <w:basedOn w:val="a0"/>
    <w:next w:val="a0"/>
    <w:link w:val="40"/>
    <w:uiPriority w:val="9"/>
    <w:semiHidden/>
    <w:unhideWhenUsed/>
    <w:qFormat/>
    <w:rsid w:val="009B3F19"/>
    <w:pPr>
      <w:keepNext/>
      <w:spacing w:before="240" w:after="60" w:line="276" w:lineRule="auto"/>
      <w:outlineLvl w:val="3"/>
    </w:pPr>
    <w:rPr>
      <w:rFonts w:ascii="Calibri" w:hAnsi="Calibri"/>
      <w:b/>
      <w:bCs/>
      <w:sz w:val="28"/>
      <w:szCs w:val="28"/>
      <w:lang w:eastAsia="en-US"/>
    </w:rPr>
  </w:style>
  <w:style w:type="paragraph" w:styleId="5">
    <w:name w:val="heading 5"/>
    <w:basedOn w:val="Default"/>
    <w:next w:val="Default"/>
    <w:link w:val="50"/>
    <w:uiPriority w:val="99"/>
    <w:qFormat/>
    <w:rsid w:val="009B3F19"/>
    <w:pPr>
      <w:outlineLvl w:val="4"/>
    </w:pPr>
    <w:rPr>
      <w:color w:val="auto"/>
    </w:rPr>
  </w:style>
  <w:style w:type="paragraph" w:styleId="6">
    <w:name w:val="heading 6"/>
    <w:basedOn w:val="Default"/>
    <w:next w:val="Default"/>
    <w:link w:val="60"/>
    <w:uiPriority w:val="99"/>
    <w:qFormat/>
    <w:rsid w:val="009B3F19"/>
    <w:pPr>
      <w:outlineLvl w:val="5"/>
    </w:pPr>
    <w:rPr>
      <w:color w:val="auto"/>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uiPriority w:val="99"/>
    <w:rPr>
      <w:rFonts w:ascii="Cambria" w:eastAsia="Times New Roman" w:hAnsi="Cambria" w:cs="Times New Roman"/>
      <w:b/>
      <w:bCs/>
      <w:kern w:val="32"/>
      <w:sz w:val="32"/>
      <w:szCs w:val="32"/>
    </w:rPr>
  </w:style>
  <w:style w:type="paragraph" w:styleId="a5">
    <w:name w:val="List Paragraph"/>
    <w:basedOn w:val="a0"/>
    <w:uiPriority w:val="34"/>
    <w:qFormat/>
    <w:rsid w:val="008C20F4"/>
    <w:pPr>
      <w:ind w:left="708"/>
    </w:pPr>
    <w:rPr>
      <w:sz w:val="28"/>
    </w:rPr>
  </w:style>
  <w:style w:type="paragraph" w:customStyle="1" w:styleId="a6">
    <w:name w:val="список с точками"/>
    <w:basedOn w:val="a0"/>
    <w:uiPriority w:val="99"/>
    <w:rsid w:val="008C20F4"/>
    <w:p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7">
    <w:name w:val="footer"/>
    <w:basedOn w:val="a0"/>
    <w:link w:val="a8"/>
    <w:uiPriority w:val="99"/>
    <w:rsid w:val="008C20F4"/>
    <w:pPr>
      <w:tabs>
        <w:tab w:val="center" w:pos="4677"/>
        <w:tab w:val="right" w:pos="9355"/>
      </w:tabs>
    </w:pPr>
  </w:style>
  <w:style w:type="character" w:customStyle="1" w:styleId="a8">
    <w:name w:val="Нижний колонтитул Знак"/>
    <w:link w:val="a7"/>
    <w:uiPriority w:val="99"/>
    <w:rPr>
      <w:sz w:val="24"/>
      <w:szCs w:val="24"/>
    </w:rPr>
  </w:style>
  <w:style w:type="character" w:styleId="a9">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a">
    <w:name w:val="Body Text Indent"/>
    <w:basedOn w:val="a0"/>
    <w:link w:val="ab"/>
    <w:uiPriority w:val="99"/>
    <w:rsid w:val="00A2425F"/>
    <w:pPr>
      <w:spacing w:before="60"/>
      <w:ind w:firstLine="567"/>
      <w:jc w:val="both"/>
    </w:pPr>
  </w:style>
  <w:style w:type="character" w:customStyle="1" w:styleId="ab">
    <w:name w:val="Основной текст с отступом Знак"/>
    <w:link w:val="aa"/>
    <w:uiPriority w:val="99"/>
    <w:rPr>
      <w:sz w:val="24"/>
      <w:szCs w:val="24"/>
    </w:rPr>
  </w:style>
  <w:style w:type="paragraph" w:customStyle="1" w:styleId="31">
    <w:name w:val="заголовок 3"/>
    <w:basedOn w:val="a0"/>
    <w:next w:val="a0"/>
    <w:uiPriority w:val="99"/>
    <w:rsid w:val="00BC1FC4"/>
    <w:pPr>
      <w:keepNext/>
      <w:autoSpaceDE w:val="0"/>
      <w:autoSpaceDN w:val="0"/>
      <w:ind w:firstLine="454"/>
      <w:outlineLvl w:val="2"/>
    </w:pPr>
    <w:rPr>
      <w:u w:val="single"/>
    </w:rPr>
  </w:style>
  <w:style w:type="paragraph" w:styleId="ac">
    <w:name w:val="Normal (Web)"/>
    <w:basedOn w:val="a0"/>
    <w:rsid w:val="00D85438"/>
    <w:pPr>
      <w:spacing w:before="280" w:after="280"/>
    </w:pPr>
    <w:rPr>
      <w:lang w:eastAsia="ar-SA"/>
    </w:rPr>
  </w:style>
  <w:style w:type="paragraph" w:styleId="HTML">
    <w:name w:val="HTML Preformatted"/>
    <w:basedOn w:val="a0"/>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d">
    <w:name w:val="Hyperlink"/>
    <w:uiPriority w:val="99"/>
    <w:rsid w:val="00AD3B5C"/>
    <w:rPr>
      <w:rFonts w:cs="Times New Roman"/>
      <w:color w:val="0000FF"/>
      <w:u w:val="single"/>
    </w:rPr>
  </w:style>
  <w:style w:type="character" w:styleId="ae">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0"/>
    <w:uiPriority w:val="99"/>
    <w:rsid w:val="00347656"/>
    <w:pPr>
      <w:spacing w:before="100" w:beforeAutospacing="1" w:after="100" w:afterAutospacing="1"/>
    </w:pPr>
    <w:rPr>
      <w:sz w:val="22"/>
      <w:szCs w:val="22"/>
    </w:rPr>
  </w:style>
  <w:style w:type="paragraph" w:customStyle="1" w:styleId="mainj">
    <w:name w:val="mainj"/>
    <w:basedOn w:val="a0"/>
    <w:uiPriority w:val="99"/>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f">
    <w:name w:val="Table Grid"/>
    <w:basedOn w:val="a2"/>
    <w:uiPriority w:val="59"/>
    <w:rsid w:val="00232F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uiPriority w:val="99"/>
    <w:rsid w:val="00E44534"/>
    <w:pPr>
      <w:numPr>
        <w:numId w:val="6"/>
      </w:numPr>
      <w:ind w:left="1066" w:hanging="357"/>
    </w:pPr>
    <w:rPr>
      <w:szCs w:val="22"/>
      <w:lang w:eastAsia="en-US"/>
    </w:rPr>
  </w:style>
  <w:style w:type="paragraph" w:styleId="32">
    <w:name w:val="Body Text 3"/>
    <w:basedOn w:val="a0"/>
    <w:link w:val="33"/>
    <w:uiPriority w:val="99"/>
    <w:semiHidden/>
    <w:unhideWhenUsed/>
    <w:rsid w:val="00D76BA7"/>
    <w:pPr>
      <w:spacing w:after="120" w:line="276" w:lineRule="auto"/>
    </w:pPr>
    <w:rPr>
      <w:rFonts w:ascii="Calibri" w:eastAsia="Calibri" w:hAnsi="Calibri"/>
      <w:sz w:val="16"/>
      <w:szCs w:val="16"/>
      <w:lang w:eastAsia="en-US"/>
    </w:rPr>
  </w:style>
  <w:style w:type="character" w:customStyle="1" w:styleId="33">
    <w:name w:val="Основной текст 3 Знак"/>
    <w:link w:val="32"/>
    <w:uiPriority w:val="99"/>
    <w:semiHidden/>
    <w:rsid w:val="00D76BA7"/>
    <w:rPr>
      <w:rFonts w:ascii="Calibri" w:eastAsia="Calibri" w:hAnsi="Calibri"/>
      <w:sz w:val="16"/>
      <w:szCs w:val="16"/>
      <w:lang w:eastAsia="en-US"/>
    </w:rPr>
  </w:style>
  <w:style w:type="paragraph" w:customStyle="1" w:styleId="af0">
    <w:name w:val="......."/>
    <w:basedOn w:val="a0"/>
    <w:next w:val="a0"/>
    <w:uiPriority w:val="99"/>
    <w:rsid w:val="00AA6477"/>
    <w:pPr>
      <w:autoSpaceDE w:val="0"/>
      <w:autoSpaceDN w:val="0"/>
      <w:adjustRightInd w:val="0"/>
    </w:pPr>
    <w:rPr>
      <w:rFonts w:eastAsia="Calibri"/>
      <w:lang w:eastAsia="en-US"/>
    </w:rPr>
  </w:style>
  <w:style w:type="character" w:customStyle="1" w:styleId="20">
    <w:name w:val="Заголовок 2 Знак"/>
    <w:link w:val="2"/>
    <w:rsid w:val="009B3F19"/>
    <w:rPr>
      <w:rFonts w:ascii="Arial" w:hAnsi="Arial" w:cs="Arial"/>
      <w:b/>
      <w:bCs/>
      <w:i/>
      <w:iCs/>
      <w:sz w:val="28"/>
      <w:szCs w:val="28"/>
    </w:rPr>
  </w:style>
  <w:style w:type="character" w:customStyle="1" w:styleId="30">
    <w:name w:val="Заголовок 3 Знак"/>
    <w:link w:val="3"/>
    <w:uiPriority w:val="9"/>
    <w:semiHidden/>
    <w:rsid w:val="009B3F19"/>
    <w:rPr>
      <w:rFonts w:ascii="Cambria" w:hAnsi="Cambria"/>
      <w:b/>
      <w:bCs/>
      <w:sz w:val="26"/>
      <w:szCs w:val="26"/>
      <w:lang w:eastAsia="en-US"/>
    </w:rPr>
  </w:style>
  <w:style w:type="character" w:customStyle="1" w:styleId="40">
    <w:name w:val="Заголовок 4 Знак"/>
    <w:link w:val="4"/>
    <w:uiPriority w:val="9"/>
    <w:semiHidden/>
    <w:rsid w:val="009B3F19"/>
    <w:rPr>
      <w:rFonts w:ascii="Calibri" w:hAnsi="Calibri"/>
      <w:b/>
      <w:bCs/>
      <w:sz w:val="28"/>
      <w:szCs w:val="28"/>
      <w:lang w:eastAsia="en-US"/>
    </w:rPr>
  </w:style>
  <w:style w:type="character" w:customStyle="1" w:styleId="50">
    <w:name w:val="Заголовок 5 Знак"/>
    <w:link w:val="5"/>
    <w:uiPriority w:val="99"/>
    <w:rsid w:val="009B3F19"/>
    <w:rPr>
      <w:rFonts w:eastAsia="Calibri"/>
      <w:sz w:val="24"/>
      <w:szCs w:val="24"/>
    </w:rPr>
  </w:style>
  <w:style w:type="character" w:customStyle="1" w:styleId="60">
    <w:name w:val="Заголовок 6 Знак"/>
    <w:link w:val="6"/>
    <w:uiPriority w:val="99"/>
    <w:rsid w:val="009B3F19"/>
    <w:rPr>
      <w:rFonts w:eastAsia="Calibri"/>
      <w:sz w:val="24"/>
      <w:szCs w:val="24"/>
    </w:rPr>
  </w:style>
  <w:style w:type="paragraph" w:styleId="af1">
    <w:name w:val="Plain Text"/>
    <w:basedOn w:val="a0"/>
    <w:link w:val="af2"/>
    <w:rsid w:val="009B3F19"/>
    <w:rPr>
      <w:rFonts w:ascii="Courier New" w:hAnsi="Courier New"/>
      <w:sz w:val="20"/>
      <w:szCs w:val="20"/>
    </w:rPr>
  </w:style>
  <w:style w:type="character" w:customStyle="1" w:styleId="af2">
    <w:name w:val="Текст Знак"/>
    <w:link w:val="af1"/>
    <w:rsid w:val="009B3F19"/>
    <w:rPr>
      <w:rFonts w:ascii="Courier New" w:hAnsi="Courier New"/>
    </w:rPr>
  </w:style>
  <w:style w:type="paragraph" w:styleId="af3">
    <w:name w:val="Subtitle"/>
    <w:basedOn w:val="a0"/>
    <w:next w:val="a0"/>
    <w:link w:val="af4"/>
    <w:pPr>
      <w:jc w:val="center"/>
    </w:pPr>
    <w:rPr>
      <w:sz w:val="28"/>
      <w:szCs w:val="28"/>
    </w:rPr>
  </w:style>
  <w:style w:type="character" w:customStyle="1" w:styleId="af4">
    <w:name w:val="Подзаголовок Знак"/>
    <w:link w:val="af3"/>
    <w:rsid w:val="009B3F19"/>
    <w:rPr>
      <w:sz w:val="28"/>
    </w:rPr>
  </w:style>
  <w:style w:type="paragraph" w:styleId="af5">
    <w:name w:val="header"/>
    <w:basedOn w:val="a0"/>
    <w:link w:val="af6"/>
    <w:uiPriority w:val="99"/>
    <w:semiHidden/>
    <w:unhideWhenUsed/>
    <w:rsid w:val="009B3F19"/>
    <w:pPr>
      <w:tabs>
        <w:tab w:val="center" w:pos="4677"/>
        <w:tab w:val="right" w:pos="9355"/>
      </w:tabs>
      <w:spacing w:after="200" w:line="276" w:lineRule="auto"/>
    </w:pPr>
    <w:rPr>
      <w:rFonts w:ascii="Calibri" w:eastAsia="Calibri" w:hAnsi="Calibri"/>
      <w:sz w:val="22"/>
      <w:szCs w:val="22"/>
      <w:lang w:eastAsia="en-US"/>
    </w:rPr>
  </w:style>
  <w:style w:type="character" w:customStyle="1" w:styleId="af6">
    <w:name w:val="Верхний колонтитул Знак"/>
    <w:link w:val="af5"/>
    <w:uiPriority w:val="99"/>
    <w:semiHidden/>
    <w:rsid w:val="009B3F19"/>
    <w:rPr>
      <w:rFonts w:ascii="Calibri" w:eastAsia="Calibri" w:hAnsi="Calibri"/>
      <w:sz w:val="22"/>
      <w:szCs w:val="22"/>
      <w:lang w:eastAsia="en-US"/>
    </w:rPr>
  </w:style>
  <w:style w:type="paragraph" w:styleId="34">
    <w:name w:val="Body Text Indent 3"/>
    <w:basedOn w:val="a0"/>
    <w:link w:val="35"/>
    <w:uiPriority w:val="99"/>
    <w:semiHidden/>
    <w:unhideWhenUsed/>
    <w:rsid w:val="009B3F19"/>
    <w:pPr>
      <w:keepNext/>
      <w:ind w:firstLine="425"/>
      <w:jc w:val="both"/>
    </w:pPr>
    <w:rPr>
      <w:sz w:val="20"/>
      <w:szCs w:val="20"/>
    </w:rPr>
  </w:style>
  <w:style w:type="character" w:customStyle="1" w:styleId="35">
    <w:name w:val="Основной текст с отступом 3 Знак"/>
    <w:basedOn w:val="a1"/>
    <w:link w:val="34"/>
    <w:uiPriority w:val="99"/>
    <w:semiHidden/>
    <w:rsid w:val="009B3F19"/>
  </w:style>
  <w:style w:type="paragraph" w:customStyle="1" w:styleId="Default">
    <w:name w:val="Default"/>
    <w:rsid w:val="009B3F19"/>
    <w:pPr>
      <w:autoSpaceDE w:val="0"/>
      <w:autoSpaceDN w:val="0"/>
      <w:adjustRightInd w:val="0"/>
    </w:pPr>
    <w:rPr>
      <w:rFonts w:eastAsia="Calibri"/>
      <w:color w:val="000000"/>
    </w:rPr>
  </w:style>
  <w:style w:type="paragraph" w:styleId="21">
    <w:name w:val="Body Text Indent 2"/>
    <w:basedOn w:val="a0"/>
    <w:link w:val="22"/>
    <w:uiPriority w:val="99"/>
    <w:unhideWhenUsed/>
    <w:rsid w:val="009B3F19"/>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link w:val="21"/>
    <w:uiPriority w:val="99"/>
    <w:rsid w:val="009B3F19"/>
    <w:rPr>
      <w:rFonts w:ascii="Calibri" w:eastAsia="Calibri" w:hAnsi="Calibri"/>
      <w:sz w:val="22"/>
      <w:szCs w:val="22"/>
      <w:lang w:eastAsia="en-US"/>
    </w:rPr>
  </w:style>
  <w:style w:type="paragraph" w:styleId="af7">
    <w:name w:val="Body Text"/>
    <w:basedOn w:val="a0"/>
    <w:link w:val="af8"/>
    <w:uiPriority w:val="99"/>
    <w:unhideWhenUsed/>
    <w:rsid w:val="009B3F19"/>
    <w:pPr>
      <w:spacing w:after="120" w:line="276" w:lineRule="auto"/>
    </w:pPr>
    <w:rPr>
      <w:rFonts w:ascii="Calibri" w:eastAsia="Calibri" w:hAnsi="Calibri"/>
      <w:sz w:val="22"/>
      <w:szCs w:val="22"/>
      <w:lang w:eastAsia="en-US"/>
    </w:rPr>
  </w:style>
  <w:style w:type="character" w:customStyle="1" w:styleId="af8">
    <w:name w:val="Основной текст Знак"/>
    <w:link w:val="af7"/>
    <w:uiPriority w:val="99"/>
    <w:rsid w:val="009B3F19"/>
    <w:rPr>
      <w:rFonts w:ascii="Calibri" w:eastAsia="Calibri" w:hAnsi="Calibri"/>
      <w:sz w:val="22"/>
      <w:szCs w:val="22"/>
      <w:lang w:eastAsia="en-US"/>
    </w:rPr>
  </w:style>
  <w:style w:type="paragraph" w:styleId="23">
    <w:name w:val="Body Text 2"/>
    <w:basedOn w:val="a0"/>
    <w:link w:val="24"/>
    <w:uiPriority w:val="99"/>
    <w:semiHidden/>
    <w:unhideWhenUsed/>
    <w:rsid w:val="009B3F19"/>
    <w:pPr>
      <w:spacing w:after="120" w:line="480" w:lineRule="auto"/>
    </w:pPr>
    <w:rPr>
      <w:rFonts w:ascii="Calibri" w:eastAsia="Calibri" w:hAnsi="Calibri"/>
      <w:sz w:val="22"/>
      <w:szCs w:val="22"/>
      <w:lang w:eastAsia="en-US"/>
    </w:rPr>
  </w:style>
  <w:style w:type="character" w:customStyle="1" w:styleId="24">
    <w:name w:val="Основной текст 2 Знак"/>
    <w:link w:val="23"/>
    <w:uiPriority w:val="99"/>
    <w:semiHidden/>
    <w:rsid w:val="009B3F19"/>
    <w:rPr>
      <w:rFonts w:ascii="Calibri" w:eastAsia="Calibri" w:hAnsi="Calibri"/>
      <w:sz w:val="22"/>
      <w:szCs w:val="22"/>
      <w:lang w:eastAsia="en-US"/>
    </w:r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tblPr>
      <w:tblStyleRowBandSize w:val="1"/>
      <w:tblStyleColBandSize w:val="1"/>
      <w:tblCellMar>
        <w:top w:w="0" w:type="dxa"/>
        <w:left w:w="115" w:type="dxa"/>
        <w:bottom w:w="0" w:type="dxa"/>
        <w:right w:w="115" w:type="dxa"/>
      </w:tblCellMar>
    </w:tblPr>
  </w:style>
  <w:style w:type="table" w:customStyle="1" w:styleId="afb">
    <w:basedOn w:val="TableNormal0"/>
    <w:tblPr>
      <w:tblStyleRowBandSize w:val="1"/>
      <w:tblStyleColBandSize w:val="1"/>
      <w:tblCellMar>
        <w:top w:w="0" w:type="dxa"/>
        <w:left w:w="28" w:type="dxa"/>
        <w:bottom w:w="0" w:type="dxa"/>
        <w:right w:w="28" w:type="dxa"/>
      </w:tblCellMar>
    </w:tblPr>
  </w:style>
  <w:style w:type="table" w:customStyle="1" w:styleId="afc">
    <w:basedOn w:val="TableNormal0"/>
    <w:tblPr>
      <w:tblStyleRowBandSize w:val="1"/>
      <w:tblStyleColBandSize w:val="1"/>
      <w:tblCellMar>
        <w:top w:w="0" w:type="dxa"/>
        <w:left w:w="115" w:type="dxa"/>
        <w:bottom w:w="0" w:type="dxa"/>
        <w:right w:w="115" w:type="dxa"/>
      </w:tblCellMar>
    </w:tblPr>
  </w:style>
  <w:style w:type="table" w:customStyle="1" w:styleId="afd">
    <w:basedOn w:val="TableNormal0"/>
    <w:tblPr>
      <w:tblStyleRowBandSize w:val="1"/>
      <w:tblStyleColBandSize w:val="1"/>
      <w:tblCellMar>
        <w:top w:w="0" w:type="dxa"/>
        <w:left w:w="115" w:type="dxa"/>
        <w:bottom w:w="0" w:type="dxa"/>
        <w:right w:w="115" w:type="dxa"/>
      </w:tblCellMar>
    </w:tblPr>
  </w:style>
  <w:style w:type="table" w:customStyle="1" w:styleId="afe">
    <w:basedOn w:val="TableNormal0"/>
    <w:tblPr>
      <w:tblStyleRowBandSize w:val="1"/>
      <w:tblStyleColBandSize w:val="1"/>
      <w:tblCellMar>
        <w:top w:w="0" w:type="dxa"/>
        <w:left w:w="115" w:type="dxa"/>
        <w:bottom w:w="0" w:type="dxa"/>
        <w:right w:w="115" w:type="dxa"/>
      </w:tblCellMar>
    </w:tblPr>
  </w:style>
  <w:style w:type="table" w:customStyle="1" w:styleId="aff">
    <w:basedOn w:val="TableNormal0"/>
    <w:tblPr>
      <w:tblStyleRowBandSize w:val="1"/>
      <w:tblStyleColBandSize w:val="1"/>
      <w:tblCellMar>
        <w:top w:w="0" w:type="dxa"/>
        <w:left w:w="115" w:type="dxa"/>
        <w:bottom w:w="0" w:type="dxa"/>
        <w:right w:w="115" w:type="dxa"/>
      </w:tblCellMar>
    </w:tblPr>
  </w:style>
  <w:style w:type="table" w:customStyle="1" w:styleId="aff0">
    <w:basedOn w:val="TableNormal0"/>
    <w:tblPr>
      <w:tblStyleRowBandSize w:val="1"/>
      <w:tblStyleColBandSize w:val="1"/>
      <w:tblCellMar>
        <w:top w:w="0" w:type="dxa"/>
        <w:left w:w="115" w:type="dxa"/>
        <w:bottom w:w="0" w:type="dxa"/>
        <w:right w:w="115" w:type="dxa"/>
      </w:tblCellMar>
    </w:tblPr>
  </w:style>
  <w:style w:type="table" w:customStyle="1" w:styleId="aff1">
    <w:basedOn w:val="TableNormal0"/>
    <w:tblPr>
      <w:tblStyleRowBandSize w:val="1"/>
      <w:tblStyleColBandSize w:val="1"/>
      <w:tblCellMar>
        <w:top w:w="0" w:type="dxa"/>
        <w:left w:w="115" w:type="dxa"/>
        <w:bottom w:w="0" w:type="dxa"/>
        <w:right w:w="115" w:type="dxa"/>
      </w:tblCellMar>
    </w:tblPr>
  </w:style>
  <w:style w:type="table" w:customStyle="1" w:styleId="aff2">
    <w:basedOn w:val="TableNormal0"/>
    <w:tblPr>
      <w:tblStyleRowBandSize w:val="1"/>
      <w:tblStyleColBandSize w:val="1"/>
      <w:tblCellMar>
        <w:top w:w="0" w:type="dxa"/>
        <w:left w:w="115" w:type="dxa"/>
        <w:bottom w:w="0" w:type="dxa"/>
        <w:right w:w="115" w:type="dxa"/>
      </w:tblCellMar>
    </w:tblPr>
  </w:style>
  <w:style w:type="table" w:customStyle="1" w:styleId="aff3">
    <w:basedOn w:val="TableNormal0"/>
    <w:tblPr>
      <w:tblStyleRowBandSize w:val="1"/>
      <w:tblStyleColBandSize w:val="1"/>
      <w:tblCellMar>
        <w:top w:w="0" w:type="dxa"/>
        <w:left w:w="115" w:type="dxa"/>
        <w:bottom w:w="0" w:type="dxa"/>
        <w:right w:w="115" w:type="dxa"/>
      </w:tblCellMar>
    </w:tblPr>
  </w:style>
  <w:style w:type="table" w:customStyle="1" w:styleId="aff4">
    <w:basedOn w:val="TableNormal0"/>
    <w:tblPr>
      <w:tblStyleRowBandSize w:val="1"/>
      <w:tblStyleColBandSize w:val="1"/>
      <w:tblCellMar>
        <w:top w:w="0" w:type="dxa"/>
        <w:left w:w="115" w:type="dxa"/>
        <w:bottom w:w="0" w:type="dxa"/>
        <w:right w:w="115" w:type="dxa"/>
      </w:tblCellMar>
    </w:tblPr>
  </w:style>
  <w:style w:type="paragraph" w:styleId="aff5">
    <w:name w:val="Balloon Text"/>
    <w:basedOn w:val="a0"/>
    <w:link w:val="aff6"/>
    <w:uiPriority w:val="99"/>
    <w:semiHidden/>
    <w:unhideWhenUsed/>
    <w:rsid w:val="00202D94"/>
    <w:rPr>
      <w:rFonts w:ascii="Tahoma" w:hAnsi="Tahoma" w:cs="Tahoma"/>
      <w:sz w:val="16"/>
      <w:szCs w:val="16"/>
    </w:rPr>
  </w:style>
  <w:style w:type="character" w:customStyle="1" w:styleId="aff6">
    <w:name w:val="Текст выноски Знак"/>
    <w:basedOn w:val="a1"/>
    <w:link w:val="aff5"/>
    <w:uiPriority w:val="99"/>
    <w:semiHidden/>
    <w:rsid w:val="00202D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4637"/>
  </w:style>
  <w:style w:type="paragraph" w:styleId="1">
    <w:name w:val="heading 1"/>
    <w:basedOn w:val="a0"/>
    <w:link w:val="10"/>
    <w:uiPriority w:val="99"/>
    <w:qFormat/>
    <w:rsid w:val="00666D14"/>
    <w:pPr>
      <w:spacing w:before="100" w:beforeAutospacing="1" w:after="100" w:afterAutospacing="1"/>
      <w:outlineLvl w:val="0"/>
    </w:pPr>
    <w:rPr>
      <w:b/>
      <w:bCs/>
      <w:kern w:val="36"/>
      <w:sz w:val="48"/>
      <w:szCs w:val="48"/>
    </w:rPr>
  </w:style>
  <w:style w:type="paragraph" w:styleId="2">
    <w:name w:val="heading 2"/>
    <w:basedOn w:val="a0"/>
    <w:next w:val="a0"/>
    <w:link w:val="20"/>
    <w:qFormat/>
    <w:rsid w:val="009B3F19"/>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9B3F19"/>
    <w:pPr>
      <w:keepNext/>
      <w:spacing w:before="240" w:after="60" w:line="276" w:lineRule="auto"/>
      <w:outlineLvl w:val="2"/>
    </w:pPr>
    <w:rPr>
      <w:rFonts w:ascii="Cambria" w:hAnsi="Cambria"/>
      <w:b/>
      <w:bCs/>
      <w:sz w:val="26"/>
      <w:szCs w:val="26"/>
      <w:lang w:eastAsia="en-US"/>
    </w:rPr>
  </w:style>
  <w:style w:type="paragraph" w:styleId="4">
    <w:name w:val="heading 4"/>
    <w:basedOn w:val="a0"/>
    <w:next w:val="a0"/>
    <w:link w:val="40"/>
    <w:uiPriority w:val="9"/>
    <w:semiHidden/>
    <w:unhideWhenUsed/>
    <w:qFormat/>
    <w:rsid w:val="009B3F19"/>
    <w:pPr>
      <w:keepNext/>
      <w:spacing w:before="240" w:after="60" w:line="276" w:lineRule="auto"/>
      <w:outlineLvl w:val="3"/>
    </w:pPr>
    <w:rPr>
      <w:rFonts w:ascii="Calibri" w:hAnsi="Calibri"/>
      <w:b/>
      <w:bCs/>
      <w:sz w:val="28"/>
      <w:szCs w:val="28"/>
      <w:lang w:eastAsia="en-US"/>
    </w:rPr>
  </w:style>
  <w:style w:type="paragraph" w:styleId="5">
    <w:name w:val="heading 5"/>
    <w:basedOn w:val="Default"/>
    <w:next w:val="Default"/>
    <w:link w:val="50"/>
    <w:uiPriority w:val="99"/>
    <w:qFormat/>
    <w:rsid w:val="009B3F19"/>
    <w:pPr>
      <w:outlineLvl w:val="4"/>
    </w:pPr>
    <w:rPr>
      <w:color w:val="auto"/>
    </w:rPr>
  </w:style>
  <w:style w:type="paragraph" w:styleId="6">
    <w:name w:val="heading 6"/>
    <w:basedOn w:val="Default"/>
    <w:next w:val="Default"/>
    <w:link w:val="60"/>
    <w:uiPriority w:val="99"/>
    <w:qFormat/>
    <w:rsid w:val="009B3F19"/>
    <w:pPr>
      <w:outlineLvl w:val="5"/>
    </w:pPr>
    <w:rPr>
      <w:color w:val="auto"/>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uiPriority w:val="99"/>
    <w:rPr>
      <w:rFonts w:ascii="Cambria" w:eastAsia="Times New Roman" w:hAnsi="Cambria" w:cs="Times New Roman"/>
      <w:b/>
      <w:bCs/>
      <w:kern w:val="32"/>
      <w:sz w:val="32"/>
      <w:szCs w:val="32"/>
    </w:rPr>
  </w:style>
  <w:style w:type="paragraph" w:styleId="a5">
    <w:name w:val="List Paragraph"/>
    <w:basedOn w:val="a0"/>
    <w:uiPriority w:val="34"/>
    <w:qFormat/>
    <w:rsid w:val="008C20F4"/>
    <w:pPr>
      <w:ind w:left="708"/>
    </w:pPr>
    <w:rPr>
      <w:sz w:val="28"/>
    </w:rPr>
  </w:style>
  <w:style w:type="paragraph" w:customStyle="1" w:styleId="a6">
    <w:name w:val="список с точками"/>
    <w:basedOn w:val="a0"/>
    <w:uiPriority w:val="99"/>
    <w:rsid w:val="008C20F4"/>
    <w:pPr>
      <w:spacing w:line="312" w:lineRule="auto"/>
      <w:jc w:val="both"/>
    </w:p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7">
    <w:name w:val="footer"/>
    <w:basedOn w:val="a0"/>
    <w:link w:val="a8"/>
    <w:uiPriority w:val="99"/>
    <w:rsid w:val="008C20F4"/>
    <w:pPr>
      <w:tabs>
        <w:tab w:val="center" w:pos="4677"/>
        <w:tab w:val="right" w:pos="9355"/>
      </w:tabs>
    </w:pPr>
  </w:style>
  <w:style w:type="character" w:customStyle="1" w:styleId="a8">
    <w:name w:val="Нижний колонтитул Знак"/>
    <w:link w:val="a7"/>
    <w:uiPriority w:val="99"/>
    <w:rPr>
      <w:sz w:val="24"/>
      <w:szCs w:val="24"/>
    </w:rPr>
  </w:style>
  <w:style w:type="character" w:styleId="a9">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a">
    <w:name w:val="Body Text Indent"/>
    <w:basedOn w:val="a0"/>
    <w:link w:val="ab"/>
    <w:uiPriority w:val="99"/>
    <w:rsid w:val="00A2425F"/>
    <w:pPr>
      <w:spacing w:before="60"/>
      <w:ind w:firstLine="567"/>
      <w:jc w:val="both"/>
    </w:pPr>
  </w:style>
  <w:style w:type="character" w:customStyle="1" w:styleId="ab">
    <w:name w:val="Основной текст с отступом Знак"/>
    <w:link w:val="aa"/>
    <w:uiPriority w:val="99"/>
    <w:rPr>
      <w:sz w:val="24"/>
      <w:szCs w:val="24"/>
    </w:rPr>
  </w:style>
  <w:style w:type="paragraph" w:customStyle="1" w:styleId="31">
    <w:name w:val="заголовок 3"/>
    <w:basedOn w:val="a0"/>
    <w:next w:val="a0"/>
    <w:uiPriority w:val="99"/>
    <w:rsid w:val="00BC1FC4"/>
    <w:pPr>
      <w:keepNext/>
      <w:autoSpaceDE w:val="0"/>
      <w:autoSpaceDN w:val="0"/>
      <w:ind w:firstLine="454"/>
      <w:outlineLvl w:val="2"/>
    </w:pPr>
    <w:rPr>
      <w:u w:val="single"/>
    </w:rPr>
  </w:style>
  <w:style w:type="paragraph" w:styleId="ac">
    <w:name w:val="Normal (Web)"/>
    <w:basedOn w:val="a0"/>
    <w:rsid w:val="00D85438"/>
    <w:pPr>
      <w:spacing w:before="280" w:after="280"/>
    </w:pPr>
    <w:rPr>
      <w:lang w:eastAsia="ar-SA"/>
    </w:rPr>
  </w:style>
  <w:style w:type="paragraph" w:styleId="HTML">
    <w:name w:val="HTML Preformatted"/>
    <w:basedOn w:val="a0"/>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d">
    <w:name w:val="Hyperlink"/>
    <w:uiPriority w:val="99"/>
    <w:rsid w:val="00AD3B5C"/>
    <w:rPr>
      <w:rFonts w:cs="Times New Roman"/>
      <w:color w:val="0000FF"/>
      <w:u w:val="single"/>
    </w:rPr>
  </w:style>
  <w:style w:type="character" w:styleId="ae">
    <w:name w:val="FollowedHyperlink"/>
    <w:uiPriority w:val="99"/>
    <w:rsid w:val="00AD3B5C"/>
    <w:rPr>
      <w:rFonts w:cs="Times New Roman"/>
      <w:color w:val="800080"/>
      <w:u w:val="single"/>
    </w:rPr>
  </w:style>
  <w:style w:type="character" w:customStyle="1" w:styleId="apple-style-span">
    <w:name w:val="apple-style-span"/>
    <w:uiPriority w:val="99"/>
    <w:rsid w:val="001F2B0C"/>
    <w:rPr>
      <w:rFonts w:cs="Times New Roman"/>
    </w:rPr>
  </w:style>
  <w:style w:type="paragraph" w:customStyle="1" w:styleId="main">
    <w:name w:val="main"/>
    <w:basedOn w:val="a0"/>
    <w:uiPriority w:val="99"/>
    <w:rsid w:val="00347656"/>
    <w:pPr>
      <w:spacing w:before="100" w:beforeAutospacing="1" w:after="100" w:afterAutospacing="1"/>
    </w:pPr>
    <w:rPr>
      <w:sz w:val="22"/>
      <w:szCs w:val="22"/>
    </w:rPr>
  </w:style>
  <w:style w:type="paragraph" w:customStyle="1" w:styleId="mainj">
    <w:name w:val="mainj"/>
    <w:basedOn w:val="a0"/>
    <w:uiPriority w:val="99"/>
    <w:rsid w:val="00347656"/>
    <w:pPr>
      <w:spacing w:before="100" w:beforeAutospacing="1" w:after="100" w:afterAutospacing="1"/>
      <w:jc w:val="both"/>
    </w:pPr>
    <w:rPr>
      <w:sz w:val="22"/>
      <w:szCs w:val="22"/>
    </w:rPr>
  </w:style>
  <w:style w:type="character" w:customStyle="1" w:styleId="apple-converted-space">
    <w:name w:val="apple-converted-space"/>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f">
    <w:name w:val="Table Grid"/>
    <w:basedOn w:val="a2"/>
    <w:uiPriority w:val="59"/>
    <w:rsid w:val="00232F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uiPriority w:val="99"/>
    <w:rsid w:val="00E44534"/>
    <w:pPr>
      <w:numPr>
        <w:numId w:val="6"/>
      </w:numPr>
      <w:ind w:left="1066" w:hanging="357"/>
    </w:pPr>
    <w:rPr>
      <w:szCs w:val="22"/>
      <w:lang w:eastAsia="en-US"/>
    </w:rPr>
  </w:style>
  <w:style w:type="paragraph" w:styleId="32">
    <w:name w:val="Body Text 3"/>
    <w:basedOn w:val="a0"/>
    <w:link w:val="33"/>
    <w:uiPriority w:val="99"/>
    <w:semiHidden/>
    <w:unhideWhenUsed/>
    <w:rsid w:val="00D76BA7"/>
    <w:pPr>
      <w:spacing w:after="120" w:line="276" w:lineRule="auto"/>
    </w:pPr>
    <w:rPr>
      <w:rFonts w:ascii="Calibri" w:eastAsia="Calibri" w:hAnsi="Calibri"/>
      <w:sz w:val="16"/>
      <w:szCs w:val="16"/>
      <w:lang w:eastAsia="en-US"/>
    </w:rPr>
  </w:style>
  <w:style w:type="character" w:customStyle="1" w:styleId="33">
    <w:name w:val="Основной текст 3 Знак"/>
    <w:link w:val="32"/>
    <w:uiPriority w:val="99"/>
    <w:semiHidden/>
    <w:rsid w:val="00D76BA7"/>
    <w:rPr>
      <w:rFonts w:ascii="Calibri" w:eastAsia="Calibri" w:hAnsi="Calibri"/>
      <w:sz w:val="16"/>
      <w:szCs w:val="16"/>
      <w:lang w:eastAsia="en-US"/>
    </w:rPr>
  </w:style>
  <w:style w:type="paragraph" w:customStyle="1" w:styleId="af0">
    <w:name w:val="......."/>
    <w:basedOn w:val="a0"/>
    <w:next w:val="a0"/>
    <w:uiPriority w:val="99"/>
    <w:rsid w:val="00AA6477"/>
    <w:pPr>
      <w:autoSpaceDE w:val="0"/>
      <w:autoSpaceDN w:val="0"/>
      <w:adjustRightInd w:val="0"/>
    </w:pPr>
    <w:rPr>
      <w:rFonts w:eastAsia="Calibri"/>
      <w:lang w:eastAsia="en-US"/>
    </w:rPr>
  </w:style>
  <w:style w:type="character" w:customStyle="1" w:styleId="20">
    <w:name w:val="Заголовок 2 Знак"/>
    <w:link w:val="2"/>
    <w:rsid w:val="009B3F19"/>
    <w:rPr>
      <w:rFonts w:ascii="Arial" w:hAnsi="Arial" w:cs="Arial"/>
      <w:b/>
      <w:bCs/>
      <w:i/>
      <w:iCs/>
      <w:sz w:val="28"/>
      <w:szCs w:val="28"/>
    </w:rPr>
  </w:style>
  <w:style w:type="character" w:customStyle="1" w:styleId="30">
    <w:name w:val="Заголовок 3 Знак"/>
    <w:link w:val="3"/>
    <w:uiPriority w:val="9"/>
    <w:semiHidden/>
    <w:rsid w:val="009B3F19"/>
    <w:rPr>
      <w:rFonts w:ascii="Cambria" w:hAnsi="Cambria"/>
      <w:b/>
      <w:bCs/>
      <w:sz w:val="26"/>
      <w:szCs w:val="26"/>
      <w:lang w:eastAsia="en-US"/>
    </w:rPr>
  </w:style>
  <w:style w:type="character" w:customStyle="1" w:styleId="40">
    <w:name w:val="Заголовок 4 Знак"/>
    <w:link w:val="4"/>
    <w:uiPriority w:val="9"/>
    <w:semiHidden/>
    <w:rsid w:val="009B3F19"/>
    <w:rPr>
      <w:rFonts w:ascii="Calibri" w:hAnsi="Calibri"/>
      <w:b/>
      <w:bCs/>
      <w:sz w:val="28"/>
      <w:szCs w:val="28"/>
      <w:lang w:eastAsia="en-US"/>
    </w:rPr>
  </w:style>
  <w:style w:type="character" w:customStyle="1" w:styleId="50">
    <w:name w:val="Заголовок 5 Знак"/>
    <w:link w:val="5"/>
    <w:uiPriority w:val="99"/>
    <w:rsid w:val="009B3F19"/>
    <w:rPr>
      <w:rFonts w:eastAsia="Calibri"/>
      <w:sz w:val="24"/>
      <w:szCs w:val="24"/>
    </w:rPr>
  </w:style>
  <w:style w:type="character" w:customStyle="1" w:styleId="60">
    <w:name w:val="Заголовок 6 Знак"/>
    <w:link w:val="6"/>
    <w:uiPriority w:val="99"/>
    <w:rsid w:val="009B3F19"/>
    <w:rPr>
      <w:rFonts w:eastAsia="Calibri"/>
      <w:sz w:val="24"/>
      <w:szCs w:val="24"/>
    </w:rPr>
  </w:style>
  <w:style w:type="paragraph" w:styleId="af1">
    <w:name w:val="Plain Text"/>
    <w:basedOn w:val="a0"/>
    <w:link w:val="af2"/>
    <w:rsid w:val="009B3F19"/>
    <w:rPr>
      <w:rFonts w:ascii="Courier New" w:hAnsi="Courier New"/>
      <w:sz w:val="20"/>
      <w:szCs w:val="20"/>
    </w:rPr>
  </w:style>
  <w:style w:type="character" w:customStyle="1" w:styleId="af2">
    <w:name w:val="Текст Знак"/>
    <w:link w:val="af1"/>
    <w:rsid w:val="009B3F19"/>
    <w:rPr>
      <w:rFonts w:ascii="Courier New" w:hAnsi="Courier New"/>
    </w:rPr>
  </w:style>
  <w:style w:type="paragraph" w:styleId="af3">
    <w:name w:val="Subtitle"/>
    <w:basedOn w:val="a0"/>
    <w:next w:val="a0"/>
    <w:link w:val="af4"/>
    <w:pPr>
      <w:jc w:val="center"/>
    </w:pPr>
    <w:rPr>
      <w:sz w:val="28"/>
      <w:szCs w:val="28"/>
    </w:rPr>
  </w:style>
  <w:style w:type="character" w:customStyle="1" w:styleId="af4">
    <w:name w:val="Подзаголовок Знак"/>
    <w:link w:val="af3"/>
    <w:rsid w:val="009B3F19"/>
    <w:rPr>
      <w:sz w:val="28"/>
    </w:rPr>
  </w:style>
  <w:style w:type="paragraph" w:styleId="af5">
    <w:name w:val="header"/>
    <w:basedOn w:val="a0"/>
    <w:link w:val="af6"/>
    <w:uiPriority w:val="99"/>
    <w:semiHidden/>
    <w:unhideWhenUsed/>
    <w:rsid w:val="009B3F19"/>
    <w:pPr>
      <w:tabs>
        <w:tab w:val="center" w:pos="4677"/>
        <w:tab w:val="right" w:pos="9355"/>
      </w:tabs>
      <w:spacing w:after="200" w:line="276" w:lineRule="auto"/>
    </w:pPr>
    <w:rPr>
      <w:rFonts w:ascii="Calibri" w:eastAsia="Calibri" w:hAnsi="Calibri"/>
      <w:sz w:val="22"/>
      <w:szCs w:val="22"/>
      <w:lang w:eastAsia="en-US"/>
    </w:rPr>
  </w:style>
  <w:style w:type="character" w:customStyle="1" w:styleId="af6">
    <w:name w:val="Верхний колонтитул Знак"/>
    <w:link w:val="af5"/>
    <w:uiPriority w:val="99"/>
    <w:semiHidden/>
    <w:rsid w:val="009B3F19"/>
    <w:rPr>
      <w:rFonts w:ascii="Calibri" w:eastAsia="Calibri" w:hAnsi="Calibri"/>
      <w:sz w:val="22"/>
      <w:szCs w:val="22"/>
      <w:lang w:eastAsia="en-US"/>
    </w:rPr>
  </w:style>
  <w:style w:type="paragraph" w:styleId="34">
    <w:name w:val="Body Text Indent 3"/>
    <w:basedOn w:val="a0"/>
    <w:link w:val="35"/>
    <w:uiPriority w:val="99"/>
    <w:semiHidden/>
    <w:unhideWhenUsed/>
    <w:rsid w:val="009B3F19"/>
    <w:pPr>
      <w:keepNext/>
      <w:ind w:firstLine="425"/>
      <w:jc w:val="both"/>
    </w:pPr>
    <w:rPr>
      <w:sz w:val="20"/>
      <w:szCs w:val="20"/>
    </w:rPr>
  </w:style>
  <w:style w:type="character" w:customStyle="1" w:styleId="35">
    <w:name w:val="Основной текст с отступом 3 Знак"/>
    <w:basedOn w:val="a1"/>
    <w:link w:val="34"/>
    <w:uiPriority w:val="99"/>
    <w:semiHidden/>
    <w:rsid w:val="009B3F19"/>
  </w:style>
  <w:style w:type="paragraph" w:customStyle="1" w:styleId="Default">
    <w:name w:val="Default"/>
    <w:rsid w:val="009B3F19"/>
    <w:pPr>
      <w:autoSpaceDE w:val="0"/>
      <w:autoSpaceDN w:val="0"/>
      <w:adjustRightInd w:val="0"/>
    </w:pPr>
    <w:rPr>
      <w:rFonts w:eastAsia="Calibri"/>
      <w:color w:val="000000"/>
    </w:rPr>
  </w:style>
  <w:style w:type="paragraph" w:styleId="21">
    <w:name w:val="Body Text Indent 2"/>
    <w:basedOn w:val="a0"/>
    <w:link w:val="22"/>
    <w:uiPriority w:val="99"/>
    <w:unhideWhenUsed/>
    <w:rsid w:val="009B3F19"/>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link w:val="21"/>
    <w:uiPriority w:val="99"/>
    <w:rsid w:val="009B3F19"/>
    <w:rPr>
      <w:rFonts w:ascii="Calibri" w:eastAsia="Calibri" w:hAnsi="Calibri"/>
      <w:sz w:val="22"/>
      <w:szCs w:val="22"/>
      <w:lang w:eastAsia="en-US"/>
    </w:rPr>
  </w:style>
  <w:style w:type="paragraph" w:styleId="af7">
    <w:name w:val="Body Text"/>
    <w:basedOn w:val="a0"/>
    <w:link w:val="af8"/>
    <w:uiPriority w:val="99"/>
    <w:unhideWhenUsed/>
    <w:rsid w:val="009B3F19"/>
    <w:pPr>
      <w:spacing w:after="120" w:line="276" w:lineRule="auto"/>
    </w:pPr>
    <w:rPr>
      <w:rFonts w:ascii="Calibri" w:eastAsia="Calibri" w:hAnsi="Calibri"/>
      <w:sz w:val="22"/>
      <w:szCs w:val="22"/>
      <w:lang w:eastAsia="en-US"/>
    </w:rPr>
  </w:style>
  <w:style w:type="character" w:customStyle="1" w:styleId="af8">
    <w:name w:val="Основной текст Знак"/>
    <w:link w:val="af7"/>
    <w:uiPriority w:val="99"/>
    <w:rsid w:val="009B3F19"/>
    <w:rPr>
      <w:rFonts w:ascii="Calibri" w:eastAsia="Calibri" w:hAnsi="Calibri"/>
      <w:sz w:val="22"/>
      <w:szCs w:val="22"/>
      <w:lang w:eastAsia="en-US"/>
    </w:rPr>
  </w:style>
  <w:style w:type="paragraph" w:styleId="23">
    <w:name w:val="Body Text 2"/>
    <w:basedOn w:val="a0"/>
    <w:link w:val="24"/>
    <w:uiPriority w:val="99"/>
    <w:semiHidden/>
    <w:unhideWhenUsed/>
    <w:rsid w:val="009B3F19"/>
    <w:pPr>
      <w:spacing w:after="120" w:line="480" w:lineRule="auto"/>
    </w:pPr>
    <w:rPr>
      <w:rFonts w:ascii="Calibri" w:eastAsia="Calibri" w:hAnsi="Calibri"/>
      <w:sz w:val="22"/>
      <w:szCs w:val="22"/>
      <w:lang w:eastAsia="en-US"/>
    </w:rPr>
  </w:style>
  <w:style w:type="character" w:customStyle="1" w:styleId="24">
    <w:name w:val="Основной текст 2 Знак"/>
    <w:link w:val="23"/>
    <w:uiPriority w:val="99"/>
    <w:semiHidden/>
    <w:rsid w:val="009B3F19"/>
    <w:rPr>
      <w:rFonts w:ascii="Calibri" w:eastAsia="Calibri" w:hAnsi="Calibri"/>
      <w:sz w:val="22"/>
      <w:szCs w:val="22"/>
      <w:lang w:eastAsia="en-US"/>
    </w:rPr>
  </w:style>
  <w:style w:type="table" w:customStyle="1" w:styleId="af9">
    <w:basedOn w:val="TableNormal0"/>
    <w:tblPr>
      <w:tblStyleRowBandSize w:val="1"/>
      <w:tblStyleColBandSize w:val="1"/>
      <w:tblCellMar>
        <w:top w:w="0" w:type="dxa"/>
        <w:left w:w="115" w:type="dxa"/>
        <w:bottom w:w="0" w:type="dxa"/>
        <w:right w:w="115" w:type="dxa"/>
      </w:tblCellMar>
    </w:tblPr>
  </w:style>
  <w:style w:type="table" w:customStyle="1" w:styleId="afa">
    <w:basedOn w:val="TableNormal0"/>
    <w:tblPr>
      <w:tblStyleRowBandSize w:val="1"/>
      <w:tblStyleColBandSize w:val="1"/>
      <w:tblCellMar>
        <w:top w:w="0" w:type="dxa"/>
        <w:left w:w="115" w:type="dxa"/>
        <w:bottom w:w="0" w:type="dxa"/>
        <w:right w:w="115" w:type="dxa"/>
      </w:tblCellMar>
    </w:tblPr>
  </w:style>
  <w:style w:type="table" w:customStyle="1" w:styleId="afb">
    <w:basedOn w:val="TableNormal0"/>
    <w:tblPr>
      <w:tblStyleRowBandSize w:val="1"/>
      <w:tblStyleColBandSize w:val="1"/>
      <w:tblCellMar>
        <w:top w:w="0" w:type="dxa"/>
        <w:left w:w="28" w:type="dxa"/>
        <w:bottom w:w="0" w:type="dxa"/>
        <w:right w:w="28" w:type="dxa"/>
      </w:tblCellMar>
    </w:tblPr>
  </w:style>
  <w:style w:type="table" w:customStyle="1" w:styleId="afc">
    <w:basedOn w:val="TableNormal0"/>
    <w:tblPr>
      <w:tblStyleRowBandSize w:val="1"/>
      <w:tblStyleColBandSize w:val="1"/>
      <w:tblCellMar>
        <w:top w:w="0" w:type="dxa"/>
        <w:left w:w="115" w:type="dxa"/>
        <w:bottom w:w="0" w:type="dxa"/>
        <w:right w:w="115" w:type="dxa"/>
      </w:tblCellMar>
    </w:tblPr>
  </w:style>
  <w:style w:type="table" w:customStyle="1" w:styleId="afd">
    <w:basedOn w:val="TableNormal0"/>
    <w:tblPr>
      <w:tblStyleRowBandSize w:val="1"/>
      <w:tblStyleColBandSize w:val="1"/>
      <w:tblCellMar>
        <w:top w:w="0" w:type="dxa"/>
        <w:left w:w="115" w:type="dxa"/>
        <w:bottom w:w="0" w:type="dxa"/>
        <w:right w:w="115" w:type="dxa"/>
      </w:tblCellMar>
    </w:tblPr>
  </w:style>
  <w:style w:type="table" w:customStyle="1" w:styleId="afe">
    <w:basedOn w:val="TableNormal0"/>
    <w:tblPr>
      <w:tblStyleRowBandSize w:val="1"/>
      <w:tblStyleColBandSize w:val="1"/>
      <w:tblCellMar>
        <w:top w:w="0" w:type="dxa"/>
        <w:left w:w="115" w:type="dxa"/>
        <w:bottom w:w="0" w:type="dxa"/>
        <w:right w:w="115" w:type="dxa"/>
      </w:tblCellMar>
    </w:tblPr>
  </w:style>
  <w:style w:type="table" w:customStyle="1" w:styleId="aff">
    <w:basedOn w:val="TableNormal0"/>
    <w:tblPr>
      <w:tblStyleRowBandSize w:val="1"/>
      <w:tblStyleColBandSize w:val="1"/>
      <w:tblCellMar>
        <w:top w:w="0" w:type="dxa"/>
        <w:left w:w="115" w:type="dxa"/>
        <w:bottom w:w="0" w:type="dxa"/>
        <w:right w:w="115" w:type="dxa"/>
      </w:tblCellMar>
    </w:tblPr>
  </w:style>
  <w:style w:type="table" w:customStyle="1" w:styleId="aff0">
    <w:basedOn w:val="TableNormal0"/>
    <w:tblPr>
      <w:tblStyleRowBandSize w:val="1"/>
      <w:tblStyleColBandSize w:val="1"/>
      <w:tblCellMar>
        <w:top w:w="0" w:type="dxa"/>
        <w:left w:w="115" w:type="dxa"/>
        <w:bottom w:w="0" w:type="dxa"/>
        <w:right w:w="115" w:type="dxa"/>
      </w:tblCellMar>
    </w:tblPr>
  </w:style>
  <w:style w:type="table" w:customStyle="1" w:styleId="aff1">
    <w:basedOn w:val="TableNormal0"/>
    <w:tblPr>
      <w:tblStyleRowBandSize w:val="1"/>
      <w:tblStyleColBandSize w:val="1"/>
      <w:tblCellMar>
        <w:top w:w="0" w:type="dxa"/>
        <w:left w:w="115" w:type="dxa"/>
        <w:bottom w:w="0" w:type="dxa"/>
        <w:right w:w="115" w:type="dxa"/>
      </w:tblCellMar>
    </w:tblPr>
  </w:style>
  <w:style w:type="table" w:customStyle="1" w:styleId="aff2">
    <w:basedOn w:val="TableNormal0"/>
    <w:tblPr>
      <w:tblStyleRowBandSize w:val="1"/>
      <w:tblStyleColBandSize w:val="1"/>
      <w:tblCellMar>
        <w:top w:w="0" w:type="dxa"/>
        <w:left w:w="115" w:type="dxa"/>
        <w:bottom w:w="0" w:type="dxa"/>
        <w:right w:w="115" w:type="dxa"/>
      </w:tblCellMar>
    </w:tblPr>
  </w:style>
  <w:style w:type="table" w:customStyle="1" w:styleId="aff3">
    <w:basedOn w:val="TableNormal0"/>
    <w:tblPr>
      <w:tblStyleRowBandSize w:val="1"/>
      <w:tblStyleColBandSize w:val="1"/>
      <w:tblCellMar>
        <w:top w:w="0" w:type="dxa"/>
        <w:left w:w="115" w:type="dxa"/>
        <w:bottom w:w="0" w:type="dxa"/>
        <w:right w:w="115" w:type="dxa"/>
      </w:tblCellMar>
    </w:tblPr>
  </w:style>
  <w:style w:type="table" w:customStyle="1" w:styleId="aff4">
    <w:basedOn w:val="TableNormal0"/>
    <w:tblPr>
      <w:tblStyleRowBandSize w:val="1"/>
      <w:tblStyleColBandSize w:val="1"/>
      <w:tblCellMar>
        <w:top w:w="0" w:type="dxa"/>
        <w:left w:w="115" w:type="dxa"/>
        <w:bottom w:w="0" w:type="dxa"/>
        <w:right w:w="115" w:type="dxa"/>
      </w:tblCellMar>
    </w:tblPr>
  </w:style>
  <w:style w:type="paragraph" w:styleId="aff5">
    <w:name w:val="Balloon Text"/>
    <w:basedOn w:val="a0"/>
    <w:link w:val="aff6"/>
    <w:uiPriority w:val="99"/>
    <w:semiHidden/>
    <w:unhideWhenUsed/>
    <w:rsid w:val="00202D94"/>
    <w:rPr>
      <w:rFonts w:ascii="Tahoma" w:hAnsi="Tahoma" w:cs="Tahoma"/>
      <w:sz w:val="16"/>
      <w:szCs w:val="16"/>
    </w:rPr>
  </w:style>
  <w:style w:type="character" w:customStyle="1" w:styleId="aff6">
    <w:name w:val="Текст выноски Знак"/>
    <w:basedOn w:val="a1"/>
    <w:link w:val="aff5"/>
    <w:uiPriority w:val="99"/>
    <w:semiHidden/>
    <w:rsid w:val="00202D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14771"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lanbook.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b.uniyar.ac.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tudentlibrary.ru/" TargetMode="External"/><Relationship Id="rId5" Type="http://schemas.openxmlformats.org/officeDocument/2006/relationships/settings" Target="settings.xml"/><Relationship Id="rId15" Type="http://schemas.openxmlformats.org/officeDocument/2006/relationships/hyperlink" Target="https://urait.ru/bcode/510659" TargetMode="External"/><Relationship Id="rId10" Type="http://schemas.openxmlformats.org/officeDocument/2006/relationships/hyperlink" Target="http://www.lib.uniyar.ac.ru/opac/bk_cat_find.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lib.uniyar.a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zjhpNSgPKXLYVHC9k+pH3SPyTg==">CgMxLjAaEgoBMBINCgsIB0IHEgVDYXJkbxoSCgExEg0KCwgHQgcSBUNhcmRvGhIKATISDQoLCAdCBxIFQ2FyZG8aEgoBMxINCgsIB0IHEgVDYXJkbxoSCgE0Eg0KCwgHQgcSBUNhcmRvGhIKATUSDQoLCAdCBxIFQ2FyZG8aEgoBNhINCgsIB0IHEgVDYXJkbxoSCgE3Eg0KCwgHQgcSBUNhcmRvGhIKATgSDQoLCAdCBxIFQ2FyZG8aEgoBORINCgsIB0IHEgVDYXJkbxoTCgIxMBINCgsIB0IHEgVDYXJkbzIIaC5namRneHMyCWguMzBqMHpsbDgAciExSTFHQy1zLUxkU0ZUNm1KVFl1ZV9HLURnRG9Yb0RpdG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4398</Words>
  <Characters>25074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naren</dc:creator>
  <cp:lastModifiedBy>Анна Кошелева</cp:lastModifiedBy>
  <cp:revision>4</cp:revision>
  <cp:lastPrinted>2023-06-22T15:40:00Z</cp:lastPrinted>
  <dcterms:created xsi:type="dcterms:W3CDTF">2023-06-16T13:05:00Z</dcterms:created>
  <dcterms:modified xsi:type="dcterms:W3CDTF">2024-07-02T12:58:00Z</dcterms:modified>
</cp:coreProperties>
</file>