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4"/>
        <w:ind w:left="1235" w:right="130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4"/>
        <w:ind w:left="1235" w:right="1307"/>
        <w:jc w:val="center"/>
        <w:spacing w:line="448" w:lineRule="auto"/>
        <w:rPr>
          <w:highlight w:val="none"/>
        </w:rPr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>
        <w:rPr>
          <w:highlight w:val="none"/>
        </w:rPr>
      </w:r>
    </w:p>
    <w:p>
      <w:pPr>
        <w:pStyle w:val="964"/>
        <w:ind w:left="6236"/>
      </w:pPr>
      <w:r>
        <w:t xml:space="preserve">УТВЕРЖДАЮ</w:t>
      </w:r>
      <w:r/>
    </w:p>
    <w:p>
      <w:pPr>
        <w:pStyle w:val="964"/>
        <w:ind w:left="62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4"/>
        <w:ind w:left="6236"/>
        <w:tabs>
          <w:tab w:val="left" w:pos="773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4"/>
        <w:ind w:left="6236"/>
        <w:tabs>
          <w:tab w:val="left" w:pos="7375" w:leader="none"/>
          <w:tab w:val="left" w:pos="839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ind w:left="171" w:right="243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4"/>
        <w:ind w:left="171" w:right="243"/>
        <w:jc w:val="center"/>
      </w:pPr>
      <w:r>
        <w:t xml:space="preserve">«Экономика»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ind w:left="343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64"/>
        <w:ind w:left="1086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ind w:left="172" w:right="243"/>
        <w:jc w:val="center"/>
      </w:pPr>
      <w:r>
        <w:t xml:space="preserve">Профиль</w:t>
      </w:r>
      <w:r/>
    </w:p>
    <w:p>
      <w:pPr>
        <w:pStyle w:val="964"/>
        <w:ind w:left="2755" w:right="2829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ind w:left="173" w:right="243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64"/>
        <w:ind w:left="173" w:right="243"/>
        <w:jc w:val="center"/>
      </w:pPr>
      <w:r>
        <w:t xml:space="preserve">Бакалавр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ind w:left="173" w:right="243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4"/>
        <w:ind w:left="172" w:right="243"/>
        <w:jc w:val="center"/>
      </w:pPr>
      <w:r>
        <w:t xml:space="preserve">очная</w:t>
      </w:r>
      <w:r/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20" w:bottom="280" w:left="128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64"/>
        <w:ind w:left="24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10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64"/>
        <w:ind w:left="24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64"/>
        <w:ind w:left="1001" w:right="189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64"/>
        <w:ind w:left="1001" w:right="275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 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ind w:left="247"/>
        <w:spacing w:before="19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20" w:bottom="280" w:left="1280" w:header="720" w:footer="720" w:gutter="0"/>
          <w:cols w:num="2" w:sep="0" w:space="720" w:equalWidth="0">
            <w:col w:w="2772" w:space="1260"/>
            <w:col w:w="5678" w:space="0"/>
          </w:cols>
          <w:docGrid w:linePitch="360"/>
        </w:sectPr>
      </w:pPr>
      <w:r/>
      <w:r/>
    </w:p>
    <w:p>
      <w:pPr>
        <w:pStyle w:val="959"/>
        <w:numPr>
          <w:ilvl w:val="0"/>
          <w:numId w:val="19"/>
        </w:numPr>
        <w:jc w:val="both"/>
        <w:spacing w:before="76"/>
        <w:tabs>
          <w:tab w:val="left" w:pos="109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64"/>
        <w:ind w:left="140" w:right="216" w:firstLine="710"/>
        <w:jc w:val="both"/>
      </w:pPr>
      <w:r>
        <w:t xml:space="preserve">Целями дисциплины</w:t>
      </w:r>
      <w:r>
        <w:rPr>
          <w:spacing w:val="1"/>
        </w:rPr>
        <w:t xml:space="preserve"> </w:t>
      </w:r>
      <w:r>
        <w:t xml:space="preserve">«Экономика»</w:t>
      </w:r>
      <w:r>
        <w:rPr>
          <w:spacing w:val="1"/>
        </w:rPr>
        <w:t xml:space="preserve"> </w:t>
      </w:r>
      <w:r>
        <w:t xml:space="preserve">являются изучение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экономики, ее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применения.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numPr>
          <w:ilvl w:val="0"/>
          <w:numId w:val="19"/>
        </w:numPr>
        <w:jc w:val="both"/>
        <w:tabs>
          <w:tab w:val="left" w:pos="109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бакалавриата</w:t>
      </w:r>
      <w:r/>
    </w:p>
    <w:p>
      <w:pPr>
        <w:pStyle w:val="964"/>
        <w:ind w:left="850"/>
        <w:jc w:val="both"/>
      </w:pPr>
      <w:r>
        <w:t xml:space="preserve">Дисциплина</w:t>
      </w:r>
      <w:r>
        <w:rPr>
          <w:spacing w:val="-2"/>
        </w:rPr>
        <w:t xml:space="preserve"> </w:t>
      </w:r>
      <w:r>
        <w:t xml:space="preserve">«Экономика»</w:t>
      </w:r>
      <w:r>
        <w:rPr>
          <w:spacing w:val="-3"/>
        </w:rPr>
        <w:t xml:space="preserve"> </w:t>
      </w:r>
      <w:r>
        <w:t xml:space="preserve">относится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базовой</w:t>
      </w:r>
      <w:r>
        <w:rPr>
          <w:spacing w:val="-3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бакалавриата.</w:t>
      </w:r>
      <w:r/>
    </w:p>
    <w:p>
      <w:pPr>
        <w:pStyle w:val="964"/>
        <w:ind w:left="140" w:right="218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обладать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математике и обществознанию в объеме школьной программы, проявлять настойчивость,</w:t>
      </w:r>
      <w:r>
        <w:rPr>
          <w:spacing w:val="1"/>
        </w:rPr>
        <w:t xml:space="preserve"> </w:t>
      </w:r>
      <w:r>
        <w:t xml:space="preserve">целеустремленность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инициативу в процессе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64"/>
        <w:ind w:left="140" w:right="222" w:firstLine="710"/>
        <w:jc w:val="both"/>
      </w:pPr>
      <w:r>
        <w:t xml:space="preserve">Полученные в рамках дисциплины «Экономика» знания необходимы для развития</w:t>
      </w:r>
      <w:r>
        <w:rPr>
          <w:spacing w:val="1"/>
        </w:rPr>
        <w:t xml:space="preserve"> </w:t>
      </w:r>
      <w:r>
        <w:t xml:space="preserve">экономического,</w:t>
      </w:r>
      <w:r>
        <w:rPr>
          <w:spacing w:val="1"/>
        </w:rPr>
        <w:t xml:space="preserve"> </w:t>
      </w:r>
      <w:r>
        <w:t xml:space="preserve">системного</w:t>
      </w:r>
      <w:r>
        <w:rPr>
          <w:spacing w:val="2"/>
        </w:rPr>
        <w:t xml:space="preserve"> </w:t>
      </w:r>
      <w:r>
        <w:t xml:space="preserve">мышления,</w:t>
      </w:r>
      <w:r>
        <w:rPr>
          <w:spacing w:val="2"/>
        </w:rPr>
        <w:t xml:space="preserve"> </w:t>
      </w:r>
      <w:r>
        <w:t xml:space="preserve">развития навыков</w:t>
      </w:r>
      <w:r>
        <w:rPr>
          <w:spacing w:val="-2"/>
        </w:rPr>
        <w:t xml:space="preserve"> </w:t>
      </w:r>
      <w:r>
        <w:t xml:space="preserve">решения задач.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numPr>
          <w:ilvl w:val="0"/>
          <w:numId w:val="19"/>
        </w:numPr>
        <w:ind w:left="140" w:right="218" w:firstLine="710"/>
        <w:jc w:val="both"/>
        <w:tabs>
          <w:tab w:val="left" w:pos="109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 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964"/>
        <w:ind w:left="140" w:right="2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64"/>
      </w:pPr>
      <w:r/>
      <w:r/>
    </w:p>
    <w:tbl>
      <w:tblPr>
        <w:tblStyle w:val="963"/>
        <w:tblW w:w="0" w:type="auto"/>
        <w:tblInd w:w="14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4"/>
        <w:gridCol w:w="3850"/>
      </w:tblGrid>
      <w:tr>
        <w:tblPrEx/>
        <w:trPr>
          <w:trHeight w:val="828"/>
        </w:trPr>
        <w:tc>
          <w:tcPr>
            <w:tcW w:w="2660" w:type="dxa"/>
            <w:textDirection w:val="lrTb"/>
            <w:noWrap w:val="false"/>
          </w:tcPr>
          <w:p>
            <w:pPr>
              <w:pStyle w:val="966"/>
              <w:ind w:left="10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66"/>
              <w:ind w:left="105" w:right="9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966"/>
              <w:ind w:left="698" w:right="112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66"/>
              <w:ind w:left="21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850" w:type="dxa"/>
            <w:textDirection w:val="lrTb"/>
            <w:noWrap w:val="false"/>
          </w:tcPr>
          <w:p>
            <w:pPr>
              <w:pStyle w:val="966"/>
              <w:ind w:left="732" w:right="602" w:hanging="106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66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004"/>
        </w:trPr>
        <w:tc>
          <w:tcPr>
            <w:tcW w:w="2660" w:type="dxa"/>
            <w:textDirection w:val="lrTb"/>
            <w:noWrap w:val="false"/>
          </w:tcPr>
          <w:p>
            <w:pPr>
              <w:pStyle w:val="966"/>
              <w:ind w:left="222" w:right="20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УК-9 </w:t>
            </w:r>
            <w:r>
              <w:rPr>
                <w:sz w:val="24"/>
              </w:rPr>
              <w:t xml:space="preserve">Способен принимать обоснованные экономические решения в различных областях жизнедеятельности</w:t>
            </w:r>
            <w:r>
              <w:rPr>
                <w:sz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966"/>
              <w:ind w:left="111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УК-9.1 </w:t>
            </w:r>
            <w:r>
              <w:rPr>
                <w:sz w:val="24"/>
              </w:rPr>
              <w:t xml:space="preserve">Понимает базовые принципы функционирования экономики</w:t>
            </w:r>
            <w:r>
              <w:rPr>
                <w:sz w:val="24"/>
              </w:rPr>
            </w:r>
          </w:p>
          <w:p>
            <w:pPr>
              <w:pStyle w:val="966"/>
              <w:ind w:left="111" w:right="96" w:hanging="1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6"/>
              <w:ind w:left="111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УК-9.2 </w:t>
            </w:r>
            <w:r>
              <w:rPr>
                <w:sz w:val="24"/>
              </w:rPr>
              <w:t xml:space="preserve">Умеет воспринимать и анализировать информацию, необходимую для принятия обоснованных решений в сфере управления финансами, в том числе и личными</w:t>
            </w:r>
            <w:r>
              <w:rPr>
                <w:sz w:val="24"/>
              </w:rPr>
            </w:r>
          </w:p>
          <w:p>
            <w:pPr>
              <w:pStyle w:val="966"/>
              <w:ind w:left="111" w:right="96" w:hanging="1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6"/>
              <w:ind w:left="111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УК-9.3 </w:t>
            </w:r>
            <w:r>
              <w:rPr>
                <w:sz w:val="24"/>
              </w:rPr>
              <w:t xml:space="preserve">Демонстрирует владение основные положения и методы экономических наук при решении социальных и профессиональных задач</w:t>
            </w:r>
            <w:r>
              <w:rPr>
                <w:sz w:val="24"/>
              </w:rPr>
            </w:r>
          </w:p>
        </w:tc>
        <w:tc>
          <w:tcPr>
            <w:tcW w:w="3850" w:type="dxa"/>
            <w:textDirection w:val="lrTb"/>
            <w:noWrap w:val="false"/>
          </w:tcPr>
          <w:p>
            <w:pPr>
              <w:pStyle w:val="966"/>
              <w:ind w:left="110" w:right="94" w:firstLine="426"/>
              <w:jc w:val="both"/>
              <w:tabs>
                <w:tab w:val="left" w:pos="1761" w:leader="none"/>
                <w:tab w:val="left" w:pos="2612" w:leader="none"/>
                <w:tab w:val="left" w:pos="27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Знать: предмет и методологию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</w:t>
            </w:r>
            <w:r>
              <w:rPr>
                <w:sz w:val="24"/>
              </w:rPr>
              <w:tab/>
              <w:t xml:space="preserve">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 системы общества;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рыночной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конъюнктуры;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потребительского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поведения;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максимизации прибыли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предмет и методологию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</w:t>
            </w:r>
            <w:r>
              <w:rPr>
                <w:sz w:val="24"/>
              </w:rPr>
              <w:tab/>
              <w:t xml:space="preserve">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 системы общества;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рыночной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конъюнктуры;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потребительского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поведения;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максимизации прибыли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структуры.</w:t>
            </w:r>
            <w:r>
              <w:rPr>
                <w:sz w:val="24"/>
              </w:rPr>
            </w:r>
          </w:p>
          <w:p>
            <w:pPr>
              <w:pStyle w:val="966"/>
              <w:ind w:left="110" w:right="96" w:firstLine="725"/>
              <w:jc w:val="both"/>
              <w:spacing w:line="270" w:lineRule="atLeast"/>
              <w:tabs>
                <w:tab w:val="left" w:pos="1923" w:leader="none"/>
                <w:tab w:val="left" w:pos="25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равновесие;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920" w:bottom="960" w:left="128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63"/>
        <w:tblW w:w="0" w:type="auto"/>
        <w:tblInd w:w="14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4"/>
        <w:gridCol w:w="3850"/>
      </w:tblGrid>
      <w:tr>
        <w:tblPrEx/>
        <w:trPr>
          <w:trHeight w:val="4691"/>
        </w:trPr>
        <w:tc>
          <w:tcPr>
            <w:tcW w:w="2660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3850" w:type="dxa"/>
            <w:textDirection w:val="lrTb"/>
            <w:noWrap w:val="false"/>
          </w:tcPr>
          <w:p>
            <w:pPr>
              <w:pStyle w:val="966"/>
              <w:ind w:left="110" w:right="95"/>
              <w:jc w:val="both"/>
              <w:tabs>
                <w:tab w:val="left" w:pos="2127" w:leader="none"/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экономические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целью их дальнейшего 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 явления с целью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дальнейшего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4"/>
              </w:rPr>
            </w:r>
          </w:p>
          <w:p>
            <w:pPr>
              <w:pStyle w:val="966"/>
              <w:ind w:left="110" w:right="97" w:firstLine="42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Владеть: навыками целостного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общества;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общества.</w:t>
            </w:r>
            <w:r>
              <w:rPr>
                <w:sz w:val="24"/>
              </w:rPr>
            </w:r>
          </w:p>
        </w:tc>
      </w:tr>
    </w:tbl>
    <w:p>
      <w:pPr>
        <w:pStyle w:val="964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59"/>
        <w:numPr>
          <w:ilvl w:val="0"/>
          <w:numId w:val="19"/>
        </w:numPr>
        <w:spacing w:before="90"/>
        <w:tabs>
          <w:tab w:val="left" w:pos="109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4"/>
        <w:ind w:left="85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64"/>
      </w:pPr>
      <w:r/>
      <w:r/>
    </w:p>
    <w:tbl>
      <w:tblPr>
        <w:tblStyle w:val="963"/>
        <w:tblW w:w="0" w:type="auto"/>
        <w:tblInd w:w="14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628"/>
        <w:gridCol w:w="502"/>
        <w:gridCol w:w="508"/>
        <w:gridCol w:w="506"/>
        <w:gridCol w:w="508"/>
        <w:gridCol w:w="508"/>
        <w:gridCol w:w="510"/>
        <w:gridCol w:w="666"/>
        <w:gridCol w:w="2502"/>
      </w:tblGrid>
      <w:tr>
        <w:tblPrEx/>
        <w:trPr>
          <w:trHeight w:val="1546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ind w:left="61" w:right="108" w:firstLine="46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520" w:right="509"/>
              <w:jc w:val="center"/>
              <w:spacing w:before="28"/>
              <w:rPr>
                <w:b/>
              </w:rPr>
            </w:pPr>
            <w:r>
              <w:rPr>
                <w:b/>
                <w:spacing w:val="-1"/>
              </w:rPr>
              <w:t xml:space="preserve">Темы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6"/>
              <w:ind w:left="40" w:right="104" w:firstLine="44"/>
              <w:jc w:val="both"/>
              <w:rPr>
                <w:b/>
              </w:rPr>
            </w:pPr>
            <w:r>
              <w:rPr>
                <w:b/>
              </w:rPr>
              <w:t xml:space="preserve">Се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мес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тр</w:t>
            </w:r>
            <w:r>
              <w:rPr>
                <w:b/>
              </w:rPr>
            </w:r>
          </w:p>
        </w:tc>
        <w:tc>
          <w:tcPr>
            <w:gridSpan w:val="6"/>
            <w:tcW w:w="3206" w:type="dxa"/>
            <w:textDirection w:val="lrTb"/>
            <w:noWrap w:val="false"/>
          </w:tcPr>
          <w:p>
            <w:pPr>
              <w:pStyle w:val="966"/>
              <w:ind w:left="215" w:right="281" w:hanging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66"/>
              <w:ind w:left="326" w:right="390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66"/>
              <w:ind w:left="326" w:right="393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36" w:right="102" w:firstLine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66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6"/>
              <w:ind w:left="53" w:right="119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66"/>
              <w:ind w:left="53" w:right="119"/>
              <w:jc w:val="center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3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540" w:type="dxa"/>
            <w:textDirection w:val="lrTb"/>
            <w:noWrap w:val="false"/>
          </w:tcPr>
          <w:p>
            <w:pPr>
              <w:pStyle w:val="966"/>
              <w:ind w:left="268"/>
              <w:spacing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848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</w:pPr>
            <w:r/>
            <w:r/>
          </w:p>
          <w:p>
            <w:pPr>
              <w:pStyle w:val="966"/>
            </w:pPr>
            <w:r/>
            <w:r/>
          </w:p>
          <w:p>
            <w:pPr>
              <w:pStyle w:val="966"/>
              <w:ind w:left="55" w:right="101" w:firstLine="18"/>
              <w:spacing w:before="187"/>
              <w:rPr>
                <w:sz w:val="20"/>
              </w:rPr>
            </w:pPr>
            <w:r>
              <w:rPr>
                <w:sz w:val="20"/>
              </w:rPr>
              <w:t xml:space="preserve">лек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ции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</w:pPr>
            <w:r/>
            <w:r/>
          </w:p>
          <w:p>
            <w:pPr>
              <w:pStyle w:val="966"/>
              <w:spacing w:before="2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6"/>
              <w:ind w:left="60" w:right="44" w:hanging="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тиче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ские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</w:pPr>
            <w:r/>
            <w:r/>
          </w:p>
          <w:p>
            <w:pPr>
              <w:pStyle w:val="966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66"/>
              <w:ind w:left="57" w:right="48"/>
              <w:jc w:val="center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лабо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рато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</w:pPr>
            <w:r/>
            <w:r/>
          </w:p>
          <w:p>
            <w:pPr>
              <w:pStyle w:val="966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66"/>
              <w:ind w:left="56" w:right="47"/>
              <w:jc w:val="center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конс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ульт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ind w:left="40" w:right="105" w:firstLine="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атт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еста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цио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ыта</w:t>
            </w:r>
            <w:r>
              <w:rPr>
                <w:sz w:val="20"/>
              </w:rPr>
            </w:r>
          </w:p>
          <w:p>
            <w:pPr>
              <w:pStyle w:val="966"/>
              <w:ind w:left="44" w:right="108"/>
              <w:jc w:val="center"/>
              <w:spacing w:before="7" w:line="211" w:lineRule="exact"/>
              <w:rPr>
                <w:sz w:val="20"/>
              </w:rPr>
            </w:pPr>
            <w:r>
              <w:rPr>
                <w:sz w:val="20"/>
              </w:rPr>
              <w:t xml:space="preserve">ния</w:t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66"/>
              <w:ind w:left="48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тояте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</w:tr>
      <w:tr>
        <w:tblPrEx/>
        <w:trPr>
          <w:trHeight w:val="461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ind w:left="164"/>
              <w:spacing w:before="102"/>
            </w:pPr>
            <w:r>
              <w:t xml:space="preserve">1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94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Введение.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ind w:left="157"/>
              <w:spacing w:before="102"/>
            </w:pPr>
            <w:r>
              <w:t xml:space="preserve">7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ind w:left="161"/>
              <w:spacing w:before="102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ind w:left="240"/>
              <w:spacing w:before="102"/>
            </w:pPr>
            <w:r>
              <w:t xml:space="preserve">2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</w:tr>
      <w:tr>
        <w:tblPrEx/>
        <w:trPr>
          <w:trHeight w:val="1010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164"/>
            </w:pPr>
            <w:r>
              <w:t xml:space="preserve">2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94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Рынок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механизм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ценообразования.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157"/>
            </w:pPr>
            <w:r>
              <w:t xml:space="preserve">7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16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160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240"/>
            </w:pPr>
            <w:r>
              <w:t xml:space="preserve">4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413" w:right="479" w:firstLine="1"/>
              <w:jc w:val="center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работы,</w:t>
            </w:r>
            <w:r/>
          </w:p>
        </w:tc>
      </w:tr>
      <w:tr>
        <w:tblPrEx/>
        <w:trPr>
          <w:trHeight w:val="691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left="164"/>
            </w:pPr>
            <w:r>
              <w:t xml:space="preserve">3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Структура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дохода</w:t>
            </w:r>
            <w:r>
              <w:rPr>
                <w:sz w:val="20"/>
              </w:rPr>
            </w:r>
          </w:p>
          <w:p>
            <w:pPr>
              <w:pStyle w:val="966"/>
              <w:ind w:left="30" w:right="414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предприятия, издержки,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прибыль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рентабельность.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left="157"/>
            </w:pPr>
            <w:r>
              <w:t xml:space="preserve">7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left="16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left="160"/>
            </w:pPr>
            <w:r>
              <w:t xml:space="preserve">4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left="240"/>
            </w:pPr>
            <w:r>
              <w:t xml:space="preserve">6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50" w:right="104" w:firstLine="598"/>
              <w:spacing w:before="9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0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011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164"/>
            </w:pPr>
            <w:r>
              <w:t xml:space="preserve">4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9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Конкуренция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несовершенной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конкуренции.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157"/>
            </w:pPr>
            <w:r>
              <w:t xml:space="preserve">7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161"/>
            </w:pPr>
            <w:r>
              <w:t xml:space="preserve">3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160"/>
            </w:pPr>
            <w:r>
              <w:t xml:space="preserve">4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240"/>
            </w:pPr>
            <w:r>
              <w:t xml:space="preserve">4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413" w:right="479" w:firstLine="1"/>
              <w:jc w:val="center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работы,</w:t>
            </w:r>
            <w:r/>
          </w:p>
        </w:tc>
      </w:tr>
      <w:tr>
        <w:tblPrEx/>
        <w:trPr>
          <w:trHeight w:val="1012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164"/>
            </w:pPr>
            <w:r>
              <w:t xml:space="preserve">5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94"/>
              <w:spacing w:before="1"/>
              <w:tabs>
                <w:tab w:val="left" w:pos="172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Рынок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факторов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производства.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157"/>
            </w:pPr>
            <w:r>
              <w:t xml:space="preserve">7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161"/>
            </w:pPr>
            <w:r>
              <w:t xml:space="preserve">3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160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t xml:space="preserve">1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6"/>
              <w:ind w:left="240"/>
            </w:pPr>
            <w:r>
              <w:t xml:space="preserve">4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413" w:right="479" w:firstLine="1"/>
              <w:jc w:val="center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работы,</w:t>
            </w:r>
            <w:r/>
          </w:p>
        </w:tc>
      </w:tr>
      <w:tr>
        <w:tblPrEx/>
        <w:trPr>
          <w:trHeight w:val="760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ind w:left="164"/>
            </w:pPr>
            <w:r>
              <w:t xml:space="preserve">6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96"/>
              <w:jc w:val="both"/>
              <w:spacing w:before="1"/>
              <w:tabs>
                <w:tab w:val="left" w:pos="191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Макроэкономика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счетов.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ind w:left="157"/>
            </w:pPr>
            <w:r>
              <w:t xml:space="preserve">7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ind w:left="16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ind w:left="160"/>
            </w:pPr>
            <w:r>
              <w:t xml:space="preserve">4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t xml:space="preserve">1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ind w:left="240"/>
            </w:pPr>
            <w:r>
              <w:t xml:space="preserve">7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413" w:right="479" w:firstLine="1"/>
              <w:jc w:val="center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/>
          </w:p>
          <w:p>
            <w:pPr>
              <w:pStyle w:val="966"/>
              <w:ind w:left="53" w:right="118"/>
              <w:jc w:val="center"/>
              <w:spacing w:line="233" w:lineRule="exact"/>
            </w:pPr>
            <w:r>
              <w:t xml:space="preserve">работы,</w:t>
            </w:r>
            <w:r/>
          </w:p>
        </w:tc>
      </w:tr>
    </w:tbl>
    <w:p>
      <w:pPr>
        <w:jc w:val="center"/>
        <w:spacing w:line="233" w:lineRule="exact"/>
        <w:sectPr>
          <w:footnotePr/>
          <w:endnotePr/>
          <w:type w:val="nextPage"/>
          <w:pgSz w:w="11910" w:h="16840" w:orient="portrait"/>
          <w:pgMar w:top="1120" w:right="920" w:bottom="960" w:left="1280" w:header="0" w:footer="774" w:gutter="0"/>
          <w:cols w:num="1" w:sep="0" w:space="720" w:equalWidth="1"/>
          <w:docGrid w:linePitch="360"/>
        </w:sectPr>
      </w:pPr>
      <w:r/>
      <w:r/>
    </w:p>
    <w:tbl>
      <w:tblPr>
        <w:tblStyle w:val="963"/>
        <w:tblW w:w="0" w:type="auto"/>
        <w:tblInd w:w="14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628"/>
        <w:gridCol w:w="502"/>
        <w:gridCol w:w="508"/>
        <w:gridCol w:w="506"/>
        <w:gridCol w:w="508"/>
        <w:gridCol w:w="508"/>
        <w:gridCol w:w="510"/>
        <w:gridCol w:w="666"/>
        <w:gridCol w:w="2502"/>
      </w:tblGrid>
      <w:tr>
        <w:tblPrEx/>
        <w:trPr>
          <w:trHeight w:val="253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налоги.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752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6"/>
              <w:ind w:left="164"/>
            </w:pPr>
            <w:r>
              <w:t xml:space="preserve">7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Денежно-кредитная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6"/>
              <w:ind w:left="157"/>
            </w:pPr>
            <w:r>
              <w:t xml:space="preserve">7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6"/>
              <w:ind w:left="16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6"/>
              <w:ind w:right="65"/>
              <w:jc w:val="center"/>
            </w:pPr>
            <w:r>
              <w:t xml:space="preserve">2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4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6"/>
              <w:ind w:left="164"/>
              <w:spacing w:before="1"/>
            </w:pPr>
            <w:r>
              <w:t xml:space="preserve">8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Экономические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Доходы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966"/>
              <w:ind w:left="30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безработица.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6"/>
              <w:ind w:left="157"/>
              <w:spacing w:before="1"/>
            </w:pPr>
            <w:r>
              <w:t xml:space="preserve">7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6"/>
              <w:ind w:left="161"/>
              <w:spacing w:before="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6"/>
              <w:ind w:left="160"/>
              <w:spacing w:before="1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6"/>
              <w:ind w:right="65"/>
              <w:jc w:val="center"/>
              <w:spacing w:before="1"/>
            </w:pPr>
            <w:r>
              <w:t xml:space="preserve">4,7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50" w:right="104" w:firstLine="598"/>
              <w:spacing w:before="205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0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75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ind w:left="162"/>
              <w:spacing w:before="7" w:line="249" w:lineRule="exact"/>
            </w:pPr>
            <w:r>
              <w:t xml:space="preserve">0,</w:t>
            </w:r>
            <w:r>
              <w:t xml:space="preserve">3</w:t>
            </w:r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53" w:right="115"/>
              <w:jc w:val="center"/>
              <w:spacing w:before="7" w:line="249" w:lineRule="exact"/>
            </w:pPr>
            <w:r>
              <w:t xml:space="preserve">Зачет</w:t>
            </w:r>
            <w:r/>
          </w:p>
        </w:tc>
      </w:tr>
      <w:tr>
        <w:tblPrEx/>
        <w:trPr>
          <w:trHeight w:val="254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за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 xml:space="preserve">семестр</w:t>
            </w:r>
            <w:r>
              <w:rPr>
                <w:b/>
                <w:bCs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ind w:left="105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ind w:left="106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18</w:t>
            </w:r>
            <w:r>
              <w:rPr>
                <w:b/>
                <w:bCs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</w:t>
            </w:r>
            <w:r>
              <w:rPr>
                <w:b/>
                <w:bCs/>
                <w:szCs w:val="2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ind w:left="162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0,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ind w:left="48" w:right="115"/>
              <w:jc w:val="center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3,7</w:t>
            </w:r>
            <w:r>
              <w:rPr>
                <w:b/>
                <w:bCs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</w:tr>
      <w:tr>
        <w:tblPrEx/>
        <w:trPr>
          <w:trHeight w:val="251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/>
              <w:spacing w:line="232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ind w:left="105"/>
              <w:spacing w:line="232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ind w:left="106"/>
              <w:spacing w:line="232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18</w:t>
            </w:r>
            <w:r>
              <w:rPr>
                <w:b/>
                <w:bCs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</w:t>
            </w:r>
            <w:r>
              <w:rPr>
                <w:b/>
                <w:bCs/>
                <w:szCs w:val="2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ind w:left="162"/>
              <w:spacing w:line="232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0,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ind w:left="48" w:right="115"/>
              <w:jc w:val="center"/>
              <w:spacing w:line="232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33,7</w:t>
            </w:r>
            <w:r>
              <w:rPr>
                <w:b/>
                <w:bCs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</w:tr>
    </w:tbl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59"/>
        <w:ind w:left="736" w:right="100"/>
        <w:jc w:val="center"/>
        <w:spacing w:before="90"/>
      </w:pPr>
      <w:r/>
      <w:bookmarkStart w:id="4" w:name="Содержание_разделов_дисциплины:"/>
      <w:r/>
      <w:bookmarkEnd w:id="4"/>
      <w:r>
        <w:t xml:space="preserve">Содержание</w:t>
      </w:r>
      <w:r>
        <w:rPr>
          <w:spacing w:val="-9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96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40"/>
        <w:jc w:val="both"/>
        <w:spacing w:before="218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Введение.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Предмет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метод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экономической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науки.</w:t>
      </w:r>
      <w:r>
        <w:rPr>
          <w:b/>
          <w:sz w:val="20"/>
        </w:rPr>
      </w:r>
    </w:p>
    <w:p>
      <w:pPr>
        <w:ind w:left="140"/>
        <w:jc w:val="both"/>
        <w:spacing w:before="116"/>
        <w:rPr>
          <w:sz w:val="20"/>
        </w:rPr>
      </w:pPr>
      <w:r>
        <w:rPr>
          <w:sz w:val="20"/>
        </w:rPr>
        <w:t xml:space="preserve">Предмет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метод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экономики.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Блага,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потребности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Экономические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отношения.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Экономические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системы.</w:t>
      </w:r>
      <w:r>
        <w:rPr>
          <w:sz w:val="20"/>
        </w:rPr>
      </w:r>
    </w:p>
    <w:p>
      <w:pPr>
        <w:ind w:left="140"/>
        <w:jc w:val="both"/>
        <w:spacing w:before="116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Рынок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условия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его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возникновения.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Спрос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предложение,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механизм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ценообразования.</w:t>
      </w:r>
      <w:r>
        <w:rPr>
          <w:b/>
          <w:sz w:val="20"/>
        </w:rPr>
      </w:r>
    </w:p>
    <w:p>
      <w:pPr>
        <w:ind w:left="140" w:right="223"/>
        <w:jc w:val="both"/>
        <w:spacing w:before="116" w:line="360" w:lineRule="auto"/>
        <w:rPr>
          <w:sz w:val="20"/>
        </w:rPr>
      </w:pPr>
      <w:r>
        <w:rPr>
          <w:sz w:val="20"/>
        </w:rPr>
        <w:t xml:space="preserve">Рынок как объективное явление хозяйства. Функции рынка. Товар и его свойства. Деньги. Информация как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товар.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рынка.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Спрос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изменение.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Предложение.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Равновесная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цена.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Эластичность.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Потребительское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покупателей.</w:t>
      </w:r>
      <w:r>
        <w:rPr>
          <w:sz w:val="20"/>
        </w:rPr>
      </w:r>
    </w:p>
    <w:p>
      <w:pPr>
        <w:pStyle w:val="96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4"/>
        <w:spacing w:before="6"/>
      </w:pPr>
      <w:r/>
      <w:r/>
    </w:p>
    <w:p>
      <w:pPr>
        <w:ind w:left="140" w:right="1959"/>
        <w:spacing w:before="1" w:line="360" w:lineRule="auto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Структура дохода предприятия, издержки, прибыль рентабельность.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Структура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дохода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предприятия.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Виды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издержек.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Выручка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прибыль.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Норма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прибыли.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 xml:space="preserve">Тема: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 xml:space="preserve">Конкуренция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структуры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несовершенной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конкуренции.</w:t>
      </w:r>
      <w:r>
        <w:rPr>
          <w:b/>
          <w:sz w:val="20"/>
        </w:rPr>
      </w:r>
    </w:p>
    <w:p>
      <w:pPr>
        <w:ind w:left="140"/>
        <w:spacing w:before="27" w:line="360" w:lineRule="auto"/>
        <w:rPr>
          <w:sz w:val="20"/>
        </w:rPr>
      </w:pPr>
      <w:r>
        <w:rPr>
          <w:sz w:val="20"/>
        </w:rPr>
        <w:t xml:space="preserve">Понятие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конкуренции.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Виды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монополий.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Монополистическая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конкуренция.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Олигополия.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Антимонопольное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законодательство.</w:t>
      </w:r>
      <w:r>
        <w:rPr>
          <w:sz w:val="20"/>
        </w:rPr>
      </w:r>
    </w:p>
    <w:p>
      <w:pPr>
        <w:ind w:left="140"/>
        <w:spacing w:before="2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Рынок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факторов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производства.</w:t>
      </w:r>
      <w:r>
        <w:rPr>
          <w:b/>
          <w:sz w:val="20"/>
        </w:rPr>
      </w:r>
    </w:p>
    <w:p>
      <w:pPr>
        <w:ind w:left="140"/>
        <w:spacing w:before="138" w:line="360" w:lineRule="auto"/>
        <w:rPr>
          <w:sz w:val="20"/>
        </w:rPr>
      </w:pPr>
      <w:r>
        <w:rPr>
          <w:sz w:val="20"/>
        </w:rPr>
        <w:t xml:space="preserve"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рынка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производства.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Рынок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земли,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труда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предпринимательских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способностей.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как фактор производства.</w:t>
      </w:r>
      <w:r>
        <w:rPr>
          <w:sz w:val="20"/>
        </w:rPr>
      </w:r>
    </w:p>
    <w:p>
      <w:pPr>
        <w:ind w:left="140"/>
        <w:spacing w:before="2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Макроэкономика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система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национальных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счетов.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Бюджетная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система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налоги.</w:t>
      </w:r>
      <w:r>
        <w:rPr>
          <w:b/>
          <w:sz w:val="20"/>
        </w:rPr>
      </w:r>
    </w:p>
    <w:p>
      <w:pPr>
        <w:ind w:left="140" w:right="217" w:firstLine="710"/>
        <w:jc w:val="both"/>
        <w:spacing w:before="140" w:line="360" w:lineRule="auto"/>
        <w:rPr>
          <w:sz w:val="20"/>
        </w:rPr>
      </w:pPr>
      <w:r>
        <w:rPr>
          <w:sz w:val="20"/>
        </w:rPr>
        <w:t xml:space="preserve">Особенности макроэкономики. Понятие системы национальных счетов (СНС). Принципы, лежащие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основе СНС. Общее понятие финансов и финансовой системы. Принцип построения финансовой 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государства.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Специфика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расходов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уровней.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политики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государства.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Фискальная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бюджетная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политика. Налоговая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система.</w:t>
      </w:r>
      <w:r>
        <w:rPr>
          <w:sz w:val="20"/>
        </w:rPr>
      </w:r>
    </w:p>
    <w:p>
      <w:pPr>
        <w:ind w:left="140"/>
        <w:jc w:val="both"/>
        <w:spacing w:before="4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Денежно-кредитная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система.</w:t>
      </w:r>
      <w:r>
        <w:rPr>
          <w:b/>
          <w:sz w:val="20"/>
        </w:rPr>
      </w:r>
    </w:p>
    <w:p>
      <w:pPr>
        <w:ind w:left="140" w:right="224" w:firstLine="710"/>
        <w:jc w:val="both"/>
        <w:spacing w:before="138" w:line="360" w:lineRule="auto"/>
        <w:rPr>
          <w:sz w:val="20"/>
        </w:rPr>
      </w:pPr>
      <w:r>
        <w:rPr>
          <w:sz w:val="20"/>
        </w:rPr>
        <w:t xml:space="preserve">Центральный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банк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функции.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ДКП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ее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виды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инструменты.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ДКП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макроэкономическое равновесие.</w:t>
      </w:r>
      <w:r>
        <w:rPr>
          <w:sz w:val="20"/>
        </w:rPr>
      </w:r>
    </w:p>
    <w:p>
      <w:pPr>
        <w:ind w:left="140"/>
        <w:jc w:val="both"/>
        <w:spacing w:before="2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Экономические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циклы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регулирование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экономики.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Доходы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населения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безработица.</w:t>
      </w:r>
      <w:r>
        <w:rPr>
          <w:b/>
          <w:sz w:val="20"/>
        </w:rPr>
      </w:r>
    </w:p>
    <w:p>
      <w:pPr>
        <w:ind w:left="736" w:right="106"/>
        <w:jc w:val="center"/>
        <w:spacing w:before="140"/>
        <w:rPr>
          <w:sz w:val="20"/>
        </w:rPr>
      </w:pPr>
      <w:r>
        <w:rPr>
          <w:sz w:val="20"/>
        </w:rPr>
        <w:t xml:space="preserve">Цикличность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экономического</w:t>
      </w:r>
      <w:r>
        <w:rPr>
          <w:spacing w:val="97"/>
          <w:sz w:val="20"/>
        </w:rPr>
        <w:t xml:space="preserve"> </w:t>
      </w:r>
      <w:r>
        <w:rPr>
          <w:sz w:val="20"/>
        </w:rPr>
        <w:t xml:space="preserve">развития</w:t>
      </w:r>
      <w:r>
        <w:rPr>
          <w:spacing w:val="95"/>
          <w:sz w:val="20"/>
        </w:rPr>
        <w:t xml:space="preserve"> </w:t>
      </w:r>
      <w:r>
        <w:rPr>
          <w:sz w:val="20"/>
        </w:rPr>
        <w:t xml:space="preserve">как</w:t>
      </w:r>
      <w:r>
        <w:rPr>
          <w:spacing w:val="96"/>
          <w:sz w:val="20"/>
        </w:rPr>
        <w:t xml:space="preserve"> </w:t>
      </w:r>
      <w:r>
        <w:rPr>
          <w:sz w:val="20"/>
        </w:rPr>
        <w:t xml:space="preserve">закономерность,</w:t>
      </w:r>
      <w:r>
        <w:rPr>
          <w:spacing w:val="95"/>
          <w:sz w:val="20"/>
        </w:rPr>
        <w:t xml:space="preserve"> </w:t>
      </w:r>
      <w:r>
        <w:rPr>
          <w:sz w:val="20"/>
        </w:rPr>
        <w:t xml:space="preserve">понятие</w:t>
      </w:r>
      <w:r>
        <w:rPr>
          <w:spacing w:val="95"/>
          <w:sz w:val="20"/>
        </w:rPr>
        <w:t xml:space="preserve"> </w:t>
      </w:r>
      <w:r>
        <w:rPr>
          <w:sz w:val="20"/>
        </w:rPr>
        <w:t xml:space="preserve">экономического</w:t>
      </w:r>
      <w:r>
        <w:rPr>
          <w:spacing w:val="97"/>
          <w:sz w:val="20"/>
        </w:rPr>
        <w:t xml:space="preserve"> </w:t>
      </w:r>
      <w:r>
        <w:rPr>
          <w:sz w:val="20"/>
        </w:rPr>
        <w:t xml:space="preserve">цикла.</w:t>
      </w:r>
      <w:r>
        <w:rPr>
          <w:sz w:val="20"/>
        </w:rPr>
      </w:r>
    </w:p>
    <w:p>
      <w:pPr>
        <w:ind w:left="140"/>
        <w:spacing w:before="116"/>
        <w:rPr>
          <w:sz w:val="20"/>
        </w:rPr>
      </w:pPr>
      <w:r>
        <w:rPr>
          <w:sz w:val="20"/>
        </w:rPr>
        <w:t xml:space="preserve">Факторы,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влияющие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цикл.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Сущность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теории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длинных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волн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экономике: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современный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подход.</w: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920" w:bottom="960" w:left="1280" w:header="0" w:footer="77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40" w:right="216" w:firstLine="710"/>
        <w:jc w:val="both"/>
        <w:spacing w:before="77" w:line="360" w:lineRule="auto"/>
        <w:rPr>
          <w:sz w:val="20"/>
        </w:rPr>
      </w:pPr>
      <w:r>
        <w:rPr>
          <w:sz w:val="20"/>
        </w:rPr>
        <w:t xml:space="preserve">Понятие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Функциональные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вертикальные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доходы.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Номинальный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Неравенство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доходов.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Кривая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Лоренца.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Государственная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политика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регулирования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доходов.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Социальное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равенство и справедливость.</w:t>
      </w:r>
      <w:r>
        <w:rPr>
          <w:sz w:val="20"/>
        </w:rPr>
      </w:r>
    </w:p>
    <w:p>
      <w:pPr>
        <w:pStyle w:val="96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9"/>
        <w:numPr>
          <w:ilvl w:val="0"/>
          <w:numId w:val="19"/>
        </w:numPr>
        <w:ind w:left="140" w:right="216" w:firstLine="710"/>
        <w:jc w:val="both"/>
        <w:tabs>
          <w:tab w:val="left" w:pos="1090" w:leader="none"/>
        </w:tabs>
      </w:pPr>
      <w:r/>
      <w:bookmarkStart w:id="5" w:name="5._Образовательные_технологии,_используе"/>
      <w:r/>
      <w:bookmarkEnd w:id="5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64"/>
        <w:ind w:left="850"/>
        <w:jc w:val="both"/>
        <w:spacing w:before="1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64"/>
        <w:ind w:left="140" w:right="21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64"/>
        <w:ind w:left="140" w:right="21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64"/>
        <w:ind w:left="140" w:right="21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numPr>
          <w:ilvl w:val="0"/>
          <w:numId w:val="19"/>
        </w:numPr>
        <w:ind w:left="140" w:right="215" w:firstLine="710"/>
        <w:jc w:val="both"/>
        <w:tabs>
          <w:tab w:val="left" w:pos="1090" w:leader="none"/>
        </w:tabs>
      </w:pPr>
      <w:r/>
      <w:bookmarkStart w:id="6" w:name="6._Перечень_информационных_технологий,_и"/>
      <w:r/>
      <w:bookmarkEnd w:id="6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64"/>
        <w:ind w:left="85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64"/>
        <w:ind w:left="85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64"/>
        <w:ind w:left="140"/>
        <w:jc w:val="both"/>
      </w:pPr>
      <w:r>
        <w:t xml:space="preserve">–</w:t>
      </w:r>
      <w:r>
        <w:rPr>
          <w:spacing w:val="-5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3"/>
        </w:rPr>
        <w:t xml:space="preserve"> </w:t>
      </w:r>
      <w:r>
        <w:t xml:space="preserve">Office</w:t>
      </w:r>
      <w:r>
        <w:t xml:space="preserve">,</w:t>
      </w:r>
      <w:r>
        <w:rPr>
          <w:spacing w:val="-3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64"/>
        <w:ind w:left="140" w:right="220" w:firstLine="71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"БУКИ-NEXT"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"Буки-</w:t>
      </w:r>
      <w:r>
        <w:t xml:space="preserve">Next</w:t>
      </w:r>
      <w:r>
        <w:t xml:space="preserve">").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numPr>
          <w:ilvl w:val="0"/>
          <w:numId w:val="19"/>
        </w:numPr>
        <w:ind w:left="140" w:right="214" w:firstLine="710"/>
        <w:jc w:val="both"/>
        <w:tabs>
          <w:tab w:val="left" w:pos="1090" w:leader="none"/>
        </w:tabs>
      </w:pPr>
      <w:r/>
      <w:bookmarkStart w:id="7" w:name="7._Перечень_основной_и_дополнительной_уч"/>
      <w:r/>
      <w:bookmarkEnd w:id="7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 дисциплины</w:t>
      </w:r>
      <w:r/>
    </w:p>
    <w:p>
      <w:pPr>
        <w:pStyle w:val="964"/>
        <w:ind w:left="85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64"/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Гребенников, П. И.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Экономика : учебник для вузов / П. И. Гребенников, Л. С. Тарасевич. — 5-е изд., перераб. и доп. — Москва : Издательство Юрайт, 2020. — 310 с. — (Высшее образование). — ISBN 978-5-534-08979-0. — Текст : электронный // Образовательная платформа Юрайт [сайт]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— URL: </w:t>
      </w:r>
      <w:hyperlink r:id="rId17" w:tooltip="https://urait.ru/bcode/449619" w:history="1">
        <w:r>
          <w:rPr>
            <w:rStyle w:val="940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https://urait.ru/bcode/449619</w:t>
        </w:r>
      </w:hyperlink>
      <w:r>
        <w:rPr>
          <w:sz w:val="20"/>
        </w:rPr>
      </w:r>
      <w:r/>
    </w:p>
    <w:p>
      <w:pPr>
        <w:pStyle w:val="964"/>
        <w:spacing w:before="2"/>
      </w:pPr>
      <w:r/>
      <w:r/>
    </w:p>
    <w:p>
      <w:pPr>
        <w:pStyle w:val="964"/>
        <w:ind w:left="850"/>
        <w:jc w:val="both"/>
        <w:spacing w:line="276" w:lineRule="exact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ind w:left="138" w:right="215" w:firstLine="708"/>
        <w:jc w:val="both"/>
      </w:pPr>
      <w:r>
        <w:rPr>
          <w:sz w:val="19"/>
        </w:rPr>
        <w:t xml:space="preserve">  </w:t>
      </w:r>
      <w:r>
        <w:rPr>
          <w:sz w:val="19"/>
        </w:rPr>
        <w:t xml:space="preserve"> </w:t>
      </w:r>
      <w:r>
        <w:t xml:space="preserve">Корнейчук, Б. В.  Микроэкономика : учебник и практикум для  вузов / Б. В. Корнейчук. — 2-е изд., испр. и доп. — Москва :  Издательство Юрайт, 2020. — 305 с. — (Высшее образование). —  ISBN 978-5-534-07542-7. — Текст : электронный //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Образовательная платформа Юрайт [сайт]. — URL: </w:t>
      </w:r>
      <w:hyperlink r:id="rId18" w:tooltip="https://urait.ru/bcode/451770" w:history="1">
        <w:r>
          <w:rPr>
            <w:rStyle w:val="940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https://urait.ru/bcode/451770</w:t>
        </w:r>
      </w:hyperlink>
      <w:r/>
      <w:r/>
    </w:p>
    <w:p>
      <w:pPr>
        <w:ind w:left="140" w:right="222" w:firstLine="710"/>
        <w:jc w:val="both"/>
        <w:spacing w:line="242" w:lineRule="auto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spacing w:before="11"/>
      </w:pPr>
      <w:r>
        <w:rPr>
          <w:sz w:val="20"/>
        </w:rPr>
        <w:t xml:space="preserve">        </w:t>
      </w:r>
      <w:r>
        <w:rPr>
          <w:sz w:val="19"/>
        </w:rPr>
        <w:t xml:space="preserve">  </w:t>
      </w:r>
      <w:r>
        <w:rPr>
          <w:sz w:val="19"/>
        </w:rPr>
        <w:t xml:space="preserve">  </w:t>
      </w:r>
      <w: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Иохин, В. Я.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Экономическая теория : учебник для вузов / В. Я. Иохин. — 2-е изд., перераб. и доп. — Москва : Издательство Юрайт, 2020. — 353 с. — (Высшее образование). — ISBN 978-5-534-10758-6. — Текст : электронный // Образовательная платформа Юрайт [сайт]. — URL: </w:t>
      </w:r>
      <w:hyperlink r:id="rId19" w:tooltip="https://urait.ru/bcode/449870" w:history="1">
        <w:r>
          <w:rPr>
            <w:rStyle w:val="940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https://urait.ru/bcode/449870</w:t>
        </w:r>
      </w:hyperlink>
      <w:r>
        <w:t xml:space="preserve">   </w:t>
      </w:r>
      <w:r>
        <w:rPr>
          <w:sz w:val="19"/>
        </w:rPr>
        <w:t xml:space="preserve"> </w:t>
      </w:r>
      <w:r>
        <w:rPr>
          <w:sz w:val="19"/>
          <w:szCs w:val="19"/>
        </w:rPr>
      </w:r>
      <w:r/>
    </w:p>
    <w:p>
      <w:pPr>
        <w:pStyle w:val="964"/>
        <w:spacing w:before="1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</w:p>
    <w:p>
      <w:pPr>
        <w:ind w:left="850"/>
        <w:spacing w:before="1"/>
        <w:rPr>
          <w:sz w:val="20"/>
        </w:rPr>
      </w:pPr>
      <w:r>
        <w:rPr>
          <w:sz w:val="20"/>
        </w:rPr>
        <w:t xml:space="preserve">в)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ресурсы сети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«Интернет»</w:t>
      </w:r>
      <w:r>
        <w:rPr>
          <w:sz w:val="20"/>
        </w:rPr>
      </w:r>
    </w:p>
    <w:p>
      <w:pPr>
        <w:ind w:left="140" w:right="4355" w:firstLine="710"/>
        <w:spacing w:before="2"/>
        <w:rPr>
          <w:sz w:val="20"/>
        </w:rPr>
      </w:pPr>
      <w:r>
        <w:rPr>
          <w:sz w:val="20"/>
        </w:rPr>
        <w:t xml:space="preserve">Электронная библиотека учебных материалов </w:t>
      </w:r>
      <w:r>
        <w:rPr>
          <w:sz w:val="20"/>
        </w:rPr>
        <w:t xml:space="preserve">ЯрГУ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</w:t>
      </w:r>
      <w:hyperlink r:id="rId20" w:tooltip="http://www.lib.uniyar.ac.ru/opac/bk_cat_find.php)" w:history="1">
        <w:r>
          <w:rPr>
            <w:color w:val="000009"/>
            <w:sz w:val="20"/>
            <w:u w:val="single"/>
          </w:rPr>
          <w:t xml:space="preserve">http://www.lib.uniyar.ac.ru/opac/bk_cat_find.php</w:t>
        </w:r>
        <w:r>
          <w:rPr>
            <w:sz w:val="20"/>
          </w:rPr>
          <w:t xml:space="preserve">).</w:t>
        </w:r>
      </w:hyperlink>
      <w:r/>
      <w:r>
        <w:rPr>
          <w:sz w:val="20"/>
        </w:rPr>
      </w:r>
    </w:p>
    <w:p>
      <w:pPr>
        <w:pStyle w:val="965"/>
        <w:numPr>
          <w:ilvl w:val="0"/>
          <w:numId w:val="18"/>
        </w:numPr>
        <w:ind w:right="212" w:firstLine="710"/>
        <w:spacing w:before="2"/>
        <w:tabs>
          <w:tab w:val="left" w:pos="1001" w:leader="none"/>
        </w:tabs>
        <w:rPr>
          <w:sz w:val="18"/>
        </w:rPr>
      </w:pPr>
      <w:r>
        <w:rPr>
          <w:sz w:val="20"/>
        </w:rPr>
        <w:t xml:space="preserve">Информационная система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"Единое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окно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доступа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ресурсам"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(</w:t>
      </w:r>
      <w:hyperlink r:id="rId21" w:tooltip="http://www.edu.ru/" w:history="1">
        <w:r>
          <w:rPr>
            <w:color w:val="000009"/>
            <w:sz w:val="20"/>
            <w:u w:val="single"/>
          </w:rPr>
          <w:t xml:space="preserve">http://www.edu.ru</w:t>
        </w:r>
      </w:hyperlink>
      <w:r>
        <w:rPr>
          <w:color w:val="000009"/>
          <w:spacing w:val="-47"/>
          <w:sz w:val="20"/>
        </w:rPr>
        <w:t xml:space="preserve"> </w:t>
      </w:r>
      <w:r>
        <w:rPr>
          <w:sz w:val="20"/>
        </w:rPr>
        <w:t xml:space="preserve">(раздел Учебно-методическая библиотека) или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прямой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ссылке </w:t>
      </w:r>
      <w:hyperlink r:id="rId22" w:tooltip="http://window.edu.ru/library)" w:history="1">
        <w:r>
          <w:rPr>
            <w:sz w:val="20"/>
          </w:rPr>
          <w:t xml:space="preserve">http://window.edu.ru/library).</w:t>
        </w:r>
      </w:hyperlink>
      <w:r>
        <w:rPr>
          <w:sz w:val="18"/>
        </w:rPr>
      </w:r>
      <w:r>
        <w:rPr>
          <w:sz w:val="18"/>
        </w:rPr>
      </w:r>
    </w:p>
    <w:p>
      <w:pPr>
        <w:pStyle w:val="965"/>
        <w:numPr>
          <w:ilvl w:val="0"/>
          <w:numId w:val="18"/>
        </w:numPr>
        <w:ind w:left="1050" w:hanging="200"/>
        <w:tabs>
          <w:tab w:val="left" w:pos="1050" w:leader="none"/>
        </w:tabs>
        <w:rPr>
          <w:color w:val="242424"/>
          <w:sz w:val="20"/>
        </w:rPr>
      </w:pPr>
      <w:r>
        <w:rPr>
          <w:color w:val="242424"/>
          <w:sz w:val="20"/>
        </w:rPr>
        <w:t xml:space="preserve">Российский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 xml:space="preserve">научная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 xml:space="preserve">электронная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 xml:space="preserve">библиотека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 xml:space="preserve">eLIBRARY.ru</w:t>
      </w:r>
      <w:r>
        <w:rPr>
          <w:color w:val="242424"/>
          <w:sz w:val="20"/>
        </w:rPr>
      </w:r>
    </w:p>
    <w:p>
      <w:pPr>
        <w:pStyle w:val="964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ind w:right="214" w:firstLine="710"/>
        <w:tabs>
          <w:tab w:val="left" w:pos="4391" w:leader="none"/>
          <w:tab w:val="left" w:pos="5289" w:leader="none"/>
          <w:tab w:val="left" w:pos="7068" w:leader="none"/>
          <w:tab w:val="left" w:pos="7835" w:leader="none"/>
        </w:tabs>
      </w:pPr>
      <w:r/>
      <w:bookmarkStart w:id="8" w:name="8._Материально-техническая_база,_необход"/>
      <w:r/>
      <w:bookmarkEnd w:id="8"/>
      <w:r>
        <w:t xml:space="preserve">8.</w:t>
      </w:r>
      <w:r>
        <w:rPr>
          <w:spacing w:val="-4"/>
        </w:rPr>
        <w:t xml:space="preserve"> </w:t>
      </w: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64"/>
        <w:ind w:left="140" w:firstLine="857"/>
      </w:pPr>
      <w:r>
        <w:t xml:space="preserve">Аудитории,</w:t>
      </w:r>
      <w:r>
        <w:rPr>
          <w:spacing w:val="27"/>
        </w:rPr>
        <w:t xml:space="preserve"> </w:t>
      </w:r>
      <w:r>
        <w:t xml:space="preserve">оборудованные</w:t>
      </w:r>
      <w:r>
        <w:rPr>
          <w:spacing w:val="25"/>
        </w:rPr>
        <w:t xml:space="preserve"> </w:t>
      </w:r>
      <w:r>
        <w:t xml:space="preserve">для</w:t>
      </w:r>
      <w:r>
        <w:rPr>
          <w:spacing w:val="23"/>
        </w:rPr>
        <w:t xml:space="preserve"> </w:t>
      </w:r>
      <w:r>
        <w:t xml:space="preserve">проведения</w:t>
      </w:r>
      <w:r>
        <w:rPr>
          <w:spacing w:val="26"/>
        </w:rPr>
        <w:t xml:space="preserve"> </w:t>
      </w:r>
      <w:r>
        <w:t xml:space="preserve">лекций,</w:t>
      </w:r>
      <w:r>
        <w:rPr>
          <w:spacing w:val="27"/>
        </w:rPr>
        <w:t xml:space="preserve"> </w:t>
      </w:r>
      <w:r>
        <w:t xml:space="preserve">практических</w:t>
      </w:r>
      <w:r>
        <w:rPr>
          <w:spacing w:val="27"/>
        </w:rPr>
        <w:t xml:space="preserve"> </w:t>
      </w:r>
      <w:r>
        <w:t xml:space="preserve">занятий</w:t>
      </w:r>
      <w:r>
        <w:rPr>
          <w:spacing w:val="27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pStyle w:val="964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59"/>
        <w:ind w:left="850"/>
        <w:spacing w:before="1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64"/>
        <w:ind w:left="140" w:right="222" w:firstLine="787"/>
        <w:tabs>
          <w:tab w:val="left" w:pos="9020" w:leader="none"/>
        </w:tabs>
      </w:pPr>
      <w:r>
        <w:t xml:space="preserve">Доцент</w:t>
      </w:r>
      <w:r>
        <w:rPr>
          <w:spacing w:val="14"/>
        </w:rPr>
        <w:t xml:space="preserve"> </w:t>
      </w:r>
      <w:r>
        <w:t xml:space="preserve">кафедры</w:t>
      </w:r>
      <w:r>
        <w:rPr>
          <w:spacing w:val="14"/>
        </w:rPr>
        <w:t xml:space="preserve"> </w:t>
      </w:r>
      <w:r>
        <w:t xml:space="preserve">информационных</w:t>
      </w:r>
      <w:r>
        <w:rPr>
          <w:spacing w:val="15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сетевых</w:t>
      </w:r>
      <w:r>
        <w:rPr>
          <w:spacing w:val="15"/>
        </w:rPr>
        <w:t xml:space="preserve"> </w:t>
      </w:r>
      <w:r>
        <w:t xml:space="preserve">технологий,</w:t>
      </w:r>
      <w:r>
        <w:rPr>
          <w:spacing w:val="17"/>
        </w:rPr>
        <w:t xml:space="preserve"> </w:t>
      </w:r>
      <w:r>
        <w:t xml:space="preserve">к.э.н.</w:t>
      </w:r>
      <w:r>
        <w:rPr>
          <w:u w:val="single"/>
        </w:rPr>
        <w:tab/>
      </w:r>
      <w:r>
        <w:rPr>
          <w:spacing w:val="-1"/>
        </w:rPr>
        <w:t xml:space="preserve">А.Е.</w:t>
      </w:r>
      <w:r>
        <w:rPr>
          <w:spacing w:val="-57"/>
        </w:rPr>
        <w:t xml:space="preserve"> </w:t>
      </w:r>
      <w:r>
        <w:t xml:space="preserve">Чистяков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20" w:bottom="960" w:left="128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3826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26"/>
        <w:rPr>
          <w:b/>
          <w:sz w:val="24"/>
        </w:rPr>
      </w:pPr>
      <w:r>
        <w:rPr>
          <w:b/>
          <w:sz w:val="24"/>
        </w:rPr>
        <w:t xml:space="preserve">«Экономика»</w:t>
      </w:r>
      <w:r>
        <w:rPr>
          <w:b/>
          <w:sz w:val="24"/>
        </w:rPr>
      </w:r>
    </w:p>
    <w:p>
      <w:pPr>
        <w:pStyle w:val="959"/>
        <w:ind w:left="112" w:right="24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35" w:right="136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numPr>
          <w:ilvl w:val="0"/>
          <w:numId w:val="17"/>
        </w:numPr>
        <w:ind w:left="461" w:right="444" w:hanging="92"/>
        <w:tabs>
          <w:tab w:val="left" w:pos="61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5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numPr>
          <w:ilvl w:val="1"/>
          <w:numId w:val="17"/>
        </w:numPr>
        <w:ind w:right="484" w:hanging="3794"/>
        <w:tabs>
          <w:tab w:val="left" w:pos="83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72" w:right="243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работы.</w:t>
      </w:r>
      <w:r>
        <w:rPr>
          <w:b/>
          <w:sz w:val="24"/>
        </w:rPr>
      </w:r>
    </w:p>
    <w:p>
      <w:pPr>
        <w:pStyle w:val="96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40"/>
        <w:jc w:val="both"/>
        <w:spacing w:before="217"/>
        <w:rPr>
          <w:b/>
          <w:sz w:val="24"/>
        </w:rPr>
      </w:pPr>
      <w:r>
        <w:rPr>
          <w:b/>
          <w:sz w:val="24"/>
        </w:rPr>
        <w:t xml:space="preserve"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Рынок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возникновения.</w:t>
      </w:r>
      <w:r>
        <w:rPr>
          <w:b/>
          <w:sz w:val="24"/>
        </w:rPr>
      </w:r>
    </w:p>
    <w:p>
      <w:pPr>
        <w:ind w:left="140" w:right="219" w:firstLine="640"/>
        <w:jc w:val="both"/>
        <w:spacing w:before="1"/>
        <w:rPr>
          <w:sz w:val="28"/>
        </w:rPr>
      </w:pPr>
      <w:r>
        <w:rPr>
          <w:sz w:val="28"/>
        </w:rPr>
        <w:t xml:space="preserve">Задание 1. Рассмотрите и проанализируйте данные таблицы. 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выводы по изменению доли занятых в различных секторах экономики? Чем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 обусловлено?</w:t>
      </w:r>
      <w:r>
        <w:rPr>
          <w:sz w:val="28"/>
        </w:rPr>
      </w:r>
    </w:p>
    <w:p>
      <w:pPr>
        <w:ind w:left="140" w:right="219" w:firstLine="640"/>
        <w:jc w:val="both"/>
        <w:rPr>
          <w:sz w:val="28"/>
        </w:rPr>
      </w:pPr>
      <w:r>
        <w:rPr>
          <w:sz w:val="28"/>
        </w:rPr>
        <w:t xml:space="preserve">Используя дополнительные данные по областной статистике, сравните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общероссийскую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динамику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динамикой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субъектов федерации.</w:t>
      </w:r>
      <w:r>
        <w:rPr>
          <w:sz w:val="28"/>
        </w:rPr>
      </w:r>
    </w:p>
    <w:p>
      <w:pPr>
        <w:ind w:left="780"/>
        <w:jc w:val="both"/>
        <w:rPr>
          <w:sz w:val="28"/>
        </w:rPr>
      </w:pPr>
      <w:r>
        <w:rPr>
          <w:sz w:val="28"/>
        </w:rPr>
        <w:t xml:space="preserve">Сделайте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доклад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приватизации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90-е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годы.</w:t>
      </w:r>
      <w:r>
        <w:rPr>
          <w:sz w:val="28"/>
        </w:rPr>
      </w:r>
    </w:p>
    <w:p>
      <w:pPr>
        <w:pStyle w:val="964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452" w:right="243"/>
        <w:jc w:val="center"/>
        <w:rPr>
          <w:sz w:val="28"/>
        </w:rPr>
      </w:pPr>
      <w:r>
        <w:rPr>
          <w:sz w:val="28"/>
        </w:rPr>
        <w:t xml:space="preserve">Таблица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1.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Среднегодовая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численность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занятых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экономике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формам</w:t>
      </w:r>
      <w:r>
        <w:rPr>
          <w:sz w:val="28"/>
        </w:rPr>
      </w:r>
    </w:p>
    <w:p>
      <w:pPr>
        <w:ind w:left="170" w:right="243"/>
        <w:jc w:val="center"/>
        <w:rPr>
          <w:sz w:val="28"/>
        </w:rPr>
      </w:pPr>
      <w:r>
        <w:rPr>
          <w:sz w:val="28"/>
        </w:rPr>
        <w:t xml:space="preserve">собственности</w:t>
      </w:r>
      <w:r>
        <w:rPr>
          <w:sz w:val="28"/>
        </w:rPr>
      </w:r>
    </w:p>
    <w:p>
      <w:pPr>
        <w:pStyle w:val="964"/>
        <w:spacing w:before="2"/>
        <w:rPr>
          <w:sz w:val="5"/>
        </w:rPr>
      </w:pPr>
      <w:r>
        <w:rPr>
          <w:sz w:val="5"/>
        </w:rPr>
      </w:r>
      <w:r>
        <w:rPr>
          <w:sz w:val="5"/>
        </w:rPr>
      </w:r>
    </w:p>
    <w:tbl>
      <w:tblPr>
        <w:tblStyle w:val="963"/>
        <w:tblW w:w="0" w:type="auto"/>
        <w:tblInd w:w="138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574"/>
        <w:gridCol w:w="576"/>
        <w:gridCol w:w="582"/>
        <w:gridCol w:w="582"/>
        <w:gridCol w:w="580"/>
        <w:gridCol w:w="580"/>
        <w:gridCol w:w="582"/>
        <w:gridCol w:w="580"/>
        <w:gridCol w:w="582"/>
        <w:gridCol w:w="582"/>
        <w:gridCol w:w="580"/>
      </w:tblGrid>
      <w:tr>
        <w:tblPrEx/>
        <w:trPr>
          <w:trHeight w:val="462"/>
        </w:trPr>
        <w:tc>
          <w:tcPr>
            <w:tcBorders>
              <w:left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74" w:type="dxa"/>
            <w:textDirection w:val="lrTb"/>
            <w:noWrap w:val="false"/>
          </w:tcPr>
          <w:p>
            <w:pPr>
              <w:pStyle w:val="966"/>
              <w:ind w:left="118" w:right="101"/>
              <w:jc w:val="center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</w:p>
          <w:p>
            <w:pPr>
              <w:pStyle w:val="966"/>
              <w:ind w:left="17"/>
              <w:jc w:val="center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66"/>
              <w:ind w:left="120" w:right="101"/>
              <w:jc w:val="center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</w:p>
          <w:p>
            <w:pPr>
              <w:pStyle w:val="966"/>
              <w:ind w:left="19"/>
              <w:jc w:val="center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left="90" w:right="69"/>
              <w:jc w:val="center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</w:p>
          <w:p>
            <w:pPr>
              <w:pStyle w:val="966"/>
              <w:ind w:left="21"/>
              <w:jc w:val="center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left="90" w:right="69"/>
              <w:jc w:val="center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</w:p>
          <w:p>
            <w:pPr>
              <w:pStyle w:val="966"/>
              <w:ind w:left="21"/>
              <w:jc w:val="center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left="37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2000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left="37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2005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126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2006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126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2007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126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2008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126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2009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126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2010</w:t>
            </w:r>
            <w:r>
              <w:rPr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tcBorders>
              <w:left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gridSpan w:val="11"/>
            <w:tcW w:w="6380" w:type="dxa"/>
            <w:textDirection w:val="lrTb"/>
            <w:noWrap w:val="false"/>
          </w:tcPr>
          <w:p>
            <w:pPr>
              <w:pStyle w:val="966"/>
              <w:ind w:left="2252" w:right="2233"/>
              <w:jc w:val="center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процентах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итогу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tcBorders>
              <w:left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966"/>
              <w:ind w:left="117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экономике</w:t>
            </w:r>
            <w:r>
              <w:rPr>
                <w:b/>
                <w:sz w:val="20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left="106" w:right="17"/>
              <w:jc w:val="center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left="106" w:right="21"/>
              <w:jc w:val="center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Borders>
              <w:left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966"/>
              <w:ind w:left="117" w:right="94"/>
              <w:spacing w:line="230" w:lineRule="exact"/>
              <w:tabs>
                <w:tab w:val="left" w:pos="459" w:leader="none"/>
                <w:tab w:val="left" w:pos="1016" w:leader="none"/>
                <w:tab w:val="left" w:pos="1748" w:leader="none"/>
                <w:tab w:val="left" w:pos="220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ab/>
              <w:t xml:space="preserve">том</w:t>
            </w:r>
            <w:r>
              <w:rPr>
                <w:sz w:val="20"/>
              </w:rPr>
              <w:tab/>
              <w:t xml:space="preserve">числе</w:t>
            </w:r>
            <w:r>
              <w:rPr>
                <w:sz w:val="20"/>
              </w:rPr>
              <w:tab/>
              <w:t xml:space="preserve"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формам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собственности:</w:t>
            </w:r>
            <w:r>
              <w:rPr>
                <w:sz w:val="20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</w:tr>
      <w:tr>
        <w:tblPrEx/>
        <w:trPr>
          <w:trHeight w:val="463"/>
        </w:trPr>
        <w:tc>
          <w:tcPr>
            <w:tcBorders>
              <w:left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966"/>
              <w:ind w:left="117" w:right="1379"/>
              <w:spacing w:line="23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государственная,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муниципальная</w:t>
            </w:r>
            <w:r>
              <w:rPr>
                <w:sz w:val="20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86,0</w:t>
            </w:r>
            <w:r>
              <w:rPr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90,4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left="106" w:right="67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82,6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left="104" w:right="69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42,2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37,8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33,7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32,8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32,1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31,5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31,3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30,4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966"/>
              <w:ind w:left="11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частная</w:t>
            </w:r>
            <w:r>
              <w:rPr>
                <w:sz w:val="20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14,0</w:t>
            </w:r>
            <w:r>
              <w:rPr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9,6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left="106" w:right="67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12,5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left="104" w:right="69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34,3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46,1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54,1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55,4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56,3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57,1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57,8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58,6</w:t>
            </w:r>
            <w:r>
              <w:rPr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Borders>
              <w:left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966"/>
              <w:ind w:left="117" w:right="91"/>
              <w:tabs>
                <w:tab w:val="left" w:pos="18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собственность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религиозных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организаций</w:t>
            </w:r>
            <w:r>
              <w:rPr>
                <w:sz w:val="20"/>
              </w:rPr>
            </w:r>
          </w:p>
          <w:p>
            <w:pPr>
              <w:pStyle w:val="966"/>
              <w:ind w:left="117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(объединений)</w:t>
            </w:r>
            <w:r>
              <w:rPr>
                <w:sz w:val="20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left="206" w:right="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0,8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left="204" w:right="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0,7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left="1"/>
              <w:rPr>
                <w:sz w:val="20"/>
              </w:rPr>
            </w:pPr>
            <w:r>
              <w:rPr>
                <w:sz w:val="20"/>
              </w:rPr>
              <w:t xml:space="preserve">0,8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</w:pPr>
            <w:r/>
            <w:r/>
          </w:p>
          <w:p>
            <w:pPr>
              <w:pStyle w:val="966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66"/>
              <w:ind w:left="52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0,6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0,6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0,6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6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Borders>
              <w:left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966"/>
              <w:ind w:left="117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смешанная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российская</w:t>
            </w:r>
            <w:r>
              <w:rPr>
                <w:sz w:val="20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left="328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4,</w:t>
            </w:r>
            <w:r>
              <w:rPr>
                <w:sz w:val="20"/>
              </w:rPr>
            </w:r>
          </w:p>
          <w:p>
            <w:pPr>
              <w:pStyle w:val="966"/>
              <w:ind w:left="378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left="104" w:right="69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22,2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12,6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7,8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7,2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6,7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6,2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5,7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5,7</w:t>
            </w:r>
            <w:r>
              <w:rPr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Borders>
              <w:left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966"/>
              <w:ind w:left="117" w:right="92"/>
              <w:spacing w:line="242" w:lineRule="auto"/>
              <w:tabs>
                <w:tab w:val="left" w:pos="191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иностранная,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совместная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российская</w:t>
            </w:r>
            <w:r>
              <w:rPr>
                <w:sz w:val="20"/>
              </w:rPr>
            </w:r>
          </w:p>
          <w:p>
            <w:pPr>
              <w:pStyle w:val="966"/>
              <w:ind w:left="11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иностранная</w:t>
            </w:r>
            <w:r>
              <w:rPr>
                <w:sz w:val="20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pStyle w:val="96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66"/>
              <w:ind w:right="90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96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66"/>
              <w:ind w:right="88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66"/>
              <w:ind w:left="206" w:right="67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0,1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66"/>
              <w:ind w:left="204" w:right="69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0,6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6"/>
              <w:ind w:right="88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2,7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66"/>
              <w:ind w:right="88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3,8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6"/>
              <w:ind w:right="90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4,0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6"/>
              <w:ind w:right="88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4,3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6"/>
              <w:ind w:right="88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4,7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66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6"/>
              <w:ind w:right="90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4,7</w:t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66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6"/>
              <w:ind w:right="88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4,8</w:t>
            </w:r>
            <w:r>
              <w:rPr>
                <w:sz w:val="20"/>
              </w:rPr>
            </w:r>
          </w:p>
        </w:tc>
      </w:tr>
    </w:tbl>
    <w:p>
      <w:pPr>
        <w:pStyle w:val="964"/>
        <w:spacing w:before="1"/>
      </w:pPr>
      <w:r/>
      <w:r/>
    </w:p>
    <w:p>
      <w:pPr>
        <w:pStyle w:val="964"/>
        <w:spacing w:before="9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959"/>
        <w:ind w:left="850"/>
        <w:spacing w:before="90"/>
      </w:pPr>
      <w:r>
        <w:t xml:space="preserve">Тема:</w:t>
      </w:r>
      <w:r>
        <w:rPr>
          <w:spacing w:val="-4"/>
        </w:rPr>
        <w:t xml:space="preserve"> </w:t>
      </w:r>
      <w:r>
        <w:t xml:space="preserve">Спрос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предложение,</w:t>
      </w:r>
      <w:r>
        <w:rPr>
          <w:spacing w:val="-2"/>
        </w:rPr>
        <w:t xml:space="preserve"> </w:t>
      </w:r>
      <w:r>
        <w:t xml:space="preserve">механизм</w:t>
      </w:r>
      <w:r>
        <w:rPr>
          <w:spacing w:val="-4"/>
        </w:rPr>
        <w:t xml:space="preserve"> </w:t>
      </w:r>
      <w:r>
        <w:t xml:space="preserve">ценообразования.</w:t>
      </w:r>
      <w:r/>
    </w:p>
    <w:p>
      <w:pPr>
        <w:pStyle w:val="964"/>
        <w:ind w:left="140" w:right="205" w:firstLine="710"/>
        <w:spacing w:before="138" w:line="360" w:lineRule="auto"/>
      </w:pPr>
      <w:r>
        <w:rPr>
          <w:b/>
        </w:rPr>
        <w:t xml:space="preserve">Задание 1. </w:t>
      </w:r>
      <w:r>
        <w:t xml:space="preserve">На основе данных таблиц проанализируйте динамику продаж продуктов</w:t>
      </w:r>
      <w:r>
        <w:rPr>
          <w:spacing w:val="-57"/>
        </w:rPr>
        <w:t xml:space="preserve"> </w:t>
      </w:r>
      <w:r>
        <w:t xml:space="preserve">питания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алкоголя.</w:t>
      </w:r>
      <w:r>
        <w:rPr>
          <w:spacing w:val="58"/>
        </w:rPr>
        <w:t xml:space="preserve"> </w:t>
      </w:r>
      <w:r>
        <w:t xml:space="preserve">Свяжите данные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изменение</w:t>
      </w:r>
      <w:r>
        <w:rPr>
          <w:spacing w:val="2"/>
        </w:rPr>
        <w:t xml:space="preserve"> </w:t>
      </w:r>
      <w:r>
        <w:t xml:space="preserve">доходов</w:t>
      </w:r>
      <w:r>
        <w:rPr>
          <w:spacing w:val="-2"/>
        </w:rPr>
        <w:t xml:space="preserve"> </w:t>
      </w:r>
      <w:r>
        <w:t xml:space="preserve">населения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России.</w:t>
      </w:r>
      <w:r/>
    </w:p>
    <w:p>
      <w:pPr>
        <w:pStyle w:val="964"/>
        <w:ind w:left="565"/>
      </w:pPr>
      <w:r>
        <w:t xml:space="preserve">В</w:t>
      </w:r>
      <w:r>
        <w:rPr>
          <w:spacing w:val="-5"/>
        </w:rPr>
        <w:t xml:space="preserve"> </w:t>
      </w:r>
      <w:r>
        <w:t xml:space="preserve">качестве</w:t>
      </w:r>
      <w:r>
        <w:rPr>
          <w:spacing w:val="-3"/>
        </w:rPr>
        <w:t xml:space="preserve"> </w:t>
      </w:r>
      <w:r>
        <w:t xml:space="preserve">ориентира</w:t>
      </w:r>
      <w:r>
        <w:rPr>
          <w:spacing w:val="-1"/>
        </w:rPr>
        <w:t xml:space="preserve"> </w:t>
      </w:r>
      <w:r>
        <w:t xml:space="preserve">можно</w:t>
      </w:r>
      <w:r>
        <w:rPr>
          <w:spacing w:val="-3"/>
        </w:rPr>
        <w:t xml:space="preserve"> </w:t>
      </w:r>
      <w:r>
        <w:t xml:space="preserve">использовать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этапы.</w:t>
      </w:r>
      <w:r/>
    </w:p>
    <w:p>
      <w:pPr>
        <w:pStyle w:val="965"/>
        <w:numPr>
          <w:ilvl w:val="0"/>
          <w:numId w:val="16"/>
        </w:numPr>
        <w:ind w:right="221"/>
        <w:spacing w:before="139" w:line="36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Проанализируйте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динамику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каждому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продукту,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выявите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спады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подъемы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продаж.</w:t>
      </w:r>
      <w:r>
        <w:rPr>
          <w:sz w:val="24"/>
        </w:rPr>
      </w:r>
    </w:p>
    <w:p>
      <w:pPr>
        <w:pStyle w:val="965"/>
        <w:numPr>
          <w:ilvl w:val="0"/>
          <w:numId w:val="16"/>
        </w:numPr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Сопоставьте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динамику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выявите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эффекты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замещения.</w:t>
      </w:r>
      <w:r>
        <w:rPr>
          <w:sz w:val="24"/>
        </w:rPr>
      </w:r>
    </w:p>
    <w:p>
      <w:pPr>
        <w:pStyle w:val="965"/>
        <w:numPr>
          <w:ilvl w:val="0"/>
          <w:numId w:val="16"/>
        </w:numPr>
        <w:ind w:right="221"/>
        <w:spacing w:before="138" w:line="360" w:lineRule="auto"/>
        <w:tabs>
          <w:tab w:val="left" w:pos="969" w:leader="none"/>
          <w:tab w:val="left" w:pos="970" w:leader="none"/>
        </w:tabs>
        <w:rPr>
          <w:sz w:val="24"/>
        </w:rPr>
      </w:pPr>
      <w:r>
        <w:tab/>
      </w:r>
      <w:r>
        <w:rPr>
          <w:sz w:val="24"/>
        </w:rPr>
        <w:t xml:space="preserve">Свяжите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доходов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насколько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характеризуют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благосостояния.</w:t>
      </w:r>
      <w:r>
        <w:rPr>
          <w:sz w:val="24"/>
        </w:rPr>
      </w:r>
    </w:p>
    <w:p>
      <w:pPr>
        <w:pStyle w:val="965"/>
        <w:numPr>
          <w:ilvl w:val="0"/>
          <w:numId w:val="16"/>
        </w:numPr>
        <w:ind w:right="222"/>
        <w:spacing w:line="36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Охарактеризуйте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пиковые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роста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позднесоветское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настоящий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момент, 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реакцию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кризисы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экономике.</w:t>
      </w:r>
      <w:r>
        <w:rPr>
          <w:sz w:val="24"/>
        </w:rPr>
      </w:r>
    </w:p>
    <w:p>
      <w:pPr>
        <w:pStyle w:val="965"/>
        <w:numPr>
          <w:ilvl w:val="0"/>
          <w:numId w:val="16"/>
        </w:numPr>
        <w:ind w:right="219"/>
        <w:spacing w:line="36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Исходя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продаж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алкоголя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охарактеризуйте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потребления,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уменьшению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потребления алкоголя.</w:t>
      </w:r>
      <w:r>
        <w:rPr>
          <w:sz w:val="24"/>
        </w:rPr>
      </w:r>
    </w:p>
    <w:p>
      <w:pPr>
        <w:pStyle w:val="964"/>
        <w:ind w:left="860" w:right="224" w:firstLine="710"/>
        <w:spacing w:line="360" w:lineRule="auto"/>
        <w:tabs>
          <w:tab w:val="left" w:pos="8205" w:leader="none"/>
        </w:tabs>
      </w:pPr>
      <w:r>
        <w:t xml:space="preserve">Критерии</w:t>
      </w:r>
      <w:r>
        <w:rPr>
          <w:spacing w:val="48"/>
        </w:rPr>
        <w:t xml:space="preserve"> </w:t>
      </w:r>
      <w:r>
        <w:t xml:space="preserve">оценки:</w:t>
      </w:r>
      <w:r>
        <w:rPr>
          <w:spacing w:val="49"/>
        </w:rPr>
        <w:t xml:space="preserve"> </w:t>
      </w:r>
      <w:r>
        <w:t xml:space="preserve">Выполненные</w:t>
      </w:r>
      <w:r>
        <w:rPr>
          <w:spacing w:val="47"/>
        </w:rPr>
        <w:t xml:space="preserve"> </w:t>
      </w:r>
      <w:r>
        <w:t xml:space="preserve">пункты</w:t>
      </w:r>
      <w:r>
        <w:rPr>
          <w:spacing w:val="50"/>
        </w:rPr>
        <w:t xml:space="preserve"> </w:t>
      </w:r>
      <w:r>
        <w:t xml:space="preserve">1-5</w:t>
      </w:r>
      <w:r>
        <w:rPr>
          <w:spacing w:val="46"/>
        </w:rPr>
        <w:t xml:space="preserve"> </w:t>
      </w:r>
      <w:r>
        <w:t xml:space="preserve">отлично,</w:t>
      </w:r>
      <w:r>
        <w:rPr>
          <w:spacing w:val="48"/>
        </w:rPr>
        <w:t xml:space="preserve"> </w:t>
      </w:r>
      <w:r>
        <w:t xml:space="preserve">1</w:t>
      </w:r>
      <w:r>
        <w:rPr>
          <w:spacing w:val="47"/>
        </w:rPr>
        <w:t xml:space="preserve"> </w:t>
      </w:r>
      <w:r>
        <w:t xml:space="preserve">-</w:t>
      </w:r>
      <w:r>
        <w:rPr>
          <w:spacing w:val="46"/>
        </w:rPr>
        <w:t xml:space="preserve"> </w:t>
      </w:r>
      <w:r>
        <w:t xml:space="preserve">4</w:t>
      </w:r>
      <w:r>
        <w:tab/>
        <w:t xml:space="preserve">хорошо,</w:t>
      </w:r>
      <w:r>
        <w:rPr>
          <w:spacing w:val="35"/>
        </w:rPr>
        <w:t xml:space="preserve"> </w:t>
      </w:r>
      <w:r>
        <w:t xml:space="preserve">1-3</w:t>
      </w:r>
      <w:r>
        <w:rPr>
          <w:spacing w:val="-57"/>
        </w:rPr>
        <w:t xml:space="preserve"> </w:t>
      </w:r>
      <w:r>
        <w:t xml:space="preserve">удовлетворительно.</w:t>
      </w:r>
      <w:r/>
    </w:p>
    <w:p>
      <w:pPr>
        <w:pStyle w:val="964"/>
        <w:ind w:left="850"/>
        <w:spacing w:before="120"/>
      </w:pPr>
      <w:r>
        <w:t xml:space="preserve">Табл.</w:t>
      </w:r>
      <w:r>
        <w:rPr>
          <w:spacing w:val="-3"/>
        </w:rPr>
        <w:t xml:space="preserve"> </w:t>
      </w:r>
      <w:r>
        <w:t xml:space="preserve">1</w:t>
      </w:r>
      <w:r>
        <w:rPr>
          <w:spacing w:val="57"/>
        </w:rPr>
        <w:t xml:space="preserve"> </w:t>
      </w:r>
      <w:r>
        <w:t xml:space="preserve">Продажа</w:t>
      </w:r>
      <w:r>
        <w:rPr>
          <w:spacing w:val="-1"/>
        </w:rPr>
        <w:t xml:space="preserve"> </w:t>
      </w:r>
      <w:r>
        <w:t xml:space="preserve">продуктов</w:t>
      </w:r>
      <w:r>
        <w:rPr>
          <w:spacing w:val="-1"/>
        </w:rPr>
        <w:t xml:space="preserve"> </w:t>
      </w:r>
      <w:r>
        <w:t xml:space="preserve">питания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России (1970-2010).</w:t>
      </w:r>
      <w:r/>
    </w:p>
    <w:p>
      <w:pPr>
        <w:pStyle w:val="964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</w:p>
    <w:tbl>
      <w:tblPr>
        <w:tblStyle w:val="963"/>
        <w:tblW w:w="0" w:type="auto"/>
        <w:tblInd w:w="138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80"/>
        <w:gridCol w:w="542"/>
        <w:gridCol w:w="538"/>
        <w:gridCol w:w="536"/>
        <w:gridCol w:w="536"/>
        <w:gridCol w:w="538"/>
        <w:gridCol w:w="536"/>
        <w:gridCol w:w="538"/>
        <w:gridCol w:w="536"/>
        <w:gridCol w:w="538"/>
        <w:gridCol w:w="538"/>
        <w:gridCol w:w="536"/>
        <w:gridCol w:w="554"/>
        <w:gridCol w:w="566"/>
      </w:tblGrid>
      <w:tr>
        <w:tblPrEx/>
        <w:trPr>
          <w:trHeight w:val="320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66"/>
              <w:ind w:right="136"/>
              <w:jc w:val="right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1970</w:t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66"/>
              <w:ind w:left="78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1980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164"/>
              <w:jc w:val="right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1990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76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1995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76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2000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77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2002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76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2003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164"/>
              <w:jc w:val="right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2004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76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2005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77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2006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76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2007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76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2008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966"/>
              <w:ind w:left="86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2009</w:t>
            </w:r>
            <w:r>
              <w:rPr>
                <w:sz w:val="1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66"/>
              <w:ind w:left="92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2010</w:t>
            </w:r>
            <w:r>
              <w:rPr>
                <w:sz w:val="14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ind w:left="117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Мясо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птица,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…</w:t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3153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4741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3108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2865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3607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3896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4490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4871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4910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5182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5554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5279</w:t>
            </w:r>
            <w:r>
              <w:rPr>
                <w:sz w:val="1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5520</w:t>
            </w:r>
            <w:r>
              <w:rPr>
                <w:sz w:val="14"/>
              </w:rPr>
            </w:r>
          </w:p>
        </w:tc>
      </w:tr>
      <w:tr>
        <w:tblPrEx/>
        <w:trPr>
          <w:trHeight w:val="190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ind w:left="117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Изделия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колбасные,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…</w:t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1582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1533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1413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1440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1742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1862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2051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2211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2382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2633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2680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2411</w:t>
            </w:r>
            <w:r>
              <w:rPr>
                <w:sz w:val="1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2591</w:t>
            </w:r>
            <w:r>
              <w:rPr>
                <w:sz w:val="14"/>
              </w:rPr>
            </w:r>
          </w:p>
        </w:tc>
      </w:tr>
      <w:tr>
        <w:tblPrEx/>
        <w:trPr>
          <w:trHeight w:val="512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ind w:left="117"/>
              <w:spacing w:before="29"/>
              <w:rPr>
                <w:sz w:val="14"/>
              </w:rPr>
            </w:pPr>
            <w:r>
              <w:rPr>
                <w:sz w:val="14"/>
              </w:rPr>
              <w:t xml:space="preserve">Консервы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мяса,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млн.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условных</w:t>
            </w:r>
            <w:r>
              <w:rPr>
                <w:sz w:val="14"/>
              </w:rPr>
            </w:r>
          </w:p>
          <w:p>
            <w:pPr>
              <w:pStyle w:val="966"/>
              <w:ind w:left="117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банок</w:t>
            </w:r>
            <w:r>
              <w:rPr>
                <w:sz w:val="14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90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…</w:t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90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310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88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891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88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1245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88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492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90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534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88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538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90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566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88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634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90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604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90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617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88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696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88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700</w:t>
            </w:r>
            <w:r>
              <w:rPr>
                <w:sz w:val="1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spacing w:before="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right="88"/>
              <w:jc w:val="right"/>
              <w:spacing w:before="1" w:line="141" w:lineRule="exact"/>
              <w:rPr>
                <w:sz w:val="14"/>
              </w:rPr>
            </w:pPr>
            <w:r>
              <w:rPr>
                <w:sz w:val="14"/>
              </w:rPr>
              <w:t xml:space="preserve">657</w:t>
            </w:r>
            <w:r>
              <w:rPr>
                <w:sz w:val="14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ind w:left="117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Животные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масла,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551</w:t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731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987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473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388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449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448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471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476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492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493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416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377</w:t>
            </w:r>
            <w:r>
              <w:rPr>
                <w:sz w:val="1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364</w:t>
            </w:r>
            <w:r>
              <w:rPr>
                <w:sz w:val="14"/>
              </w:rPr>
            </w:r>
          </w:p>
        </w:tc>
      </w:tr>
      <w:tr>
        <w:tblPrEx/>
        <w:trPr>
          <w:trHeight w:val="190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ind w:left="117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Растительные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масла,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311</w:t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370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446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427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571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622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811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900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1013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1078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1276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1356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1432</w:t>
            </w:r>
            <w:r>
              <w:rPr>
                <w:sz w:val="1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9" w:line="141" w:lineRule="exact"/>
              <w:rPr>
                <w:sz w:val="14"/>
              </w:rPr>
            </w:pPr>
            <w:r>
              <w:rPr>
                <w:sz w:val="14"/>
              </w:rPr>
              <w:t xml:space="preserve">1693</w:t>
            </w:r>
            <w:r>
              <w:rPr>
                <w:sz w:val="14"/>
              </w:rPr>
            </w:r>
          </w:p>
        </w:tc>
      </w:tr>
      <w:tr>
        <w:tblPrEx/>
        <w:trPr>
          <w:trHeight w:val="190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ind w:left="117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Сыры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жирные, тыс.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200</w:t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400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67" w:right="32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445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200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202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339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471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558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67" w:right="36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625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202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689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67" w:right="36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720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758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746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770</w:t>
            </w:r>
            <w:r>
              <w:rPr>
                <w:sz w:val="1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66"/>
              <w:ind w:left="252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806</w:t>
            </w:r>
            <w:r>
              <w:rPr>
                <w:sz w:val="14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ind w:left="117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Яйцо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птицы, млрд.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шт.</w:t>
            </w:r>
            <w:r>
              <w:rPr>
                <w:sz w:val="14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66"/>
              <w:ind w:right="89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11,7</w:t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66"/>
              <w:ind w:right="89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26,2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67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29,5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7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19,5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132" w:right="36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21,6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89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23,8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7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25,6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65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25,8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132" w:right="36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28,2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65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31,3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89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32,2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7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33,4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966"/>
              <w:ind w:right="87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34,2</w:t>
            </w:r>
            <w:r>
              <w:rPr>
                <w:sz w:val="1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66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0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ind w:left="117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Сахар,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3851</w:t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4339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32" w:right="67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4177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2585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132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2623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2974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2932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30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2736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132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2984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30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2924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3103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3310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2848</w:t>
            </w:r>
            <w:r>
              <w:rPr>
                <w:sz w:val="1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66"/>
              <w:ind w:left="182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2938</w:t>
            </w:r>
            <w:r>
              <w:rPr>
                <w:sz w:val="14"/>
              </w:rPr>
            </w:r>
          </w:p>
        </w:tc>
      </w:tr>
      <w:tr>
        <w:tblPrEx/>
        <w:trPr>
          <w:trHeight w:val="190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ind w:left="117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Чай,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тыс. т</w:t>
            </w:r>
            <w:r>
              <w:rPr>
                <w:sz w:val="14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…</w:t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93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67" w:right="32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239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248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202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159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172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177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67" w:right="36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178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202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178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67" w:right="36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180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182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184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177</w:t>
            </w:r>
            <w:r>
              <w:rPr>
                <w:sz w:val="1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66"/>
              <w:ind w:left="126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186</w:t>
            </w:r>
            <w:r>
              <w:rPr>
                <w:sz w:val="14"/>
              </w:rPr>
            </w:r>
          </w:p>
        </w:tc>
      </w:tr>
      <w:tr>
        <w:tblPrEx/>
        <w:trPr>
          <w:trHeight w:val="997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ind w:left="117"/>
              <w:spacing w:before="26"/>
              <w:rPr>
                <w:sz w:val="14"/>
              </w:rPr>
            </w:pPr>
            <w:r>
              <w:rPr>
                <w:sz w:val="14"/>
              </w:rPr>
              <w:t xml:space="preserve">Хлебные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продукты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(хлеб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и</w:t>
            </w:r>
            <w:r>
              <w:rPr>
                <w:sz w:val="14"/>
              </w:rPr>
            </w:r>
          </w:p>
          <w:p>
            <w:pPr>
              <w:pStyle w:val="96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966"/>
              <w:ind w:left="117" w:right="7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макаронные</w:t>
            </w:r>
            <w:r>
              <w:rPr>
                <w:spacing w:val="33"/>
                <w:sz w:val="14"/>
              </w:rPr>
              <w:t xml:space="preserve">   </w:t>
            </w:r>
            <w:r>
              <w:rPr>
                <w:spacing w:val="-1"/>
                <w:sz w:val="14"/>
              </w:rPr>
              <w:t xml:space="preserve">изделия</w:t>
            </w:r>
            <w:r>
              <w:rPr>
                <w:spacing w:val="50"/>
                <w:sz w:val="14"/>
              </w:rPr>
              <w:t xml:space="preserve">  </w:t>
            </w:r>
            <w:r>
              <w:rPr>
                <w:sz w:val="14"/>
              </w:rPr>
              <w:t xml:space="preserve"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пересчете</w:t>
            </w:r>
            <w:r>
              <w:rPr>
                <w:sz w:val="14"/>
              </w:rPr>
            </w:r>
          </w:p>
          <w:p>
            <w:pPr>
              <w:pStyle w:val="966"/>
              <w:ind w:left="117" w:right="74"/>
              <w:spacing w:line="162" w:lineRule="exact"/>
              <w:rPr>
                <w:sz w:val="14"/>
              </w:rPr>
            </w:pPr>
            <w:r>
              <w:rPr>
                <w:sz w:val="14"/>
              </w:rPr>
              <w:t xml:space="preserve">на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муку,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мука,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крупа),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млн. т</w:t>
            </w:r>
            <w:r>
              <w:rPr>
                <w:sz w:val="14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ind w:right="89"/>
              <w:jc w:val="right"/>
              <w:spacing w:before="96" w:line="144" w:lineRule="exact"/>
              <w:rPr>
                <w:sz w:val="14"/>
              </w:rPr>
            </w:pPr>
            <w:r>
              <w:rPr>
                <w:sz w:val="14"/>
              </w:rPr>
              <w:t xml:space="preserve">17,1</w:t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ind w:right="89"/>
              <w:jc w:val="right"/>
              <w:spacing w:before="96" w:line="144" w:lineRule="exact"/>
              <w:rPr>
                <w:sz w:val="14"/>
              </w:rPr>
            </w:pPr>
            <w:r>
              <w:rPr>
                <w:sz w:val="14"/>
              </w:rPr>
              <w:t xml:space="preserve">18,5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ind w:left="167" w:right="69"/>
              <w:jc w:val="center"/>
              <w:spacing w:before="96" w:line="144" w:lineRule="exact"/>
              <w:rPr>
                <w:sz w:val="14"/>
              </w:rPr>
            </w:pPr>
            <w:r>
              <w:rPr>
                <w:sz w:val="14"/>
              </w:rPr>
              <w:t xml:space="preserve">18,9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ind w:right="87"/>
              <w:jc w:val="right"/>
              <w:spacing w:before="96" w:line="144" w:lineRule="exact"/>
              <w:rPr>
                <w:sz w:val="14"/>
              </w:rPr>
            </w:pPr>
            <w:r>
              <w:rPr>
                <w:sz w:val="14"/>
              </w:rPr>
              <w:t xml:space="preserve">13,8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ind w:left="132" w:right="36"/>
              <w:jc w:val="center"/>
              <w:spacing w:before="96" w:line="144" w:lineRule="exact"/>
              <w:rPr>
                <w:sz w:val="14"/>
              </w:rPr>
            </w:pPr>
            <w:r>
              <w:rPr>
                <w:sz w:val="14"/>
              </w:rPr>
              <w:t xml:space="preserve">12,9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ind w:right="89"/>
              <w:jc w:val="right"/>
              <w:spacing w:before="96" w:line="144" w:lineRule="exact"/>
              <w:rPr>
                <w:sz w:val="14"/>
              </w:rPr>
            </w:pPr>
            <w:r>
              <w:rPr>
                <w:sz w:val="14"/>
              </w:rPr>
              <w:t xml:space="preserve">13,7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ind w:right="87"/>
              <w:jc w:val="right"/>
              <w:spacing w:before="96" w:line="144" w:lineRule="exact"/>
              <w:rPr>
                <w:sz w:val="14"/>
              </w:rPr>
            </w:pPr>
            <w:r>
              <w:rPr>
                <w:sz w:val="14"/>
              </w:rPr>
              <w:t xml:space="preserve">13,9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ind w:left="165" w:right="69"/>
              <w:jc w:val="center"/>
              <w:spacing w:before="96" w:line="144" w:lineRule="exact"/>
              <w:rPr>
                <w:sz w:val="14"/>
              </w:rPr>
            </w:pPr>
            <w:r>
              <w:rPr>
                <w:sz w:val="14"/>
              </w:rPr>
              <w:t xml:space="preserve">13,6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ind w:left="132" w:right="36"/>
              <w:jc w:val="center"/>
              <w:spacing w:before="96" w:line="144" w:lineRule="exact"/>
              <w:rPr>
                <w:sz w:val="14"/>
              </w:rPr>
            </w:pPr>
            <w:r>
              <w:rPr>
                <w:sz w:val="14"/>
              </w:rPr>
              <w:t xml:space="preserve">13,8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ind w:left="165" w:right="69"/>
              <w:jc w:val="center"/>
              <w:spacing w:before="96" w:line="144" w:lineRule="exact"/>
              <w:rPr>
                <w:sz w:val="14"/>
              </w:rPr>
            </w:pPr>
            <w:r>
              <w:rPr>
                <w:sz w:val="14"/>
              </w:rPr>
              <w:t xml:space="preserve">14,4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ind w:right="89"/>
              <w:jc w:val="right"/>
              <w:spacing w:before="96" w:line="144" w:lineRule="exact"/>
              <w:rPr>
                <w:sz w:val="14"/>
              </w:rPr>
            </w:pPr>
            <w:r>
              <w:rPr>
                <w:sz w:val="14"/>
              </w:rPr>
              <w:t xml:space="preserve">14,7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ind w:right="87"/>
              <w:jc w:val="right"/>
              <w:spacing w:before="96" w:line="144" w:lineRule="exact"/>
              <w:rPr>
                <w:sz w:val="14"/>
              </w:rPr>
            </w:pPr>
            <w:r>
              <w:rPr>
                <w:sz w:val="14"/>
              </w:rPr>
              <w:t xml:space="preserve">13,6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6"/>
              <w:ind w:right="87"/>
              <w:jc w:val="right"/>
              <w:spacing w:before="96" w:line="144" w:lineRule="exact"/>
              <w:rPr>
                <w:sz w:val="14"/>
              </w:rPr>
            </w:pPr>
            <w:r>
              <w:rPr>
                <w:sz w:val="14"/>
              </w:rPr>
              <w:t xml:space="preserve">13,5</w:t>
            </w:r>
            <w:r>
              <w:rPr>
                <w:sz w:val="1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ind w:left="117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Свежий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картофель,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3518</w:t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5016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32" w:right="67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4566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4840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132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5560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5966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6037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30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7269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132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7640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30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7693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8486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8638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9010</w:t>
            </w:r>
            <w:r>
              <w:rPr>
                <w:sz w:val="1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66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0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ind w:left="117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Свежие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овощи,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4018</w:t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6494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32" w:right="67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6238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6051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132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6228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6384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6429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30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7606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left="132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8062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left="130" w:right="69"/>
              <w:jc w:val="center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8804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9499</w:t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10335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before="26" w:line="144" w:lineRule="exact"/>
              <w:rPr>
                <w:sz w:val="14"/>
              </w:rPr>
            </w:pPr>
            <w:r>
              <w:rPr>
                <w:sz w:val="14"/>
              </w:rPr>
              <w:t xml:space="preserve">10780</w:t>
            </w:r>
            <w:r>
              <w:rPr>
                <w:sz w:val="1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66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60"/>
        </w:trPr>
        <w:tc>
          <w:tcPr>
            <w:tcBorders>
              <w:left w:val="none" w:color="000000" w:sz="4" w:space="0"/>
              <w:bottom w:val="single" w:color="000009" w:sz="4" w:space="0"/>
            </w:tcBorders>
            <w:tcW w:w="1842" w:type="dxa"/>
            <w:textDirection w:val="lrTb"/>
            <w:noWrap w:val="false"/>
          </w:tcPr>
          <w:p>
            <w:pPr>
              <w:pStyle w:val="966"/>
              <w:ind w:left="117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Свежие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фрукты,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480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1453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542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1615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538" w:type="dxa"/>
            <w:textDirection w:val="lrTb"/>
            <w:noWrap w:val="false"/>
          </w:tcPr>
          <w:p>
            <w:pPr>
              <w:pStyle w:val="966"/>
              <w:ind w:left="132" w:right="67"/>
              <w:jc w:val="center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3000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2610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536" w:type="dxa"/>
            <w:textDirection w:val="lrTb"/>
            <w:noWrap w:val="false"/>
          </w:tcPr>
          <w:p>
            <w:pPr>
              <w:pStyle w:val="966"/>
              <w:ind w:left="132" w:right="69"/>
              <w:jc w:val="center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2567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2977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3183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538" w:type="dxa"/>
            <w:textDirection w:val="lrTb"/>
            <w:noWrap w:val="false"/>
          </w:tcPr>
          <w:p>
            <w:pPr>
              <w:pStyle w:val="966"/>
              <w:ind w:left="130" w:right="69"/>
              <w:jc w:val="center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3533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536" w:type="dxa"/>
            <w:textDirection w:val="lrTb"/>
            <w:noWrap w:val="false"/>
          </w:tcPr>
          <w:p>
            <w:pPr>
              <w:pStyle w:val="966"/>
              <w:ind w:left="132" w:right="69"/>
              <w:jc w:val="center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3982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538" w:type="dxa"/>
            <w:textDirection w:val="lrTb"/>
            <w:noWrap w:val="false"/>
          </w:tcPr>
          <w:p>
            <w:pPr>
              <w:pStyle w:val="966"/>
              <w:ind w:left="130" w:right="69"/>
              <w:jc w:val="center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4416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538" w:type="dxa"/>
            <w:textDirection w:val="lrTb"/>
            <w:noWrap w:val="false"/>
          </w:tcPr>
          <w:p>
            <w:pPr>
              <w:pStyle w:val="966"/>
              <w:ind w:right="90"/>
              <w:jc w:val="right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5008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536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5568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554" w:type="dxa"/>
            <w:textDirection w:val="lrTb"/>
            <w:noWrap w:val="false"/>
          </w:tcPr>
          <w:p>
            <w:pPr>
              <w:pStyle w:val="966"/>
              <w:ind w:right="88"/>
              <w:jc w:val="right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5758</w:t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9" w:sz="4" w:space="0"/>
            </w:tcBorders>
            <w:tcW w:w="566" w:type="dxa"/>
            <w:textDirection w:val="lrTb"/>
            <w:noWrap w:val="false"/>
          </w:tcPr>
          <w:p>
            <w:pPr>
              <w:pStyle w:val="966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</w:tbl>
    <w:p>
      <w:pPr>
        <w:pStyle w:val="964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9"/>
      </w:pPr>
      <w:r>
        <w:t xml:space="preserve">Тема:</w:t>
      </w:r>
      <w:r>
        <w:rPr>
          <w:spacing w:val="-5"/>
        </w:rPr>
        <w:t xml:space="preserve"> </w:t>
      </w:r>
      <w:r>
        <w:t xml:space="preserve">Структура</w:t>
      </w:r>
      <w:r>
        <w:rPr>
          <w:spacing w:val="-4"/>
        </w:rPr>
        <w:t xml:space="preserve"> </w:t>
      </w:r>
      <w:r>
        <w:t xml:space="preserve">дохода</w:t>
      </w:r>
      <w:r>
        <w:rPr>
          <w:spacing w:val="-5"/>
        </w:rPr>
        <w:t xml:space="preserve"> </w:t>
      </w:r>
      <w:r>
        <w:t xml:space="preserve">предприятия,</w:t>
      </w:r>
      <w:r>
        <w:rPr>
          <w:spacing w:val="-4"/>
        </w:rPr>
        <w:t xml:space="preserve"> </w:t>
      </w:r>
      <w:r>
        <w:t xml:space="preserve">издержки,</w:t>
      </w:r>
      <w:r>
        <w:rPr>
          <w:spacing w:val="-5"/>
        </w:rPr>
        <w:t xml:space="preserve"> </w:t>
      </w:r>
      <w:r>
        <w:t xml:space="preserve">прибыль</w:t>
      </w:r>
      <w:r>
        <w:rPr>
          <w:spacing w:val="-4"/>
        </w:rPr>
        <w:t xml:space="preserve"> </w:t>
      </w:r>
      <w:r>
        <w:t xml:space="preserve">рентабельность.</w:t>
      </w:r>
      <w:r/>
    </w:p>
    <w:p>
      <w:pPr>
        <w:pStyle w:val="96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64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64"/>
        <w:ind w:left="860"/>
      </w:pPr>
      <w:r>
        <w:t xml:space="preserve">Задача. 1</w:t>
      </w:r>
      <w:r/>
    </w:p>
    <w:p>
      <w:pPr>
        <w:pStyle w:val="964"/>
        <w:ind w:left="860" w:right="2253"/>
      </w:pPr>
      <w:r>
        <w:t xml:space="preserve">Предприниматель торгует компакт-дисками в торговом модуле.</w:t>
      </w:r>
      <w:r>
        <w:rPr>
          <w:spacing w:val="-57"/>
        </w:rPr>
        <w:t xml:space="preserve"> </w:t>
      </w:r>
      <w:r>
        <w:t xml:space="preserve">Аренда торгового модуля</w:t>
      </w:r>
      <w:r>
        <w:rPr>
          <w:spacing w:val="-1"/>
        </w:rPr>
        <w:t xml:space="preserve"> </w:t>
      </w:r>
      <w:r>
        <w:t xml:space="preserve">=6000рубл.</w:t>
      </w:r>
      <w:r/>
    </w:p>
    <w:p>
      <w:pPr>
        <w:pStyle w:val="964"/>
        <w:ind w:left="860"/>
      </w:pPr>
      <w:r>
        <w:t xml:space="preserve">Оклад</w:t>
      </w:r>
      <w:r>
        <w:rPr>
          <w:spacing w:val="-2"/>
        </w:rPr>
        <w:t xml:space="preserve"> </w:t>
      </w:r>
      <w:r>
        <w:t xml:space="preserve">продавца=2000рубл.</w:t>
      </w:r>
      <w:r/>
    </w:p>
    <w:p>
      <w:pPr>
        <w:pStyle w:val="964"/>
        <w:ind w:left="860" w:right="4051"/>
      </w:pPr>
      <w:r>
        <w:t xml:space="preserve">Единый налог на вмененный доход=1000рубл.</w:t>
      </w:r>
      <w:r>
        <w:rPr>
          <w:spacing w:val="-57"/>
        </w:rPr>
        <w:t xml:space="preserve"> </w:t>
      </w:r>
      <w:r>
        <w:t xml:space="preserve">Цена продажи</w:t>
      </w:r>
      <w:r>
        <w:rPr>
          <w:spacing w:val="-2"/>
        </w:rPr>
        <w:t xml:space="preserve"> </w:t>
      </w:r>
      <w:r>
        <w:t xml:space="preserve">компакт</w:t>
      </w:r>
      <w:r>
        <w:rPr>
          <w:spacing w:val="1"/>
        </w:rPr>
        <w:t xml:space="preserve"> </w:t>
      </w:r>
      <w:r>
        <w:t xml:space="preserve">диска=</w:t>
      </w:r>
      <w:r>
        <w:rPr>
          <w:spacing w:val="1"/>
        </w:rPr>
        <w:t xml:space="preserve"> </w:t>
      </w:r>
      <w:r>
        <w:t xml:space="preserve">80 </w:t>
      </w:r>
      <w:r>
        <w:t xml:space="preserve">рубл</w:t>
      </w:r>
      <w:r>
        <w:t xml:space="preserve">.</w:t>
      </w:r>
      <w:r/>
    </w:p>
    <w:p>
      <w:pPr>
        <w:pStyle w:val="964"/>
        <w:ind w:left="860"/>
      </w:pPr>
      <w:r>
        <w:t xml:space="preserve">Цена</w:t>
      </w:r>
      <w:r>
        <w:rPr>
          <w:spacing w:val="-1"/>
        </w:rPr>
        <w:t xml:space="preserve"> </w:t>
      </w:r>
      <w:r>
        <w:t xml:space="preserve">покупки =45</w:t>
      </w:r>
      <w:r>
        <w:rPr>
          <w:spacing w:val="-2"/>
        </w:rPr>
        <w:t xml:space="preserve"> </w:t>
      </w:r>
      <w:r>
        <w:t xml:space="preserve">рубл</w:t>
      </w:r>
      <w:r>
        <w:t xml:space="preserve">.</w:t>
      </w:r>
      <w:r/>
    </w:p>
    <w:p>
      <w:pPr>
        <w:pStyle w:val="964"/>
        <w:ind w:left="860"/>
      </w:pPr>
      <w:r>
        <w:t xml:space="preserve">Премия</w:t>
      </w:r>
      <w:r>
        <w:rPr>
          <w:spacing w:val="-2"/>
        </w:rPr>
        <w:t xml:space="preserve"> </w:t>
      </w:r>
      <w:r>
        <w:t xml:space="preserve">продавца=5</w:t>
      </w:r>
      <w:r>
        <w:rPr>
          <w:spacing w:val="-3"/>
        </w:rPr>
        <w:t xml:space="preserve"> </w:t>
      </w:r>
      <w:r>
        <w:t xml:space="preserve">рубл</w:t>
      </w:r>
      <w:r>
        <w:t xml:space="preserve">.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каждого</w:t>
      </w:r>
      <w:r>
        <w:rPr>
          <w:spacing w:val="-2"/>
        </w:rPr>
        <w:t xml:space="preserve"> </w:t>
      </w:r>
      <w:r>
        <w:t xml:space="preserve">диска.</w:t>
      </w:r>
      <w:r/>
    </w:p>
    <w:p>
      <w:pPr>
        <w:pStyle w:val="964"/>
        <w:ind w:left="140" w:right="219" w:firstLine="720"/>
        <w:jc w:val="both"/>
      </w:pPr>
      <w:r>
        <w:t xml:space="preserve">Сколько необходимо продать дисков чтобы: 1) окупить все издержки;</w:t>
      </w:r>
      <w:r>
        <w:rPr>
          <w:spacing w:val="1"/>
        </w:rPr>
        <w:t xml:space="preserve"> </w:t>
      </w:r>
      <w:r>
        <w:t xml:space="preserve">2)получить</w:t>
      </w:r>
      <w:r>
        <w:rPr>
          <w:spacing w:val="1"/>
        </w:rPr>
        <w:t xml:space="preserve"> </w:t>
      </w:r>
      <w:r>
        <w:t xml:space="preserve">прибыль</w:t>
      </w:r>
      <w:r>
        <w:rPr>
          <w:spacing w:val="-1"/>
        </w:rPr>
        <w:t xml:space="preserve"> </w:t>
      </w:r>
      <w:r>
        <w:t xml:space="preserve">6000 рублей?</w:t>
      </w:r>
      <w:r/>
    </w:p>
    <w:p>
      <w:pPr>
        <w:pStyle w:val="964"/>
        <w:ind w:left="140" w:right="217" w:firstLine="720"/>
        <w:jc w:val="both"/>
        <w:spacing w:before="1"/>
      </w:pPr>
      <w:r>
        <w:t xml:space="preserve">Для расчета необходимо распределить все издержки на постоянные и переменные.</w:t>
      </w:r>
      <w:r>
        <w:rPr>
          <w:spacing w:val="1"/>
        </w:rPr>
        <w:t xml:space="preserve"> </w:t>
      </w:r>
      <w:r>
        <w:t xml:space="preserve">К постоянным мы относим аренду модуля, оклад продавца, единый налог поскольку эти</w:t>
      </w:r>
      <w:r>
        <w:rPr>
          <w:spacing w:val="1"/>
        </w:rPr>
        <w:t xml:space="preserve"> </w:t>
      </w:r>
      <w:r>
        <w:t xml:space="preserve">расходы</w:t>
      </w:r>
      <w:r>
        <w:rPr>
          <w:spacing w:val="1"/>
        </w:rPr>
        <w:t xml:space="preserve"> </w:t>
      </w:r>
      <w:r>
        <w:t xml:space="preserve">придется</w:t>
      </w:r>
      <w:r>
        <w:rPr>
          <w:spacing w:val="1"/>
        </w:rPr>
        <w:t xml:space="preserve"> </w:t>
      </w:r>
      <w:r>
        <w:t xml:space="preserve">нести</w:t>
      </w:r>
      <w:r>
        <w:rPr>
          <w:spacing w:val="2"/>
        </w:rPr>
        <w:t xml:space="preserve"> </w:t>
      </w:r>
      <w:r>
        <w:t xml:space="preserve">независимо</w:t>
      </w:r>
      <w:r>
        <w:rPr>
          <w:spacing w:val="1"/>
        </w:rPr>
        <w:t xml:space="preserve"> </w:t>
      </w:r>
      <w:r>
        <w:t xml:space="preserve">от объема</w:t>
      </w:r>
      <w:r>
        <w:rPr>
          <w:spacing w:val="-2"/>
        </w:rPr>
        <w:t xml:space="preserve"> </w:t>
      </w:r>
      <w:r>
        <w:t xml:space="preserve">продаж.</w:t>
      </w:r>
      <w:r/>
    </w:p>
    <w:p>
      <w:pPr>
        <w:pStyle w:val="964"/>
        <w:ind w:left="860"/>
        <w:jc w:val="both"/>
      </w:pPr>
      <w:r>
        <w:t xml:space="preserve">Постоянные</w:t>
      </w:r>
      <w:r>
        <w:rPr>
          <w:spacing w:val="-3"/>
        </w:rPr>
        <w:t xml:space="preserve"> </w:t>
      </w:r>
      <w:r>
        <w:t xml:space="preserve">=6000р.+2000р.+1000р.=9000р.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920" w:bottom="960" w:left="128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64"/>
        <w:ind w:left="140" w:right="219" w:firstLine="720"/>
        <w:jc w:val="both"/>
        <w:spacing w:before="76"/>
      </w:pPr>
      <w:r>
        <w:t xml:space="preserve">К переменным относятся покупка диска и премия продавца с диска, поскольку</w:t>
      </w:r>
      <w:r>
        <w:rPr>
          <w:spacing w:val="1"/>
        </w:rPr>
        <w:t xml:space="preserve"> </w:t>
      </w:r>
      <w:r>
        <w:t xml:space="preserve">сколько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дисков</w:t>
      </w:r>
      <w:r>
        <w:rPr>
          <w:spacing w:val="1"/>
        </w:rPr>
        <w:t xml:space="preserve"> </w:t>
      </w:r>
      <w:r>
        <w:t xml:space="preserve">мы</w:t>
      </w:r>
      <w:r>
        <w:rPr>
          <w:spacing w:val="1"/>
        </w:rPr>
        <w:t xml:space="preserve"> </w:t>
      </w:r>
      <w:r>
        <w:t xml:space="preserve">ни</w:t>
      </w:r>
      <w:r>
        <w:rPr>
          <w:spacing w:val="1"/>
        </w:rPr>
        <w:t xml:space="preserve"> </w:t>
      </w:r>
      <w:r>
        <w:t xml:space="preserve">продавали,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диск</w:t>
      </w:r>
      <w:r>
        <w:rPr>
          <w:spacing w:val="1"/>
        </w:rPr>
        <w:t xml:space="preserve"> </w:t>
      </w:r>
      <w:r>
        <w:t xml:space="preserve">придется</w:t>
      </w:r>
      <w:r>
        <w:rPr>
          <w:spacing w:val="1"/>
        </w:rPr>
        <w:t xml:space="preserve"> </w:t>
      </w:r>
      <w:r>
        <w:t xml:space="preserve">платить</w:t>
      </w:r>
      <w:r>
        <w:rPr>
          <w:spacing w:val="1"/>
        </w:rPr>
        <w:t xml:space="preserve"> </w:t>
      </w:r>
      <w:r>
        <w:t xml:space="preserve">45рубл.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покупке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5рубл.</w:t>
      </w:r>
      <w:r>
        <w:rPr>
          <w:spacing w:val="-1"/>
        </w:rPr>
        <w:t xml:space="preserve"> </w:t>
      </w:r>
      <w:r>
        <w:t xml:space="preserve">отдавать</w:t>
      </w:r>
      <w:r>
        <w:rPr>
          <w:spacing w:val="2"/>
        </w:rPr>
        <w:t xml:space="preserve"> </w:t>
      </w:r>
      <w:r>
        <w:t xml:space="preserve">продавцу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-2"/>
        </w:rPr>
        <w:t xml:space="preserve"> </w:t>
      </w:r>
      <w:r>
        <w:t xml:space="preserve">проданный</w:t>
      </w:r>
      <w:r>
        <w:rPr>
          <w:spacing w:val="1"/>
        </w:rPr>
        <w:t xml:space="preserve"> </w:t>
      </w:r>
      <w:r>
        <w:t xml:space="preserve">диск.</w:t>
      </w:r>
      <w:r/>
    </w:p>
    <w:p>
      <w:pPr>
        <w:pStyle w:val="964"/>
        <w:ind w:left="860" w:right="1959"/>
      </w:pPr>
      <w:r>
        <w:t xml:space="preserve">Переменные с одного диска =45рубл.+5рубл.=50рубл.</w:t>
      </w:r>
      <w:r>
        <w:rPr>
          <w:spacing w:val="1"/>
        </w:rPr>
        <w:t xml:space="preserve"> </w:t>
      </w:r>
      <w:r>
        <w:t xml:space="preserve">Маржинальная</w:t>
      </w:r>
      <w:r>
        <w:rPr>
          <w:spacing w:val="-2"/>
        </w:rPr>
        <w:t xml:space="preserve"> </w:t>
      </w:r>
      <w:r>
        <w:t xml:space="preserve">прибыль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одного</w:t>
      </w:r>
      <w:r>
        <w:rPr>
          <w:spacing w:val="-1"/>
        </w:rPr>
        <w:t xml:space="preserve"> </w:t>
      </w:r>
      <w:r>
        <w:t xml:space="preserve">диска</w:t>
      </w:r>
      <w:r>
        <w:rPr>
          <w:spacing w:val="-2"/>
        </w:rPr>
        <w:t xml:space="preserve"> </w:t>
      </w:r>
      <w:r>
        <w:t xml:space="preserve">=</w:t>
      </w:r>
      <w:r>
        <w:rPr>
          <w:spacing w:val="-3"/>
        </w:rPr>
        <w:t xml:space="preserve"> </w:t>
      </w:r>
      <w:r>
        <w:t xml:space="preserve">80рубл.-50рубл.=30рубл.</w:t>
      </w:r>
      <w:r/>
    </w:p>
    <w:p>
      <w:pPr>
        <w:pStyle w:val="964"/>
        <w:ind w:left="860"/>
      </w:pPr>
      <w:r>
        <w:t xml:space="preserve">В</w:t>
      </w:r>
      <w:r>
        <w:rPr>
          <w:spacing w:val="-4"/>
        </w:rPr>
        <w:t xml:space="preserve"> </w:t>
      </w:r>
      <w:r>
        <w:t xml:space="preserve">первом</w:t>
      </w:r>
      <w:r>
        <w:rPr>
          <w:spacing w:val="-2"/>
        </w:rPr>
        <w:t xml:space="preserve"> </w:t>
      </w:r>
      <w:r>
        <w:t xml:space="preserve">случае</w:t>
      </w:r>
      <w:r>
        <w:rPr>
          <w:spacing w:val="-1"/>
        </w:rPr>
        <w:t xml:space="preserve"> </w:t>
      </w:r>
      <w:r>
        <w:t xml:space="preserve">прибыль</w:t>
      </w:r>
      <w:r>
        <w:rPr>
          <w:spacing w:val="-2"/>
        </w:rPr>
        <w:t xml:space="preserve"> </w:t>
      </w:r>
      <w:r>
        <w:t xml:space="preserve">равна</w:t>
      </w:r>
      <w:r>
        <w:rPr>
          <w:spacing w:val="-1"/>
        </w:rPr>
        <w:t xml:space="preserve"> </w:t>
      </w:r>
      <w:r>
        <w:t xml:space="preserve">нулю</w:t>
      </w:r>
      <w:r>
        <w:rPr>
          <w:spacing w:val="-3"/>
        </w:rPr>
        <w:t xml:space="preserve"> </w:t>
      </w:r>
      <w:r>
        <w:t xml:space="preserve">т.</w:t>
      </w:r>
      <w:r>
        <w:rPr>
          <w:spacing w:val="-2"/>
        </w:rPr>
        <w:t xml:space="preserve"> </w:t>
      </w:r>
      <w:r>
        <w:t xml:space="preserve">к.</w:t>
      </w:r>
      <w:r>
        <w:rPr>
          <w:spacing w:val="-2"/>
        </w:rPr>
        <w:t xml:space="preserve"> </w:t>
      </w:r>
      <w:r>
        <w:t xml:space="preserve">нам</w:t>
      </w:r>
      <w:r>
        <w:rPr>
          <w:spacing w:val="-1"/>
        </w:rPr>
        <w:t xml:space="preserve"> </w:t>
      </w:r>
      <w:r>
        <w:t xml:space="preserve">надо</w:t>
      </w:r>
      <w:r>
        <w:rPr>
          <w:spacing w:val="-3"/>
        </w:rPr>
        <w:t xml:space="preserve"> </w:t>
      </w:r>
      <w:r>
        <w:t xml:space="preserve">покрыть только</w:t>
      </w:r>
      <w:r>
        <w:rPr>
          <w:spacing w:val="-3"/>
        </w:rPr>
        <w:t xml:space="preserve"> </w:t>
      </w:r>
      <w:r>
        <w:t xml:space="preserve">издержки.</w:t>
      </w:r>
      <w:r/>
    </w:p>
    <w:p>
      <w:pPr>
        <w:pStyle w:val="964"/>
        <w:ind w:left="140" w:right="215" w:firstLine="720"/>
        <w:tabs>
          <w:tab w:val="left" w:pos="1813" w:leader="none"/>
          <w:tab w:val="left" w:pos="2823" w:leader="none"/>
          <w:tab w:val="left" w:pos="4669" w:leader="none"/>
          <w:tab w:val="left" w:pos="5841" w:leader="none"/>
          <w:tab w:val="left" w:pos="6890" w:leader="none"/>
          <w:tab w:val="left" w:pos="8196" w:leader="none"/>
        </w:tabs>
      </w:pPr>
      <w:r>
        <w:t xml:space="preserve">Делим</w:t>
      </w:r>
      <w:r>
        <w:tab/>
        <w:t xml:space="preserve">общую</w:t>
      </w:r>
      <w:r>
        <w:tab/>
        <w:t xml:space="preserve">маржинальную</w:t>
      </w:r>
      <w:r>
        <w:tab/>
        <w:t xml:space="preserve">прибыль</w:t>
      </w:r>
      <w:r>
        <w:tab/>
        <w:t xml:space="preserve">равную</w:t>
      </w:r>
      <w:r>
        <w:tab/>
        <w:t xml:space="preserve">9000рубл.</w:t>
      </w:r>
      <w:r>
        <w:tab/>
      </w:r>
      <w:r>
        <w:rPr>
          <w:spacing w:val="-1"/>
        </w:rPr>
        <w:t xml:space="preserve">(постоянные</w:t>
      </w:r>
      <w:r>
        <w:rPr>
          <w:spacing w:val="-57"/>
        </w:rPr>
        <w:t xml:space="preserve"> </w:t>
      </w:r>
      <w:r>
        <w:t xml:space="preserve">(9000)+прибыль</w:t>
      </w:r>
      <w:r>
        <w:rPr>
          <w:spacing w:val="-3"/>
        </w:rPr>
        <w:t xml:space="preserve"> </w:t>
      </w:r>
      <w:r>
        <w:t xml:space="preserve">(которая</w:t>
      </w:r>
      <w:r>
        <w:rPr>
          <w:spacing w:val="-1"/>
        </w:rPr>
        <w:t xml:space="preserve"> </w:t>
      </w:r>
      <w:r>
        <w:t xml:space="preserve">составляет ноль)</w:t>
      </w:r>
      <w:r>
        <w:rPr>
          <w:spacing w:val="-2"/>
        </w:rPr>
        <w:t xml:space="preserve"> </w:t>
      </w:r>
      <w:r>
        <w:t xml:space="preserve">)</w:t>
      </w:r>
      <w:r>
        <w:rPr>
          <w:spacing w:val="-2"/>
        </w:rPr>
        <w:t xml:space="preserve"> </w:t>
      </w:r>
      <w:r>
        <w:t xml:space="preserve">*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маржинальную</w:t>
      </w:r>
      <w:r>
        <w:rPr>
          <w:spacing w:val="-2"/>
        </w:rPr>
        <w:t xml:space="preserve"> </w:t>
      </w:r>
      <w:r>
        <w:t xml:space="preserve">прибыль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одного</w:t>
      </w:r>
      <w:r>
        <w:rPr>
          <w:spacing w:val="-2"/>
        </w:rPr>
        <w:t xml:space="preserve"> </w:t>
      </w:r>
      <w:r>
        <w:t xml:space="preserve">диска.</w:t>
      </w:r>
      <w:r/>
    </w:p>
    <w:p>
      <w:pPr>
        <w:pStyle w:val="964"/>
        <w:ind w:left="860"/>
      </w:pPr>
      <w:r>
        <w:t xml:space="preserve">Получаем:</w:t>
      </w:r>
      <w:r>
        <w:rPr>
          <w:spacing w:val="-3"/>
        </w:rPr>
        <w:t xml:space="preserve"> </w:t>
      </w:r>
      <w:r>
        <w:t xml:space="preserve">300</w:t>
      </w:r>
      <w:r>
        <w:rPr>
          <w:spacing w:val="-2"/>
        </w:rPr>
        <w:t xml:space="preserve"> </w:t>
      </w:r>
      <w:r>
        <w:t xml:space="preserve">дисков</w:t>
      </w:r>
      <w:r>
        <w:rPr>
          <w:spacing w:val="-2"/>
        </w:rPr>
        <w:t xml:space="preserve"> </w:t>
      </w:r>
      <w:r>
        <w:t xml:space="preserve">необходимо</w:t>
      </w:r>
      <w:r>
        <w:rPr>
          <w:spacing w:val="-3"/>
        </w:rPr>
        <w:t xml:space="preserve"> </w:t>
      </w:r>
      <w:r>
        <w:t xml:space="preserve">продать,</w:t>
      </w:r>
      <w:r>
        <w:rPr>
          <w:spacing w:val="-2"/>
        </w:rPr>
        <w:t xml:space="preserve"> </w:t>
      </w:r>
      <w:r>
        <w:t xml:space="preserve">чтобы</w:t>
      </w:r>
      <w:r>
        <w:rPr>
          <w:spacing w:val="-2"/>
        </w:rPr>
        <w:t xml:space="preserve"> </w:t>
      </w:r>
      <w:r>
        <w:t xml:space="preserve">окупить</w:t>
      </w:r>
      <w:r>
        <w:rPr>
          <w:spacing w:val="-1"/>
        </w:rPr>
        <w:t xml:space="preserve"> </w:t>
      </w:r>
      <w:r>
        <w:t xml:space="preserve">все</w:t>
      </w:r>
      <w:r>
        <w:rPr>
          <w:spacing w:val="-4"/>
        </w:rPr>
        <w:t xml:space="preserve"> </w:t>
      </w:r>
      <w:r>
        <w:t xml:space="preserve">издержки.</w:t>
      </w:r>
      <w:r/>
    </w:p>
    <w:p>
      <w:pPr>
        <w:pStyle w:val="964"/>
        <w:ind w:left="140" w:firstLine="720"/>
      </w:pPr>
      <w:r>
        <w:t xml:space="preserve">Во</w:t>
      </w:r>
      <w:r>
        <w:rPr>
          <w:spacing w:val="33"/>
        </w:rPr>
        <w:t xml:space="preserve"> </w:t>
      </w:r>
      <w:r>
        <w:t xml:space="preserve">втором</w:t>
      </w:r>
      <w:r>
        <w:rPr>
          <w:spacing w:val="33"/>
        </w:rPr>
        <w:t xml:space="preserve"> </w:t>
      </w:r>
      <w:r>
        <w:t xml:space="preserve">случае</w:t>
      </w:r>
      <w:r>
        <w:rPr>
          <w:spacing w:val="35"/>
        </w:rPr>
        <w:t xml:space="preserve"> </w:t>
      </w:r>
      <w:r>
        <w:t xml:space="preserve">маржинальная</w:t>
      </w:r>
      <w:r>
        <w:rPr>
          <w:spacing w:val="35"/>
        </w:rPr>
        <w:t xml:space="preserve"> </w:t>
      </w:r>
      <w:r>
        <w:t xml:space="preserve">прибыль</w:t>
      </w:r>
      <w:r>
        <w:rPr>
          <w:spacing w:val="34"/>
        </w:rPr>
        <w:t xml:space="preserve"> </w:t>
      </w:r>
      <w:r>
        <w:t xml:space="preserve">составит</w:t>
      </w:r>
      <w:r>
        <w:rPr>
          <w:spacing w:val="36"/>
        </w:rPr>
        <w:t xml:space="preserve"> </w:t>
      </w:r>
      <w:r>
        <w:t xml:space="preserve">15000р.(9000р.+6000р.),</w:t>
      </w:r>
      <w:r>
        <w:rPr>
          <w:spacing w:val="33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количество проданных дисков</w:t>
      </w:r>
      <w:r>
        <w:rPr>
          <w:spacing w:val="2"/>
        </w:rPr>
        <w:t xml:space="preserve"> </w:t>
      </w:r>
      <w:r>
        <w:t xml:space="preserve">будет 500.</w:t>
      </w:r>
      <w:r/>
    </w:p>
    <w:p>
      <w:pPr>
        <w:pStyle w:val="964"/>
      </w:pPr>
      <w:r/>
      <w:r/>
    </w:p>
    <w:p>
      <w:pPr>
        <w:pStyle w:val="964"/>
        <w:ind w:left="860"/>
        <w:jc w:val="both"/>
      </w:pPr>
      <w:r>
        <w:t xml:space="preserve">Задача 2.</w:t>
      </w:r>
      <w:r/>
    </w:p>
    <w:p>
      <w:pPr>
        <w:pStyle w:val="964"/>
        <w:ind w:left="140" w:right="219" w:firstLine="720"/>
        <w:jc w:val="both"/>
      </w:pPr>
      <w:r>
        <w:t xml:space="preserve">Имеется 2 тарифных плана сотовой связи. На одном тарифном плане абонентская</w:t>
      </w:r>
      <w:r>
        <w:rPr>
          <w:spacing w:val="1"/>
        </w:rPr>
        <w:t xml:space="preserve"> </w:t>
      </w:r>
      <w:r>
        <w:t xml:space="preserve">плата 100рублей</w:t>
      </w:r>
      <w:r>
        <w:rPr>
          <w:spacing w:val="1"/>
        </w:rPr>
        <w:t xml:space="preserve"> </w:t>
      </w:r>
      <w:r>
        <w:t xml:space="preserve">в которую не входят разговоры, но за каждую минуту разговора плата</w:t>
      </w:r>
      <w:r>
        <w:rPr>
          <w:spacing w:val="1"/>
        </w:rPr>
        <w:t xml:space="preserve"> </w:t>
      </w:r>
      <w:r>
        <w:t xml:space="preserve">составляет 1рубль. На втором тарифном плане абонентской платы нет, но каждый звонок</w:t>
      </w:r>
      <w:r>
        <w:rPr>
          <w:spacing w:val="1"/>
        </w:rPr>
        <w:t xml:space="preserve"> </w:t>
      </w:r>
      <w:r>
        <w:t xml:space="preserve">стоит</w:t>
      </w:r>
      <w:r>
        <w:rPr>
          <w:spacing w:val="1"/>
        </w:rPr>
        <w:t xml:space="preserve"> </w:t>
      </w:r>
      <w:r>
        <w:t xml:space="preserve">2 рубля.</w:t>
      </w:r>
      <w:r/>
    </w:p>
    <w:p>
      <w:pPr>
        <w:pStyle w:val="964"/>
      </w:pPr>
      <w:r/>
      <w:r/>
    </w:p>
    <w:tbl>
      <w:tblPr>
        <w:tblStyle w:val="963"/>
        <w:tblW w:w="0" w:type="auto"/>
        <w:tblInd w:w="976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558"/>
        <w:gridCol w:w="1648"/>
      </w:tblGrid>
      <w:tr>
        <w:tblPrEx/>
        <w:trPr>
          <w:trHeight w:val="462"/>
        </w:trPr>
        <w:tc>
          <w:tcPr>
            <w:tcW w:w="2256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966"/>
              <w:ind w:left="1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план</w:t>
            </w:r>
            <w:r>
              <w:rPr>
                <w:sz w:val="20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pStyle w:val="966"/>
              <w:ind w:left="1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тар.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план</w:t>
            </w:r>
            <w:r>
              <w:rPr>
                <w:sz w:val="20"/>
              </w:rPr>
            </w:r>
          </w:p>
        </w:tc>
      </w:tr>
      <w:tr>
        <w:tblPrEx/>
        <w:trPr>
          <w:trHeight w:val="509"/>
        </w:trPr>
        <w:tc>
          <w:tcPr>
            <w:tcW w:w="2256" w:type="dxa"/>
            <w:textDirection w:val="lrTb"/>
            <w:noWrap w:val="false"/>
          </w:tcPr>
          <w:p>
            <w:pPr>
              <w:pStyle w:val="966"/>
              <w:ind w:left="110" w:right="95"/>
              <w:spacing w:before="1"/>
              <w:tabs>
                <w:tab w:val="left" w:pos="162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Абонентская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плата.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(Пост.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затр</w:t>
            </w:r>
            <w:r>
              <w:rPr>
                <w:sz w:val="20"/>
              </w:rPr>
              <w:t xml:space="preserve">.)</w:t>
            </w:r>
            <w:r>
              <w:rPr>
                <w:sz w:val="20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966"/>
              <w:ind w:left="81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pStyle w:val="966"/>
              <w:ind w:left="98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_</w:t>
            </w:r>
            <w:r>
              <w:rPr>
                <w:sz w:val="20"/>
              </w:rPr>
            </w:r>
          </w:p>
        </w:tc>
      </w:tr>
      <w:tr>
        <w:tblPrEx/>
        <w:trPr>
          <w:trHeight w:val="830"/>
        </w:trPr>
        <w:tc>
          <w:tcPr>
            <w:tcW w:w="2256" w:type="dxa"/>
            <w:textDirection w:val="lrTb"/>
            <w:noWrap w:val="false"/>
          </w:tcPr>
          <w:p>
            <w:pPr>
              <w:pStyle w:val="966"/>
              <w:ind w:left="110" w:right="96"/>
              <w:spacing w:before="1"/>
              <w:tabs>
                <w:tab w:val="left" w:pos="961" w:leader="none"/>
                <w:tab w:val="left" w:pos="147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Плата</w:t>
            </w:r>
            <w:r>
              <w:rPr>
                <w:sz w:val="20"/>
              </w:rPr>
              <w:tab/>
              <w:t xml:space="preserve">за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каждую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минуту.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(Ср.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затр</w:t>
            </w:r>
            <w:r>
              <w:rPr>
                <w:sz w:val="20"/>
              </w:rPr>
              <w:t xml:space="preserve">.)</w:t>
            </w:r>
            <w:r>
              <w:rPr>
                <w:sz w:val="20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966"/>
              <w:ind w:left="188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pStyle w:val="966"/>
              <w:ind w:left="98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</w:tbl>
    <w:p>
      <w:pPr>
        <w:pStyle w:val="964"/>
        <w:spacing w:before="3"/>
      </w:pPr>
      <w:r/>
      <w:r/>
    </w:p>
    <w:p>
      <w:pPr>
        <w:ind w:left="140"/>
        <w:rPr>
          <w:b/>
          <w:sz w:val="20"/>
        </w:rPr>
      </w:pPr>
      <w:r>
        <w:rPr>
          <w:b/>
          <w:sz w:val="20"/>
        </w:rPr>
        <w:t xml:space="preserve">Задача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 xml:space="preserve">3.</w:t>
      </w:r>
      <w:r>
        <w:rPr>
          <w:b/>
          <w:sz w:val="20"/>
        </w:rPr>
      </w:r>
    </w:p>
    <w:p>
      <w:pPr>
        <w:pStyle w:val="964"/>
        <w:spacing w:before="6"/>
        <w:rPr>
          <w:b/>
        </w:rPr>
      </w:pPr>
      <w:r>
        <w:rPr>
          <w:b/>
        </w:rPr>
      </w:r>
      <w:r>
        <w:rPr>
          <w:b/>
        </w:rPr>
      </w:r>
    </w:p>
    <w:p>
      <w:pPr>
        <w:ind w:left="140"/>
        <w:rPr>
          <w:b/>
          <w:sz w:val="20"/>
        </w:rPr>
      </w:pPr>
      <w:r>
        <w:rPr>
          <w:b/>
          <w:sz w:val="20"/>
        </w:rPr>
        <w:t xml:space="preserve"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основе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своего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опыта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предприниматель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установил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следующие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зависимости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между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затратами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объемом выпускаемой продукции (q):</w:t>
      </w:r>
      <w:r>
        <w:rPr>
          <w:b/>
          <w:sz w:val="20"/>
        </w:rPr>
      </w:r>
    </w:p>
    <w:p>
      <w:pPr>
        <w:pStyle w:val="964"/>
        <w:spacing w:before="6"/>
        <w:rPr>
          <w:b/>
        </w:rPr>
      </w:pPr>
      <w:r>
        <w:rPr>
          <w:b/>
        </w:rPr>
      </w:r>
      <w:r>
        <w:rPr>
          <w:b/>
        </w:rPr>
      </w:r>
    </w:p>
    <w:p>
      <w:pPr>
        <w:ind w:left="248" w:right="7075"/>
        <w:rPr>
          <w:sz w:val="20"/>
        </w:rPr>
      </w:pPr>
      <w:r>
        <w:rPr>
          <w:sz w:val="20"/>
        </w:rPr>
        <w:t xml:space="preserve">Амортизация = 3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Заработная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плата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=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4q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+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1</w:t>
      </w:r>
      <w:r>
        <w:rPr>
          <w:sz w:val="20"/>
        </w:rPr>
      </w:r>
    </w:p>
    <w:p>
      <w:pPr>
        <w:ind w:left="248"/>
        <w:spacing w:before="2"/>
        <w:rPr>
          <w:sz w:val="20"/>
        </w:rPr>
      </w:pPr>
      <w:r>
        <w:rPr>
          <w:sz w:val="20"/>
        </w:rPr>
        <w:t xml:space="preserve">Cырье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материалы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= q</w:t>
      </w:r>
      <w:r>
        <w:rPr>
          <w:sz w:val="20"/>
          <w:vertAlign w:val="superscript"/>
        </w:rPr>
        <w:t xml:space="preserve">3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–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3q</w:t>
      </w:r>
      <w:r>
        <w:rPr>
          <w:sz w:val="20"/>
          <w:vertAlign w:val="superscript"/>
        </w:rPr>
        <w:t xml:space="preserve">2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+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4q</w:t>
      </w:r>
      <w:r>
        <w:rPr>
          <w:sz w:val="20"/>
        </w:rPr>
      </w:r>
    </w:p>
    <w:p>
      <w:pPr>
        <w:ind w:left="140" w:right="205"/>
        <w:spacing w:line="242" w:lineRule="auto"/>
        <w:rPr>
          <w:sz w:val="20"/>
        </w:rPr>
      </w:pPr>
      <w:r>
        <w:rPr>
          <w:sz w:val="20"/>
        </w:rPr>
        <w:t xml:space="preserve">Выведите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отсюда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функции: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суммарных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затрат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(TC),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постоянных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затрат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(FC),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затрат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(VC),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средних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суммарных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затрат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(AC),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средних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постоянных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затрат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(AFC)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средних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переменных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затрат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(AVC).</w:t>
      </w:r>
      <w:r>
        <w:rPr>
          <w:sz w:val="20"/>
        </w:rPr>
      </w:r>
    </w:p>
    <w:p>
      <w:pPr>
        <w:pStyle w:val="964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4"/>
        <w:ind w:left="140"/>
      </w:pPr>
      <w:r>
        <w:t xml:space="preserve">Ответы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2,</w:t>
      </w:r>
      <w:r>
        <w:rPr>
          <w:spacing w:val="-3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приведены в</w:t>
      </w:r>
      <w:r>
        <w:rPr>
          <w:spacing w:val="-3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соответствующей</w:t>
      </w:r>
      <w:r>
        <w:rPr>
          <w:spacing w:val="-2"/>
        </w:rPr>
        <w:t xml:space="preserve"> </w:t>
      </w:r>
      <w:r>
        <w:t xml:space="preserve">теме.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9"/>
      </w:pPr>
      <w:r>
        <w:t xml:space="preserve">Тема:</w:t>
      </w:r>
      <w:r>
        <w:rPr>
          <w:spacing w:val="-5"/>
        </w:rPr>
        <w:t xml:space="preserve"> </w:t>
      </w:r>
      <w:r>
        <w:t xml:space="preserve">Конкуренция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структуры</w:t>
      </w:r>
      <w:r>
        <w:rPr>
          <w:spacing w:val="-5"/>
        </w:rPr>
        <w:t xml:space="preserve"> </w:t>
      </w:r>
      <w:r>
        <w:t xml:space="preserve">несовершенной</w:t>
      </w:r>
      <w:r>
        <w:rPr>
          <w:spacing w:val="-4"/>
        </w:rPr>
        <w:t xml:space="preserve"> </w:t>
      </w:r>
      <w:r>
        <w:t xml:space="preserve">конкуренции.</w:t>
      </w:r>
      <w:r/>
    </w:p>
    <w:p>
      <w:pPr>
        <w:pStyle w:val="964"/>
        <w:ind w:left="140" w:right="220" w:firstLine="710"/>
        <w:jc w:val="both"/>
        <w:spacing w:before="72" w:line="360" w:lineRule="auto"/>
      </w:pPr>
      <w:r>
        <w:t xml:space="preserve">Задание</w:t>
      </w:r>
      <w:r>
        <w:rPr>
          <w:spacing w:val="1"/>
        </w:rPr>
        <w:t xml:space="preserve"> </w:t>
      </w:r>
      <w:r>
        <w:t xml:space="preserve">1.</w:t>
      </w:r>
      <w:r>
        <w:rPr>
          <w:spacing w:val="1"/>
        </w:rPr>
        <w:t xml:space="preserve"> </w:t>
      </w:r>
      <w:r>
        <w:t xml:space="preserve">Охарактеризуйте</w:t>
      </w:r>
      <w:r>
        <w:rPr>
          <w:spacing w:val="1"/>
        </w:rPr>
        <w:t xml:space="preserve"> </w:t>
      </w:r>
      <w:r>
        <w:t xml:space="preserve">отраслевые</w:t>
      </w:r>
      <w:r>
        <w:rPr>
          <w:spacing w:val="1"/>
        </w:rPr>
        <w:t xml:space="preserve"> </w:t>
      </w:r>
      <w:r>
        <w:t xml:space="preserve">рынки</w:t>
      </w:r>
      <w:r>
        <w:rPr>
          <w:spacing w:val="1"/>
        </w:rPr>
        <w:t xml:space="preserve"> </w:t>
      </w:r>
      <w:r>
        <w:t xml:space="preserve">РФ</w:t>
      </w:r>
      <w:r>
        <w:rPr>
          <w:spacing w:val="1"/>
        </w:rPr>
        <w:t xml:space="preserve"> </w:t>
      </w:r>
      <w:r>
        <w:t xml:space="preserve">(вид</w:t>
      </w:r>
      <w:r>
        <w:rPr>
          <w:spacing w:val="1"/>
        </w:rPr>
        <w:t xml:space="preserve"> </w:t>
      </w:r>
      <w:r>
        <w:t xml:space="preserve">рынка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самостоятельно). Какие еще условия влияют на степень конкуренции кроме показателя</w:t>
      </w:r>
      <w:r>
        <w:rPr>
          <w:spacing w:val="1"/>
        </w:rPr>
        <w:t xml:space="preserve"> </w:t>
      </w:r>
      <w:r>
        <w:t xml:space="preserve">индекса</w:t>
      </w:r>
      <w:r>
        <w:rPr>
          <w:spacing w:val="2"/>
        </w:rPr>
        <w:t xml:space="preserve"> </w:t>
      </w:r>
      <w:r>
        <w:t xml:space="preserve">концентрации.</w:t>
      </w:r>
      <w:r/>
    </w:p>
    <w:p>
      <w:pPr>
        <w:pStyle w:val="964"/>
      </w:pPr>
      <w:r/>
      <w:r/>
    </w:p>
    <w:p>
      <w:pPr>
        <w:pStyle w:val="964"/>
        <w:ind w:left="850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ОК-3,</w:t>
      </w:r>
      <w:r>
        <w:rPr>
          <w:spacing w:val="-6"/>
        </w:rPr>
        <w:t xml:space="preserve"> </w:t>
      </w:r>
      <w:r>
        <w:t xml:space="preserve">ПК-10</w:t>
      </w:r>
      <w:r/>
    </w:p>
    <w:p>
      <w:pPr>
        <w:pStyle w:val="964"/>
      </w:pPr>
      <w:r/>
      <w:r/>
    </w:p>
    <w:p>
      <w:pPr>
        <w:pStyle w:val="964"/>
        <w:ind w:left="500" w:right="218" w:firstLine="350"/>
        <w:jc w:val="both"/>
        <w:spacing w:line="360" w:lineRule="auto"/>
      </w:pPr>
      <w:r>
        <w:rPr>
          <w:color w:val="000009"/>
        </w:rPr>
        <w:t xml:space="preserve">Оценка «</w:t>
      </w:r>
      <w:r>
        <w:rPr>
          <w:b/>
          <w:color w:val="000009"/>
        </w:rPr>
        <w:t xml:space="preserve">отлично</w:t>
      </w:r>
      <w:r>
        <w:rPr>
          <w:color w:val="000009"/>
        </w:rPr>
        <w:t xml:space="preserve">»: Обозначена проблема и обоснована </w:t>
      </w:r>
      <w:r>
        <w:rPr>
          <w:color w:val="000009"/>
        </w:rPr>
        <w:t xml:space="preserve">еѐ</w:t>
      </w:r>
      <w:r>
        <w:rPr>
          <w:color w:val="000009"/>
        </w:rPr>
        <w:t xml:space="preserve"> актуальность, сделан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 различных точек зрения на рассматриваемую проблему и логично изложена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собственная позиция; сформулированы выводы, тема раскрыта полностью, выдержан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объѐм</w:t>
      </w:r>
      <w:r>
        <w:rPr>
          <w:color w:val="000009"/>
        </w:rPr>
        <w:t xml:space="preserve">; соблюдены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 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оформлению.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 темы в современности. Обоснована связь и преемственность данного учения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период.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статистических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сравнительный анализ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отраслей.</w:t>
      </w:r>
      <w:r/>
    </w:p>
    <w:p>
      <w:pPr>
        <w:pStyle w:val="964"/>
        <w:ind w:left="500" w:right="214" w:firstLine="350"/>
        <w:jc w:val="both"/>
        <w:spacing w:line="360" w:lineRule="auto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</w:t>
      </w:r>
      <w:r>
        <w:rPr>
          <w:b/>
          <w:color w:val="000009"/>
        </w:rPr>
        <w:t xml:space="preserve">хорошо</w:t>
      </w:r>
      <w:r>
        <w:rPr>
          <w:color w:val="000009"/>
        </w:rPr>
        <w:t xml:space="preserve">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докладу,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допущены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недочѐты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неточности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отсутствует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суждениях;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значительные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статистических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данных.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Проведен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сравнительный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анализ.</w:t>
      </w:r>
      <w:r/>
    </w:p>
    <w:p>
      <w:pPr>
        <w:pStyle w:val="964"/>
        <w:ind w:left="500" w:right="213" w:firstLine="350"/>
        <w:jc w:val="both"/>
        <w:spacing w:line="360" w:lineRule="auto"/>
      </w:pPr>
      <w:r>
        <w:rPr>
          <w:color w:val="000009"/>
        </w:rPr>
        <w:t xml:space="preserve">Оценка «</w:t>
      </w:r>
      <w:r>
        <w:rPr>
          <w:b/>
          <w:color w:val="000009"/>
        </w:rPr>
        <w:t xml:space="preserve">удовлетворительно</w:t>
      </w:r>
      <w:r>
        <w:rPr>
          <w:color w:val="000009"/>
        </w:rPr>
        <w:t xml:space="preserve">»: имеются существенные отступления от 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докладу.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освещена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лишь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допущены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фактические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ошибки в содержании доклада; отсутствуют выводы. Не использованы статистические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данные.</w:t>
      </w:r>
      <w:r/>
    </w:p>
    <w:p>
      <w:pPr>
        <w:pStyle w:val="964"/>
        <w:ind w:left="500" w:right="214" w:firstLine="350"/>
        <w:jc w:val="both"/>
        <w:spacing w:before="1" w:line="360" w:lineRule="auto"/>
      </w:pP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неудовлетворительно</w:t>
      </w:r>
      <w:r>
        <w:t xml:space="preserve">»: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доклада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раскрыта,</w:t>
      </w:r>
      <w:r>
        <w:rPr>
          <w:spacing w:val="1"/>
        </w:rPr>
        <w:t xml:space="preserve"> </w:t>
      </w:r>
      <w:r>
        <w:t xml:space="preserve">обнаруживается</w:t>
      </w:r>
      <w:r>
        <w:rPr>
          <w:spacing w:val="1"/>
        </w:rPr>
        <w:t xml:space="preserve"> </w:t>
      </w:r>
      <w:r>
        <w:t xml:space="preserve">существенное</w:t>
      </w:r>
      <w:r>
        <w:rPr>
          <w:spacing w:val="1"/>
        </w:rPr>
        <w:t xml:space="preserve"> </w:t>
      </w:r>
      <w:r>
        <w:t xml:space="preserve">непонимание</w:t>
      </w:r>
      <w:r>
        <w:rPr>
          <w:spacing w:val="2"/>
        </w:rPr>
        <w:t xml:space="preserve"> </w:t>
      </w:r>
      <w:r>
        <w:t xml:space="preserve">проблемы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доклад не</w:t>
      </w:r>
      <w:r>
        <w:rPr>
          <w:spacing w:val="-2"/>
        </w:rPr>
        <w:t xml:space="preserve"> </w:t>
      </w:r>
      <w:r>
        <w:t xml:space="preserve">представлен</w:t>
      </w:r>
      <w:r>
        <w:rPr>
          <w:spacing w:val="2"/>
        </w:rPr>
        <w:t xml:space="preserve"> </w:t>
      </w:r>
      <w:r>
        <w:t xml:space="preserve">вовсе.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ind w:left="140"/>
        <w:rPr>
          <w:b/>
          <w:sz w:val="24"/>
        </w:rPr>
      </w:pPr>
      <w:r>
        <w:rPr>
          <w:b/>
          <w:sz w:val="24"/>
        </w:rPr>
        <w:t xml:space="preserve">Тема: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Рынок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факторов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производства.</w:t>
      </w:r>
      <w:r>
        <w:rPr>
          <w:b/>
          <w:sz w:val="24"/>
        </w:rPr>
      </w:r>
    </w:p>
    <w:p>
      <w:pPr>
        <w:pStyle w:val="964"/>
        <w:rPr>
          <w:b/>
        </w:rPr>
      </w:pPr>
      <w:r>
        <w:rPr>
          <w:b/>
        </w:rPr>
      </w:r>
      <w:r>
        <w:rPr>
          <w:b/>
        </w:rPr>
      </w:r>
    </w:p>
    <w:p>
      <w:pPr>
        <w:ind w:left="140" w:right="217" w:firstLine="710"/>
        <w:jc w:val="both"/>
        <w:rPr>
          <w:sz w:val="28"/>
        </w:rPr>
      </w:pPr>
      <w:r>
        <w:rPr>
          <w:sz w:val="28"/>
        </w:rPr>
        <w:t xml:space="preserve"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тему: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производства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экономике.</w:t>
      </w:r>
      <w:r>
        <w:rPr>
          <w:sz w:val="28"/>
        </w:rPr>
      </w:r>
    </w:p>
    <w:p>
      <w:pPr>
        <w:ind w:left="140" w:right="218" w:firstLine="710"/>
        <w:jc w:val="both"/>
        <w:rPr>
          <w:sz w:val="28"/>
        </w:rPr>
      </w:pPr>
      <w:r>
        <w:rPr>
          <w:sz w:val="28"/>
        </w:rPr>
        <w:t xml:space="preserve">Задание 2. Сделайте доклад на тему: Основные факторы производства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IT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компаниях.</w:t>
      </w:r>
      <w:r>
        <w:rPr>
          <w:sz w:val="28"/>
        </w:rPr>
      </w:r>
    </w:p>
    <w:p>
      <w:pPr>
        <w:pStyle w:val="964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64"/>
        <w:ind w:left="500" w:right="218" w:firstLine="350"/>
        <w:jc w:val="both"/>
        <w:spacing w:line="360" w:lineRule="auto"/>
      </w:pPr>
      <w:r>
        <w:rPr>
          <w:color w:val="000009"/>
        </w:rPr>
        <w:t xml:space="preserve">Оценка «</w:t>
      </w:r>
      <w:r>
        <w:rPr>
          <w:b/>
          <w:color w:val="000009"/>
        </w:rPr>
        <w:t xml:space="preserve">отлично</w:t>
      </w:r>
      <w:r>
        <w:rPr>
          <w:color w:val="000009"/>
        </w:rPr>
        <w:t xml:space="preserve">»: Обозначена проблема и обоснована </w:t>
      </w:r>
      <w:r>
        <w:rPr>
          <w:color w:val="000009"/>
        </w:rPr>
        <w:t xml:space="preserve">еѐ</w:t>
      </w:r>
      <w:r>
        <w:rPr>
          <w:color w:val="000009"/>
        </w:rPr>
        <w:t xml:space="preserve"> актуальность, сделан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 различных точек зрения на рассматриваемую проблему и логично изложена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собственная позиция; сформулированы выводы, тема раскрыта полностью, выдержан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объѐм</w:t>
      </w:r>
      <w:r>
        <w:rPr>
          <w:color w:val="000009"/>
        </w:rPr>
        <w:t xml:space="preserve">;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соблюдены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внешнему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оформлению.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Обоснована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актуальность</w:t>
      </w:r>
      <w:r/>
    </w:p>
    <w:p>
      <w:pPr>
        <w:jc w:val="both"/>
        <w:spacing w:line="360" w:lineRule="auto"/>
        <w:sectPr>
          <w:footnotePr/>
          <w:endnotePr/>
          <w:type w:val="nextPage"/>
          <w:pgSz w:w="11910" w:h="16840" w:orient="portrait"/>
          <w:pgMar w:top="1320" w:right="920" w:bottom="960" w:left="128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64"/>
        <w:ind w:left="500" w:right="220"/>
        <w:jc w:val="both"/>
        <w:spacing w:before="76" w:line="360" w:lineRule="auto"/>
      </w:pPr>
      <w:r>
        <w:rPr>
          <w:color w:val="000009"/>
        </w:rPr>
        <w:t xml:space="preserve">данной темы в современности. Обоснована связь и преемственность данного учения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период.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статистических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разнообразные источники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964"/>
        <w:ind w:left="500" w:right="214" w:firstLine="350"/>
        <w:jc w:val="both"/>
        <w:spacing w:line="360" w:lineRule="auto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</w:t>
      </w:r>
      <w:r>
        <w:rPr>
          <w:b/>
          <w:color w:val="000009"/>
        </w:rPr>
        <w:t xml:space="preserve">хорошо</w:t>
      </w:r>
      <w:r>
        <w:rPr>
          <w:color w:val="000009"/>
        </w:rPr>
        <w:t xml:space="preserve">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докладу,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допущены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недочѐты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неточности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отсутствует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суждениях;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статистических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ограниченные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источники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964"/>
        <w:ind w:left="500" w:right="213" w:firstLine="350"/>
        <w:jc w:val="both"/>
        <w:spacing w:line="360" w:lineRule="auto"/>
      </w:pPr>
      <w:r>
        <w:rPr>
          <w:color w:val="000009"/>
        </w:rPr>
        <w:t xml:space="preserve">Оценка «</w:t>
      </w:r>
      <w:r>
        <w:rPr>
          <w:b/>
          <w:color w:val="000009"/>
        </w:rPr>
        <w:t xml:space="preserve">удовлетворительно</w:t>
      </w:r>
      <w:r>
        <w:rPr>
          <w:color w:val="000009"/>
        </w:rPr>
        <w:t xml:space="preserve">»: имеются существенные отступления от 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докладу.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освещена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лишь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допущены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фактические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ошибки в содержании доклада; отсутствуют выводы. Не использованы статистические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данные.</w:t>
      </w:r>
      <w:r/>
    </w:p>
    <w:p>
      <w:pPr>
        <w:pStyle w:val="964"/>
        <w:ind w:left="500" w:right="214" w:firstLine="350"/>
        <w:jc w:val="both"/>
        <w:spacing w:line="360" w:lineRule="auto"/>
      </w:pP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неудовлетворительно</w:t>
      </w:r>
      <w:r>
        <w:t xml:space="preserve">»: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доклада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раскрыта,</w:t>
      </w:r>
      <w:r>
        <w:rPr>
          <w:spacing w:val="1"/>
        </w:rPr>
        <w:t xml:space="preserve"> </w:t>
      </w:r>
      <w:r>
        <w:t xml:space="preserve">обнаруживается</w:t>
      </w:r>
      <w:r>
        <w:rPr>
          <w:spacing w:val="1"/>
        </w:rPr>
        <w:t xml:space="preserve"> </w:t>
      </w:r>
      <w:r>
        <w:t xml:space="preserve">существенное</w:t>
      </w:r>
      <w:r>
        <w:rPr>
          <w:spacing w:val="1"/>
        </w:rPr>
        <w:t xml:space="preserve"> </w:t>
      </w:r>
      <w:r>
        <w:t xml:space="preserve">непонимание</w:t>
      </w:r>
      <w:r>
        <w:rPr>
          <w:spacing w:val="2"/>
        </w:rPr>
        <w:t xml:space="preserve"> </w:t>
      </w:r>
      <w:r>
        <w:t xml:space="preserve">проблемы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доклад не</w:t>
      </w:r>
      <w:r>
        <w:rPr>
          <w:spacing w:val="-2"/>
        </w:rPr>
        <w:t xml:space="preserve"> </w:t>
      </w:r>
      <w:r>
        <w:t xml:space="preserve">представлен</w:t>
      </w:r>
      <w:r>
        <w:rPr>
          <w:spacing w:val="2"/>
        </w:rPr>
        <w:t xml:space="preserve"> </w:t>
      </w:r>
      <w:r>
        <w:t xml:space="preserve">вовсе.</w:t>
      </w:r>
      <w:r/>
    </w:p>
    <w:p>
      <w:pPr>
        <w:pStyle w:val="964"/>
      </w:pPr>
      <w:r/>
      <w:r/>
    </w:p>
    <w:p>
      <w:pPr>
        <w:pStyle w:val="959"/>
        <w:ind w:right="221"/>
        <w:jc w:val="both"/>
        <w:spacing w:line="360" w:lineRule="auto"/>
      </w:pPr>
      <w:r>
        <w:t xml:space="preserve">Темы:</w:t>
      </w:r>
      <w:r>
        <w:rPr>
          <w:spacing w:val="1"/>
        </w:rPr>
        <w:t xml:space="preserve"> </w:t>
      </w:r>
      <w:r>
        <w:t xml:space="preserve">Макроэкономика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национальных</w:t>
      </w:r>
      <w:r>
        <w:rPr>
          <w:spacing w:val="1"/>
        </w:rPr>
        <w:t xml:space="preserve"> </w:t>
      </w:r>
      <w:r>
        <w:t xml:space="preserve">счетов.</w:t>
      </w:r>
      <w:r>
        <w:rPr>
          <w:spacing w:val="1"/>
        </w:rPr>
        <w:t xml:space="preserve"> </w:t>
      </w:r>
      <w:r>
        <w:t xml:space="preserve">Макроэкономическое</w:t>
      </w:r>
      <w:r>
        <w:rPr>
          <w:spacing w:val="1"/>
        </w:rPr>
        <w:t xml:space="preserve"> </w:t>
      </w:r>
      <w:r>
        <w:t xml:space="preserve">равновесие.</w:t>
      </w:r>
      <w:r/>
    </w:p>
    <w:p>
      <w:pPr>
        <w:pStyle w:val="964"/>
        <w:rPr>
          <w:b/>
        </w:rPr>
      </w:pPr>
      <w:r>
        <w:rPr>
          <w:b/>
        </w:rPr>
      </w:r>
      <w:r>
        <w:rPr>
          <w:b/>
        </w:rPr>
      </w:r>
    </w:p>
    <w:p>
      <w:pPr>
        <w:ind w:left="140"/>
        <w:jc w:val="both"/>
        <w:spacing w:before="1"/>
        <w:rPr>
          <w:b/>
          <w:sz w:val="24"/>
        </w:rPr>
      </w:pPr>
      <w:r>
        <w:rPr>
          <w:b/>
          <w:sz w:val="24"/>
        </w:rPr>
        <w:t xml:space="preserve">Задача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z w:val="24"/>
        </w:rPr>
      </w:r>
    </w:p>
    <w:p>
      <w:pPr>
        <w:pStyle w:val="964"/>
        <w:ind w:left="355"/>
        <w:jc w:val="both"/>
      </w:pPr>
      <w:r>
        <w:t xml:space="preserve">Определите,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приведенных</w:t>
      </w:r>
      <w:r>
        <w:rPr>
          <w:spacing w:val="-4"/>
        </w:rPr>
        <w:t xml:space="preserve"> </w:t>
      </w:r>
      <w:r>
        <w:t xml:space="preserve">ниже</w:t>
      </w:r>
      <w:r>
        <w:rPr>
          <w:spacing w:val="-2"/>
        </w:rPr>
        <w:t xml:space="preserve"> </w:t>
      </w:r>
      <w:r>
        <w:t xml:space="preserve">данных</w:t>
      </w:r>
      <w:r>
        <w:rPr>
          <w:spacing w:val="-2"/>
        </w:rPr>
        <w:t xml:space="preserve"> </w:t>
      </w:r>
      <w:r>
        <w:t xml:space="preserve">войдет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ВНП:</w:t>
      </w:r>
      <w:r/>
    </w:p>
    <w:p>
      <w:pPr>
        <w:pStyle w:val="964"/>
        <w:ind w:left="140" w:right="220" w:firstLine="216"/>
        <w:jc w:val="both"/>
      </w:pPr>
      <w:r>
        <w:t xml:space="preserve">а) семья продала квартиру в старом доме за 750 </w:t>
      </w:r>
      <w:r>
        <w:t xml:space="preserve">ден</w:t>
      </w:r>
      <w:r>
        <w:t xml:space="preserve">. </w:t>
      </w:r>
      <w:r>
        <w:t xml:space="preserve">ед</w:t>
      </w:r>
      <w:r>
        <w:t xml:space="preserve"> и купила новую квартиру в</w:t>
      </w:r>
      <w:r>
        <w:rPr>
          <w:spacing w:val="1"/>
        </w:rPr>
        <w:t xml:space="preserve"> </w:t>
      </w:r>
      <w:r>
        <w:t xml:space="preserve">только что построенном</w:t>
      </w:r>
      <w:r>
        <w:rPr>
          <w:spacing w:val="2"/>
        </w:rPr>
        <w:t xml:space="preserve"> </w:t>
      </w:r>
      <w:r>
        <w:t xml:space="preserve">доме</w:t>
      </w:r>
      <w:r>
        <w:rPr>
          <w:spacing w:val="-1"/>
        </w:rPr>
        <w:t xml:space="preserve"> </w:t>
      </w:r>
      <w:r>
        <w:t xml:space="preserve">за 10</w:t>
      </w:r>
      <w:r>
        <w:rPr>
          <w:spacing w:val="1"/>
        </w:rPr>
        <w:t xml:space="preserve"> </w:t>
      </w:r>
      <w:r>
        <w:t xml:space="preserve">800 </w:t>
      </w:r>
      <w:r>
        <w:t xml:space="preserve">ден</w:t>
      </w:r>
      <w:r>
        <w:t xml:space="preserve">. ед.;</w:t>
      </w:r>
      <w:r/>
    </w:p>
    <w:p>
      <w:pPr>
        <w:pStyle w:val="964"/>
        <w:ind w:left="355"/>
        <w:jc w:val="both"/>
      </w:pPr>
      <w:r>
        <w:t xml:space="preserve">б)</w:t>
      </w:r>
      <w:r>
        <w:rPr>
          <w:spacing w:val="-4"/>
        </w:rPr>
        <w:t xml:space="preserve"> </w:t>
      </w:r>
      <w:r>
        <w:t xml:space="preserve">фермер</w:t>
      </w:r>
      <w:r>
        <w:rPr>
          <w:spacing w:val="-2"/>
        </w:rPr>
        <w:t xml:space="preserve"> </w:t>
      </w:r>
      <w:r>
        <w:t xml:space="preserve">Иванов</w:t>
      </w:r>
      <w:r>
        <w:rPr>
          <w:spacing w:val="-2"/>
        </w:rPr>
        <w:t xml:space="preserve"> </w:t>
      </w:r>
      <w:r>
        <w:t xml:space="preserve">А.</w:t>
      </w:r>
      <w:r>
        <w:rPr>
          <w:spacing w:val="-2"/>
        </w:rPr>
        <w:t xml:space="preserve"> </w:t>
      </w:r>
      <w:r>
        <w:t xml:space="preserve">А.</w:t>
      </w:r>
      <w:r>
        <w:rPr>
          <w:spacing w:val="-2"/>
        </w:rPr>
        <w:t xml:space="preserve"> </w:t>
      </w:r>
      <w:r>
        <w:t xml:space="preserve">купил</w:t>
      </w:r>
      <w:r>
        <w:rPr>
          <w:spacing w:val="-1"/>
        </w:rPr>
        <w:t xml:space="preserve"> </w:t>
      </w:r>
      <w:r>
        <w:t xml:space="preserve">подержанный</w:t>
      </w:r>
      <w:r>
        <w:rPr>
          <w:spacing w:val="-1"/>
        </w:rPr>
        <w:t xml:space="preserve"> </w:t>
      </w:r>
      <w:r>
        <w:t xml:space="preserve">автомобиль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200</w:t>
      </w:r>
      <w:r>
        <w:rPr>
          <w:spacing w:val="-3"/>
        </w:rPr>
        <w:t xml:space="preserve"> </w:t>
      </w:r>
      <w:r>
        <w:t xml:space="preserve">ден</w:t>
      </w:r>
      <w:r>
        <w:t xml:space="preserve">.</w:t>
      </w:r>
      <w:r>
        <w:rPr>
          <w:spacing w:val="-2"/>
        </w:rPr>
        <w:t xml:space="preserve"> </w:t>
      </w:r>
      <w:r>
        <w:t xml:space="preserve">ед.;</w:t>
      </w:r>
      <w:r/>
    </w:p>
    <w:p>
      <w:pPr>
        <w:pStyle w:val="964"/>
        <w:ind w:left="355"/>
        <w:jc w:val="both"/>
      </w:pPr>
      <w:r>
        <w:t xml:space="preserve">в)</w:t>
      </w:r>
      <w:r>
        <w:rPr>
          <w:spacing w:val="-2"/>
        </w:rPr>
        <w:t xml:space="preserve"> </w:t>
      </w:r>
      <w:r>
        <w:t xml:space="preserve">фирма</w:t>
      </w:r>
      <w:r>
        <w:rPr>
          <w:spacing w:val="-1"/>
        </w:rPr>
        <w:t xml:space="preserve"> </w:t>
      </w:r>
      <w:r>
        <w:t xml:space="preserve">«CAR»</w:t>
      </w:r>
      <w:r>
        <w:rPr>
          <w:spacing w:val="-3"/>
        </w:rPr>
        <w:t xml:space="preserve"> </w:t>
      </w:r>
      <w:r>
        <w:t xml:space="preserve">купила</w:t>
      </w:r>
      <w:r>
        <w:rPr>
          <w:spacing w:val="-1"/>
        </w:rPr>
        <w:t xml:space="preserve"> </w:t>
      </w:r>
      <w:r>
        <w:t xml:space="preserve">у</w:t>
      </w:r>
      <w:r>
        <w:rPr>
          <w:spacing w:val="-2"/>
        </w:rPr>
        <w:t xml:space="preserve"> </w:t>
      </w:r>
      <w:r>
        <w:t xml:space="preserve">автомобильного</w:t>
      </w:r>
      <w:r>
        <w:rPr>
          <w:spacing w:val="-1"/>
        </w:rPr>
        <w:t xml:space="preserve"> </w:t>
      </w:r>
      <w:r>
        <w:t xml:space="preserve">завода</w:t>
      </w:r>
      <w:r>
        <w:rPr>
          <w:spacing w:val="-1"/>
        </w:rPr>
        <w:t xml:space="preserve"> </w:t>
      </w:r>
      <w:r>
        <w:t xml:space="preserve">25</w:t>
      </w:r>
      <w:r>
        <w:rPr>
          <w:spacing w:val="-2"/>
        </w:rPr>
        <w:t xml:space="preserve"> </w:t>
      </w:r>
      <w:r>
        <w:t xml:space="preserve">автомобилей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72</w:t>
      </w:r>
      <w:r>
        <w:rPr>
          <w:spacing w:val="1"/>
        </w:rPr>
        <w:t xml:space="preserve"> </w:t>
      </w:r>
      <w:r>
        <w:t xml:space="preserve">500</w:t>
      </w:r>
      <w:r>
        <w:rPr>
          <w:spacing w:val="-2"/>
        </w:rPr>
        <w:t xml:space="preserve"> </w:t>
      </w:r>
      <w:r>
        <w:t xml:space="preserve">ден</w:t>
      </w:r>
      <w:r>
        <w:t xml:space="preserve">.</w:t>
      </w:r>
      <w:r>
        <w:rPr>
          <w:spacing w:val="-1"/>
        </w:rPr>
        <w:t xml:space="preserve"> </w:t>
      </w:r>
      <w:r>
        <w:t xml:space="preserve">ед.;</w:t>
      </w:r>
      <w:r/>
    </w:p>
    <w:p>
      <w:pPr>
        <w:pStyle w:val="964"/>
        <w:ind w:left="140" w:right="221" w:firstLine="216"/>
        <w:jc w:val="both"/>
      </w:pPr>
      <w:r>
        <w:t xml:space="preserve">г) издательство продает изданные в прошлом году книги общей стоимостью 5000 </w:t>
      </w:r>
      <w:r>
        <w:t xml:space="preserve">ден</w:t>
      </w:r>
      <w:r>
        <w:t xml:space="preserve">.</w:t>
      </w:r>
      <w:r>
        <w:rPr>
          <w:spacing w:val="1"/>
        </w:rPr>
        <w:t xml:space="preserve"> </w:t>
      </w:r>
      <w:r>
        <w:t xml:space="preserve">ед. и</w:t>
      </w:r>
      <w:r>
        <w:rPr>
          <w:spacing w:val="-1"/>
        </w:rPr>
        <w:t xml:space="preserve"> </w:t>
      </w:r>
      <w:r>
        <w:t xml:space="preserve">изданные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текущем</w:t>
      </w:r>
      <w:r>
        <w:rPr>
          <w:spacing w:val="3"/>
        </w:rPr>
        <w:t xml:space="preserve"> </w:t>
      </w:r>
      <w:r>
        <w:t xml:space="preserve">году на</w:t>
      </w:r>
      <w:r>
        <w:rPr>
          <w:spacing w:val="-1"/>
        </w:rPr>
        <w:t xml:space="preserve"> </w:t>
      </w:r>
      <w:r>
        <w:t xml:space="preserve">10 000 </w:t>
      </w:r>
      <w:r>
        <w:t xml:space="preserve">ден</w:t>
      </w:r>
      <w:r>
        <w:t xml:space="preserve">.</w:t>
      </w:r>
      <w:r>
        <w:rPr>
          <w:spacing w:val="1"/>
        </w:rPr>
        <w:t xml:space="preserve"> </w:t>
      </w:r>
      <w:r>
        <w:t xml:space="preserve">ед.</w:t>
      </w:r>
      <w:r/>
    </w:p>
    <w:p>
      <w:pPr>
        <w:pStyle w:val="964"/>
        <w:ind w:left="140" w:right="215" w:firstLine="216"/>
        <w:jc w:val="both"/>
      </w:pPr>
      <w:r>
        <w:rPr>
          <w:b/>
        </w:rPr>
        <w:t xml:space="preserve">Технология</w:t>
      </w:r>
      <w:r>
        <w:rPr>
          <w:b/>
          <w:spacing w:val="1"/>
        </w:rPr>
        <w:t xml:space="preserve"> </w:t>
      </w:r>
      <w:r>
        <w:rPr>
          <w:b/>
        </w:rPr>
        <w:t xml:space="preserve">решения</w:t>
      </w:r>
      <w:r>
        <w:rPr>
          <w:b/>
          <w:spacing w:val="1"/>
        </w:rPr>
        <w:t xml:space="preserve"> </w:t>
      </w:r>
      <w:r>
        <w:rPr>
          <w:b/>
        </w:rPr>
        <w:t xml:space="preserve">задачи: </w:t>
      </w:r>
      <w:r>
        <w:t xml:space="preserve">В</w:t>
      </w:r>
      <w:r>
        <w:rPr>
          <w:spacing w:val="1"/>
        </w:rPr>
        <w:t xml:space="preserve"> </w:t>
      </w:r>
      <w:r>
        <w:t xml:space="preserve">ВНП</w:t>
      </w:r>
      <w:r>
        <w:rPr>
          <w:spacing w:val="1"/>
        </w:rPr>
        <w:t xml:space="preserve"> </w:t>
      </w:r>
      <w:r>
        <w:t xml:space="preserve">войдет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новая</w:t>
      </w:r>
      <w:r>
        <w:rPr>
          <w:spacing w:val="1"/>
        </w:rPr>
        <w:t xml:space="preserve"> </w:t>
      </w:r>
      <w:r>
        <w:t xml:space="preserve">стоимость,</w:t>
      </w:r>
      <w:r>
        <w:rPr>
          <w:spacing w:val="1"/>
        </w:rPr>
        <w:t xml:space="preserve"> </w:t>
      </w:r>
      <w:r>
        <w:t xml:space="preserve">созданная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текущем году. Продукция, произведенная ранее, так же как и перепродажа, не включается.</w:t>
      </w:r>
      <w:r>
        <w:rPr>
          <w:spacing w:val="-57"/>
        </w:rPr>
        <w:t xml:space="preserve"> </w:t>
      </w:r>
      <w:r>
        <w:t xml:space="preserve">Отсюда</w:t>
      </w:r>
      <w:r/>
    </w:p>
    <w:p>
      <w:pPr>
        <w:pStyle w:val="964"/>
        <w:ind w:left="355"/>
        <w:jc w:val="both"/>
      </w:pPr>
      <w:r>
        <w:t xml:space="preserve">ВНП</w:t>
      </w:r>
      <w:r>
        <w:rPr>
          <w:spacing w:val="-1"/>
        </w:rPr>
        <w:t xml:space="preserve"> </w:t>
      </w:r>
      <w:r>
        <w:t xml:space="preserve">= 10 800 +</w:t>
      </w:r>
      <w:r>
        <w:rPr>
          <w:spacing w:val="-3"/>
        </w:rPr>
        <w:t xml:space="preserve"> </w:t>
      </w:r>
      <w:r>
        <w:t xml:space="preserve">72 500 + 10</w:t>
      </w:r>
      <w:r>
        <w:rPr>
          <w:spacing w:val="-1"/>
        </w:rPr>
        <w:t xml:space="preserve"> </w:t>
      </w:r>
      <w:r>
        <w:t xml:space="preserve">000 =</w:t>
      </w:r>
      <w:r>
        <w:rPr>
          <w:spacing w:val="-2"/>
        </w:rPr>
        <w:t xml:space="preserve"> </w:t>
      </w:r>
      <w:r>
        <w:t xml:space="preserve">93 300.</w:t>
      </w:r>
      <w:r/>
    </w:p>
    <w:p>
      <w:pPr>
        <w:ind w:left="355"/>
        <w:jc w:val="both"/>
        <w:rPr>
          <w:sz w:val="24"/>
        </w:rPr>
      </w:pPr>
      <w:r>
        <w:rPr>
          <w:b/>
          <w:sz w:val="24"/>
        </w:rPr>
        <w:t xml:space="preserve">Ответ: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93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300.</w:t>
      </w:r>
      <w:r>
        <w:rPr>
          <w:sz w:val="24"/>
        </w:rPr>
      </w:r>
    </w:p>
    <w:p>
      <w:pPr>
        <w:pStyle w:val="964"/>
        <w:spacing w:before="4"/>
      </w:pPr>
      <w:r/>
      <w:r/>
    </w:p>
    <w:p>
      <w:pPr>
        <w:pStyle w:val="959"/>
        <w:jc w:val="both"/>
      </w:pPr>
      <w:r>
        <w:t xml:space="preserve">Задача</w:t>
      </w:r>
      <w:r>
        <w:rPr>
          <w:spacing w:val="-1"/>
        </w:rPr>
        <w:t xml:space="preserve"> </w:t>
      </w:r>
      <w:r>
        <w:t xml:space="preserve">2.</w:t>
      </w:r>
      <w:r/>
    </w:p>
    <w:p>
      <w:pPr>
        <w:pStyle w:val="964"/>
        <w:spacing w:before="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4"/>
        <w:ind w:left="140" w:firstLine="216"/>
      </w:pPr>
      <w:r>
        <w:t xml:space="preserve">Постановка</w:t>
      </w:r>
      <w:r>
        <w:rPr>
          <w:spacing w:val="3"/>
        </w:rPr>
        <w:t xml:space="preserve"> </w:t>
      </w:r>
      <w:r>
        <w:t xml:space="preserve">задачи: Номинальный</w:t>
      </w:r>
      <w:r>
        <w:rPr>
          <w:spacing w:val="2"/>
        </w:rPr>
        <w:t xml:space="preserve"> </w:t>
      </w:r>
      <w:r>
        <w:t xml:space="preserve">ВНП</w:t>
      </w:r>
      <w:r>
        <w:rPr>
          <w:spacing w:val="1"/>
        </w:rPr>
        <w:t xml:space="preserve"> </w:t>
      </w:r>
      <w:r>
        <w:t xml:space="preserve">Оливии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2006 году составил</w:t>
      </w:r>
      <w:r>
        <w:rPr>
          <w:spacing w:val="2"/>
        </w:rPr>
        <w:t xml:space="preserve"> </w:t>
      </w:r>
      <w:r>
        <w:t xml:space="preserve">2000 млн</w:t>
      </w:r>
      <w:r>
        <w:rPr>
          <w:spacing w:val="-1"/>
        </w:rPr>
        <w:t xml:space="preserve"> </w:t>
      </w:r>
      <w:r>
        <w:t xml:space="preserve">алармов</w:t>
      </w:r>
      <w:r>
        <w:t xml:space="preserve">,</w:t>
      </w:r>
      <w:r>
        <w:rPr>
          <w:spacing w:val="-57"/>
        </w:rPr>
        <w:t xml:space="preserve"> </w:t>
      </w:r>
      <w:r>
        <w:t xml:space="preserve">реальный ВНП – 1600 млн</w:t>
      </w:r>
      <w:r>
        <w:rPr>
          <w:spacing w:val="-1"/>
        </w:rPr>
        <w:t xml:space="preserve"> </w:t>
      </w:r>
      <w:r>
        <w:t xml:space="preserve">алармов</w:t>
      </w:r>
      <w:r>
        <w:t xml:space="preserve">.</w:t>
      </w:r>
      <w:r/>
    </w:p>
    <w:p>
      <w:pPr>
        <w:pStyle w:val="964"/>
        <w:ind w:left="355"/>
      </w:pPr>
      <w:r>
        <w:t xml:space="preserve">Определите</w:t>
      </w:r>
      <w:r>
        <w:rPr>
          <w:spacing w:val="-3"/>
        </w:rPr>
        <w:t xml:space="preserve"> </w:t>
      </w:r>
      <w:r>
        <w:t xml:space="preserve">дефлятор</w:t>
      </w:r>
      <w:r>
        <w:rPr>
          <w:spacing w:val="-3"/>
        </w:rPr>
        <w:t xml:space="preserve"> </w:t>
      </w:r>
      <w:r>
        <w:t xml:space="preserve">ВНП</w:t>
      </w:r>
      <w:r>
        <w:rPr>
          <w:spacing w:val="-4"/>
        </w:rPr>
        <w:t xml:space="preserve"> </w:t>
      </w:r>
      <w:r>
        <w:t xml:space="preserve">Оливии.</w:t>
      </w:r>
      <w:r/>
    </w:p>
    <w:p>
      <w:pPr>
        <w:pStyle w:val="964"/>
        <w:ind w:left="140" w:right="205" w:firstLine="216"/>
      </w:pPr>
      <w:r>
        <w:t xml:space="preserve">Технология</w:t>
      </w:r>
      <w:r>
        <w:rPr>
          <w:spacing w:val="5"/>
        </w:rPr>
        <w:t xml:space="preserve"> </w:t>
      </w:r>
      <w:r>
        <w:t xml:space="preserve">решения</w:t>
      </w:r>
      <w:r>
        <w:rPr>
          <w:spacing w:val="6"/>
        </w:rPr>
        <w:t xml:space="preserve"> </w:t>
      </w:r>
      <w:r>
        <w:t xml:space="preserve">задачи:</w:t>
      </w:r>
      <w:r>
        <w:rPr>
          <w:spacing w:val="-1"/>
        </w:rPr>
        <w:t xml:space="preserve"> </w:t>
      </w:r>
      <w:r>
        <w:t xml:space="preserve">Дефлятор</w:t>
      </w:r>
      <w:r>
        <w:rPr>
          <w:spacing w:val="4"/>
        </w:rPr>
        <w:t xml:space="preserve"> </w:t>
      </w:r>
      <w:r>
        <w:t xml:space="preserve">определяется</w:t>
      </w:r>
      <w:r>
        <w:rPr>
          <w:spacing w:val="5"/>
        </w:rPr>
        <w:t xml:space="preserve"> </w:t>
      </w:r>
      <w:r>
        <w:t xml:space="preserve">путем</w:t>
      </w:r>
      <w:r>
        <w:rPr>
          <w:spacing w:val="4"/>
        </w:rPr>
        <w:t xml:space="preserve"> </w:t>
      </w:r>
      <w:r>
        <w:t xml:space="preserve">деления</w:t>
      </w:r>
      <w:r>
        <w:rPr>
          <w:spacing w:val="5"/>
        </w:rPr>
        <w:t xml:space="preserve"> </w:t>
      </w:r>
      <w:r>
        <w:t xml:space="preserve">номинального</w:t>
      </w:r>
      <w:r>
        <w:rPr>
          <w:spacing w:val="6"/>
        </w:rPr>
        <w:t xml:space="preserve"> </w:t>
      </w:r>
      <w:r>
        <w:t xml:space="preserve">ВНП</w:t>
      </w:r>
      <w:r>
        <w:rPr>
          <w:spacing w:val="-57"/>
        </w:rPr>
        <w:t xml:space="preserve"> </w:t>
      </w:r>
      <w:r>
        <w:t xml:space="preserve">на реальный</w:t>
      </w:r>
      <w:r>
        <w:rPr>
          <w:spacing w:val="-1"/>
        </w:rPr>
        <w:t xml:space="preserve"> </w:t>
      </w:r>
      <w:r>
        <w:t xml:space="preserve">ВНП:</w:t>
      </w:r>
      <w:r/>
    </w:p>
    <w:p>
      <w:pPr>
        <w:pStyle w:val="964"/>
        <w:ind w:left="355"/>
      </w:pPr>
      <w:r>
        <w:t xml:space="preserve">Дефлятор</w:t>
      </w:r>
      <w:r>
        <w:rPr>
          <w:spacing w:val="-1"/>
        </w:rPr>
        <w:t xml:space="preserve"> </w:t>
      </w:r>
      <w:r>
        <w:t xml:space="preserve">= 2000:</w:t>
      </w:r>
      <w:r>
        <w:rPr>
          <w:spacing w:val="-2"/>
        </w:rPr>
        <w:t xml:space="preserve"> </w:t>
      </w:r>
      <w:r>
        <w:t xml:space="preserve">1600 *100</w:t>
      </w:r>
      <w:r>
        <w:rPr>
          <w:spacing w:val="-1"/>
        </w:rPr>
        <w:t xml:space="preserve"> </w:t>
      </w:r>
      <w:r>
        <w:t xml:space="preserve">% = 125</w:t>
      </w:r>
      <w:r>
        <w:rPr>
          <w:spacing w:val="-1"/>
        </w:rPr>
        <w:t xml:space="preserve"> </w:t>
      </w:r>
      <w:r>
        <w:t xml:space="preserve">%.</w:t>
      </w:r>
      <w:r/>
    </w:p>
    <w:p>
      <w:pPr>
        <w:pStyle w:val="964"/>
        <w:ind w:left="355"/>
      </w:pPr>
      <w:r>
        <w:t xml:space="preserve">Ответ: 125</w:t>
      </w:r>
      <w:r>
        <w:rPr>
          <w:spacing w:val="-1"/>
        </w:rPr>
        <w:t xml:space="preserve"> </w:t>
      </w:r>
      <w:r>
        <w:t xml:space="preserve">%.</w:t>
      </w:r>
      <w:r/>
    </w:p>
    <w:p>
      <w:pPr>
        <w:pStyle w:val="964"/>
        <w:spacing w:before="4"/>
      </w:pPr>
      <w:r/>
      <w:r/>
    </w:p>
    <w:p>
      <w:pPr>
        <w:pStyle w:val="959"/>
        <w:jc w:val="both"/>
      </w:pPr>
      <w:r>
        <w:t xml:space="preserve">Задача</w:t>
      </w:r>
      <w:r>
        <w:rPr>
          <w:spacing w:val="-1"/>
        </w:rPr>
        <w:t xml:space="preserve"> </w:t>
      </w:r>
      <w:r>
        <w:t xml:space="preserve">3.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960" w:left="128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64"/>
        <w:ind w:left="198" w:firstLine="214"/>
        <w:spacing w:before="76"/>
      </w:pPr>
      <w:r>
        <w:t xml:space="preserve">Постановка</w:t>
      </w:r>
      <w:r>
        <w:rPr>
          <w:spacing w:val="2"/>
        </w:rPr>
        <w:t xml:space="preserve"> </w:t>
      </w:r>
      <w:r>
        <w:t xml:space="preserve">задачи: ВНП</w:t>
      </w:r>
      <w:r>
        <w:rPr>
          <w:spacing w:val="3"/>
        </w:rPr>
        <w:t xml:space="preserve"> </w:t>
      </w:r>
      <w:r>
        <w:t xml:space="preserve">страны</w:t>
      </w:r>
      <w:r>
        <w:rPr>
          <w:spacing w:val="2"/>
        </w:rPr>
        <w:t xml:space="preserve"> </w:t>
      </w:r>
      <w:r>
        <w:t xml:space="preserve">увеличился</w:t>
      </w:r>
      <w:r>
        <w:rPr>
          <w:spacing w:val="4"/>
        </w:rPr>
        <w:t xml:space="preserve"> </w:t>
      </w:r>
      <w:r>
        <w:t xml:space="preserve">за</w:t>
      </w:r>
      <w:r>
        <w:rPr>
          <w:spacing w:val="2"/>
        </w:rPr>
        <w:t xml:space="preserve"> </w:t>
      </w:r>
      <w:r>
        <w:t xml:space="preserve">2004</w:t>
      </w:r>
      <w:r>
        <w:rPr>
          <w:spacing w:val="4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2005</w:t>
      </w:r>
      <w:r>
        <w:rPr>
          <w:spacing w:val="2"/>
        </w:rPr>
        <w:t xml:space="preserve"> </w:t>
      </w:r>
      <w:r>
        <w:t xml:space="preserve">годы</w:t>
      </w:r>
      <w:r>
        <w:rPr>
          <w:spacing w:val="2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500</w:t>
      </w:r>
      <w:r>
        <w:rPr>
          <w:spacing w:val="1"/>
        </w:rPr>
        <w:t xml:space="preserve"> </w:t>
      </w:r>
      <w:r>
        <w:t xml:space="preserve">до</w:t>
      </w:r>
      <w:r>
        <w:rPr>
          <w:spacing w:val="2"/>
        </w:rPr>
        <w:t xml:space="preserve"> </w:t>
      </w:r>
      <w:r>
        <w:t xml:space="preserve">600</w:t>
      </w:r>
      <w:r>
        <w:rPr>
          <w:spacing w:val="1"/>
        </w:rPr>
        <w:t xml:space="preserve"> </w:t>
      </w:r>
      <w:r>
        <w:t xml:space="preserve">млн</w:t>
      </w:r>
      <w:r>
        <w:rPr>
          <w:spacing w:val="1"/>
        </w:rPr>
        <w:t xml:space="preserve"> </w:t>
      </w:r>
      <w:r>
        <w:t xml:space="preserve">у.</w:t>
      </w:r>
      <w:r>
        <w:rPr>
          <w:spacing w:val="1"/>
        </w:rPr>
        <w:t xml:space="preserve"> </w:t>
      </w:r>
      <w:r>
        <w:t xml:space="preserve">е.,</w:t>
      </w:r>
      <w:r>
        <w:rPr>
          <w:spacing w:val="-57"/>
        </w:rPr>
        <w:t xml:space="preserve"> </w:t>
      </w:r>
      <w:r>
        <w:t xml:space="preserve">дефлятор</w:t>
      </w:r>
      <w:r>
        <w:rPr>
          <w:spacing w:val="-1"/>
        </w:rPr>
        <w:t xml:space="preserve"> </w:t>
      </w:r>
      <w:r>
        <w:t xml:space="preserve">вырос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125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1"/>
        </w:rPr>
        <w:t xml:space="preserve"> </w:t>
      </w:r>
      <w:r>
        <w:t xml:space="preserve">150</w:t>
      </w:r>
      <w:r>
        <w:rPr>
          <w:spacing w:val="-1"/>
        </w:rPr>
        <w:t xml:space="preserve"> </w:t>
      </w:r>
      <w:r>
        <w:t xml:space="preserve">%.</w:t>
      </w:r>
      <w:r>
        <w:rPr>
          <w:spacing w:val="-1"/>
        </w:rPr>
        <w:t xml:space="preserve"> </w:t>
      </w:r>
      <w:r>
        <w:t xml:space="preserve">Определите,</w:t>
      </w:r>
      <w:r>
        <w:rPr>
          <w:spacing w:val="2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изменился реальный ВНП.</w:t>
      </w:r>
      <w:r/>
    </w:p>
    <w:p>
      <w:pPr>
        <w:pStyle w:val="964"/>
        <w:ind w:left="411" w:right="529"/>
      </w:pPr>
      <w:r>
        <w:t xml:space="preserve">Технология решения задачи: Сначала определятся реальный ВНП 2004 и 2005 годов:</w:t>
      </w:r>
      <w:r>
        <w:rPr>
          <w:spacing w:val="-57"/>
        </w:rPr>
        <w:t xml:space="preserve"> </w:t>
      </w:r>
      <w:r>
        <w:t xml:space="preserve">ВНП</w:t>
      </w:r>
      <w:r>
        <w:rPr>
          <w:vertAlign w:val="subscript"/>
        </w:rPr>
        <w:t xml:space="preserve">реал</w:t>
      </w:r>
      <w:r>
        <w:rPr>
          <w:spacing w:val="-28"/>
        </w:rPr>
        <w:t xml:space="preserve"> </w:t>
      </w:r>
      <w:r>
        <w:rPr>
          <w:vertAlign w:val="subscript"/>
        </w:rPr>
        <w:t xml:space="preserve">2004</w:t>
      </w:r>
      <w:r>
        <w:rPr>
          <w:spacing w:val="-1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500:</w:t>
      </w:r>
      <w:r>
        <w:rPr>
          <w:spacing w:val="-2"/>
        </w:rPr>
        <w:t xml:space="preserve"> </w:t>
      </w:r>
      <w:r>
        <w:t xml:space="preserve">1,25</w:t>
      </w:r>
      <w:r>
        <w:rPr>
          <w:spacing w:val="-1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400</w:t>
      </w:r>
      <w:r>
        <w:rPr>
          <w:spacing w:val="-1"/>
        </w:rPr>
        <w:t xml:space="preserve"> </w:t>
      </w:r>
      <w:r>
        <w:t xml:space="preserve">млн</w:t>
      </w:r>
      <w:r>
        <w:rPr>
          <w:spacing w:val="-2"/>
        </w:rPr>
        <w:t xml:space="preserve"> </w:t>
      </w:r>
      <w:r>
        <w:t xml:space="preserve">у.</w:t>
      </w:r>
      <w:r>
        <w:rPr>
          <w:spacing w:val="-1"/>
        </w:rPr>
        <w:t xml:space="preserve"> </w:t>
      </w:r>
      <w:r>
        <w:t xml:space="preserve">е.</w:t>
      </w:r>
      <w:r/>
    </w:p>
    <w:p>
      <w:pPr>
        <w:pStyle w:val="964"/>
        <w:ind w:left="411"/>
      </w:pPr>
      <w:r>
        <w:t xml:space="preserve">Аналогично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2005</w:t>
      </w:r>
      <w:r>
        <w:rPr>
          <w:spacing w:val="-2"/>
        </w:rPr>
        <w:t xml:space="preserve"> </w:t>
      </w:r>
      <w:r>
        <w:t xml:space="preserve">года:</w:t>
      </w:r>
      <w:r/>
    </w:p>
    <w:p>
      <w:pPr>
        <w:pStyle w:val="964"/>
        <w:ind w:left="411"/>
      </w:pPr>
      <w:r>
        <w:t xml:space="preserve">ВНП</w:t>
      </w:r>
      <w:r>
        <w:rPr>
          <w:vertAlign w:val="subscript"/>
        </w:rPr>
        <w:t xml:space="preserve">реал</w:t>
      </w:r>
      <w:r>
        <w:rPr>
          <w:spacing w:val="-20"/>
        </w:rPr>
        <w:t xml:space="preserve"> </w:t>
      </w:r>
      <w:r>
        <w:rPr>
          <w:vertAlign w:val="subscript"/>
        </w:rPr>
        <w:t xml:space="preserve">2005</w:t>
      </w:r>
      <w:r>
        <w:rPr>
          <w:spacing w:val="10"/>
        </w:rPr>
        <w:t xml:space="preserve"> </w:t>
      </w:r>
      <w:r>
        <w:t xml:space="preserve">=</w:t>
      </w:r>
      <w:r>
        <w:rPr>
          <w:spacing w:val="11"/>
        </w:rPr>
        <w:t xml:space="preserve"> </w:t>
      </w:r>
      <w:r>
        <w:t xml:space="preserve">600:</w:t>
      </w:r>
      <w:r>
        <w:rPr>
          <w:spacing w:val="9"/>
        </w:rPr>
        <w:t xml:space="preserve"> </w:t>
      </w:r>
      <w:r>
        <w:t xml:space="preserve">1,5</w:t>
      </w:r>
      <w:r>
        <w:rPr>
          <w:spacing w:val="11"/>
        </w:rPr>
        <w:t xml:space="preserve"> </w:t>
      </w:r>
      <w:r>
        <w:t xml:space="preserve">=</w:t>
      </w:r>
      <w:r>
        <w:rPr>
          <w:spacing w:val="11"/>
        </w:rPr>
        <w:t xml:space="preserve"> </w:t>
      </w:r>
      <w:r>
        <w:t xml:space="preserve">400</w:t>
      </w:r>
      <w:r>
        <w:rPr>
          <w:spacing w:val="10"/>
        </w:rPr>
        <w:t xml:space="preserve"> </w:t>
      </w:r>
      <w:r>
        <w:t xml:space="preserve">млн</w:t>
      </w:r>
      <w:r>
        <w:rPr>
          <w:spacing w:val="10"/>
        </w:rPr>
        <w:t xml:space="preserve"> </w:t>
      </w:r>
      <w:r>
        <w:t xml:space="preserve">у.</w:t>
      </w:r>
      <w:r>
        <w:rPr>
          <w:spacing w:val="10"/>
        </w:rPr>
        <w:t xml:space="preserve"> </w:t>
      </w:r>
      <w:r>
        <w:t xml:space="preserve">е.</w:t>
      </w:r>
      <w:r/>
    </w:p>
    <w:p>
      <w:pPr>
        <w:pStyle w:val="964"/>
        <w:ind w:left="411" w:right="771"/>
      </w:pPr>
      <w:r>
        <w:t xml:space="preserve">Теперь сопоставим реальный ВНП 2004 и 2005 годов. Как видно, он не изменился.</w:t>
      </w:r>
      <w:r>
        <w:rPr>
          <w:spacing w:val="-58"/>
        </w:rPr>
        <w:t xml:space="preserve"> </w:t>
      </w:r>
      <w:r>
        <w:t xml:space="preserve">Ответ: реальный</w:t>
      </w:r>
      <w:r>
        <w:rPr>
          <w:spacing w:val="1"/>
        </w:rPr>
        <w:t xml:space="preserve"> </w:t>
      </w:r>
      <w:r>
        <w:t xml:space="preserve">ВНП не</w:t>
      </w:r>
      <w:r>
        <w:rPr>
          <w:spacing w:val="-1"/>
        </w:rPr>
        <w:t xml:space="preserve"> </w:t>
      </w:r>
      <w:r>
        <w:t xml:space="preserve">изменился.</w:t>
      </w:r>
      <w:r/>
    </w:p>
    <w:p>
      <w:pPr>
        <w:pStyle w:val="96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9"/>
      </w:pPr>
      <w:r>
        <w:t xml:space="preserve">Темы.</w:t>
      </w:r>
      <w:r>
        <w:rPr>
          <w:spacing w:val="-4"/>
        </w:rPr>
        <w:t xml:space="preserve"> </w:t>
      </w:r>
      <w:r>
        <w:t xml:space="preserve">Доходы</w:t>
      </w:r>
      <w:r>
        <w:rPr>
          <w:spacing w:val="-3"/>
        </w:rPr>
        <w:t xml:space="preserve"> </w:t>
      </w:r>
      <w:r>
        <w:t xml:space="preserve">населения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регулирование.</w:t>
      </w:r>
      <w:r>
        <w:rPr>
          <w:spacing w:val="-3"/>
        </w:rPr>
        <w:t xml:space="preserve"> </w:t>
      </w:r>
      <w:r>
        <w:t xml:space="preserve">Безработица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5"/>
        </w:rPr>
        <w:t xml:space="preserve"> </w:t>
      </w:r>
      <w:r>
        <w:t xml:space="preserve">регулирование.</w:t>
      </w:r>
      <w:r>
        <w:rPr>
          <w:spacing w:val="-57"/>
        </w:rPr>
        <w:t xml:space="preserve"> </w:t>
      </w:r>
      <w:r>
        <w:t xml:space="preserve">Семинарское занятие.</w:t>
      </w:r>
      <w:r/>
    </w:p>
    <w:p>
      <w:pPr>
        <w:pStyle w:val="965"/>
        <w:numPr>
          <w:ilvl w:val="0"/>
          <w:numId w:val="15"/>
        </w:numPr>
        <w:ind w:right="218"/>
        <w:tabs>
          <w:tab w:val="left" w:pos="500" w:leader="none"/>
          <w:tab w:val="left" w:pos="1628" w:leader="none"/>
          <w:tab w:val="left" w:pos="2657" w:leader="none"/>
          <w:tab w:val="left" w:pos="4348" w:leader="none"/>
          <w:tab w:val="left" w:pos="4733" w:leader="none"/>
          <w:tab w:val="left" w:pos="5948" w:leader="none"/>
          <w:tab w:val="left" w:pos="7031" w:leader="none"/>
          <w:tab w:val="left" w:pos="85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z w:val="24"/>
        </w:rPr>
        <w:tab/>
        <w:t xml:space="preserve">дохода.</w:t>
      </w:r>
      <w:r>
        <w:rPr>
          <w:sz w:val="24"/>
        </w:rPr>
        <w:tab/>
        <w:t xml:space="preserve">Номинальные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реальные</w:t>
      </w:r>
      <w:r>
        <w:rPr>
          <w:sz w:val="24"/>
        </w:rPr>
        <w:tab/>
        <w:t xml:space="preserve">доходы.</w:t>
      </w:r>
      <w:r>
        <w:rPr>
          <w:sz w:val="24"/>
        </w:rPr>
        <w:tab/>
        <w:t xml:space="preserve">Неравенство</w:t>
      </w:r>
      <w:r>
        <w:rPr>
          <w:sz w:val="24"/>
        </w:rPr>
        <w:tab/>
      </w:r>
      <w:r>
        <w:rPr>
          <w:spacing w:val="-1"/>
          <w:sz w:val="24"/>
        </w:rPr>
        <w:t xml:space="preserve">доходов.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Государственная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доходов.</w:t>
      </w:r>
      <w:r>
        <w:rPr>
          <w:sz w:val="24"/>
        </w:rPr>
      </w:r>
    </w:p>
    <w:p>
      <w:pPr>
        <w:pStyle w:val="965"/>
        <w:numPr>
          <w:ilvl w:val="0"/>
          <w:numId w:val="15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Безработица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занятости.</w:t>
      </w:r>
      <w:r>
        <w:rPr>
          <w:sz w:val="24"/>
        </w:rPr>
      </w:r>
    </w:p>
    <w:p>
      <w:pPr>
        <w:pStyle w:val="965"/>
        <w:numPr>
          <w:ilvl w:val="0"/>
          <w:numId w:val="15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политики.</w:t>
      </w:r>
      <w:r>
        <w:rPr>
          <w:sz w:val="24"/>
        </w:rPr>
      </w:r>
    </w:p>
    <w:p>
      <w:pPr>
        <w:pStyle w:val="964"/>
      </w:pPr>
      <w:r/>
      <w:r/>
    </w:p>
    <w:p>
      <w:pPr>
        <w:pStyle w:val="964"/>
        <w:ind w:left="850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/>
    </w:p>
    <w:p>
      <w:pPr>
        <w:pStyle w:val="964"/>
      </w:pPr>
      <w:r/>
      <w:r/>
    </w:p>
    <w:p>
      <w:pPr>
        <w:pStyle w:val="964"/>
        <w:ind w:left="500" w:right="218" w:firstLine="710"/>
        <w:jc w:val="both"/>
      </w:pPr>
      <w:r>
        <w:rPr>
          <w:color w:val="000009"/>
        </w:rPr>
        <w:t xml:space="preserve">Оценка «</w:t>
      </w:r>
      <w:r>
        <w:rPr>
          <w:b/>
          <w:color w:val="000009"/>
        </w:rPr>
        <w:t xml:space="preserve">отлично</w:t>
      </w:r>
      <w:r>
        <w:rPr>
          <w:color w:val="000009"/>
        </w:rPr>
        <w:t xml:space="preserve">»: Обозначена проблема и обоснована </w:t>
      </w:r>
      <w:r>
        <w:rPr>
          <w:color w:val="000009"/>
        </w:rPr>
        <w:t xml:space="preserve">еѐ</w:t>
      </w:r>
      <w:r>
        <w:rPr>
          <w:color w:val="000009"/>
        </w:rPr>
        <w:t xml:space="preserve"> актуальность, сделан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анализ различных точек зрения на рассматриваемую проблему и логично изложена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собственная позиция; сформулированы выводы, тема раскрыта полностью, выдержан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объѐм</w:t>
      </w:r>
      <w:r>
        <w:rPr>
          <w:color w:val="000009"/>
        </w:rPr>
        <w:t xml:space="preserve">; соблюдены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 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оформлению.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 темы в современности. Обоснована связь и преемственность данного учения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период.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статистических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сравнительный анализ.</w:t>
      </w:r>
      <w:r/>
    </w:p>
    <w:p>
      <w:pPr>
        <w:pStyle w:val="964"/>
        <w:ind w:left="500" w:right="215" w:firstLine="710"/>
        <w:jc w:val="both"/>
        <w:spacing w:before="1"/>
      </w:pPr>
      <w:r>
        <w:rPr>
          <w:color w:val="000009"/>
        </w:rPr>
        <w:t xml:space="preserve">Оценка «</w:t>
      </w:r>
      <w:r>
        <w:rPr>
          <w:b/>
          <w:color w:val="000009"/>
        </w:rPr>
        <w:t xml:space="preserve">хорошо</w:t>
      </w:r>
      <w:r>
        <w:rPr>
          <w:color w:val="000009"/>
        </w:rPr>
        <w:t xml:space="preserve">»: выполнены основные требования к докладу, но при 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допущены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недочѐты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неточности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отсутствует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суждениях;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значительные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статистических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данных.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Проведен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сравнительный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анализ.</w:t>
      </w:r>
      <w:r/>
    </w:p>
    <w:p>
      <w:pPr>
        <w:pStyle w:val="964"/>
        <w:ind w:left="500" w:right="213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</w:t>
      </w:r>
      <w:r>
        <w:rPr>
          <w:b/>
          <w:color w:val="000009"/>
        </w:rPr>
        <w:t xml:space="preserve">удовлетворительно</w:t>
      </w:r>
      <w:r>
        <w:rPr>
          <w:color w:val="000009"/>
        </w:rPr>
        <w:t xml:space="preserve">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докладу.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освещена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лишь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допущены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фактические ошибки в содержании доклада; отсутствуют выводы. Не использованы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статистические данные.</w:t>
      </w:r>
      <w:r/>
    </w:p>
    <w:p>
      <w:pPr>
        <w:pStyle w:val="964"/>
        <w:ind w:left="500" w:right="214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неудовлетворительно</w:t>
      </w:r>
      <w:r>
        <w:t xml:space="preserve">»: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доклада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раскрыта,</w:t>
      </w:r>
      <w:r>
        <w:rPr>
          <w:spacing w:val="1"/>
        </w:rPr>
        <w:t xml:space="preserve"> </w:t>
      </w:r>
      <w:r>
        <w:t xml:space="preserve">обнаруживается</w:t>
      </w:r>
      <w:r>
        <w:rPr>
          <w:spacing w:val="1"/>
        </w:rPr>
        <w:t xml:space="preserve"> </w:t>
      </w:r>
      <w:r>
        <w:t xml:space="preserve">существенное</w:t>
      </w:r>
      <w:r>
        <w:rPr>
          <w:spacing w:val="1"/>
        </w:rPr>
        <w:t xml:space="preserve"> </w:t>
      </w:r>
      <w:r>
        <w:t xml:space="preserve">непонимание</w:t>
      </w:r>
      <w:r>
        <w:rPr>
          <w:spacing w:val="2"/>
        </w:rPr>
        <w:t xml:space="preserve"> </w:t>
      </w:r>
      <w:r>
        <w:t xml:space="preserve">проблемы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доклад не</w:t>
      </w:r>
      <w:r>
        <w:rPr>
          <w:spacing w:val="-2"/>
        </w:rPr>
        <w:t xml:space="preserve"> </w:t>
      </w:r>
      <w:r>
        <w:t xml:space="preserve">представлен</w:t>
      </w:r>
      <w:r>
        <w:rPr>
          <w:spacing w:val="2"/>
        </w:rPr>
        <w:t xml:space="preserve"> </w:t>
      </w:r>
      <w:r>
        <w:t xml:space="preserve">вовсе.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59"/>
        <w:ind w:left="3758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20" w:bottom="960" w:left="1280" w:header="0" w:footer="774" w:gutter="0"/>
          <w:cols w:num="1" w:sep="0" w:space="720" w:equalWidth="1"/>
          <w:docGrid w:linePitch="360"/>
        </w:sectPr>
      </w:pPr>
      <w:r/>
      <w:r/>
    </w:p>
    <w:p>
      <w:pPr>
        <w:ind w:left="4152"/>
        <w:spacing w:before="72"/>
        <w:rPr>
          <w:b/>
          <w:sz w:val="24"/>
        </w:rPr>
      </w:pPr>
      <w:r>
        <w:rPr>
          <w:b/>
          <w:sz w:val="24"/>
        </w:rPr>
        <w:t xml:space="preserve">Вопросы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зачету.</w:t>
      </w:r>
      <w:r>
        <w:rPr>
          <w:b/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рынка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субъекты.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рынка.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ind w:left="560" w:hanging="420"/>
        <w:tabs>
          <w:tab w:val="left" w:pos="559" w:leader="none"/>
          <w:tab w:val="left" w:pos="560" w:leader="none"/>
        </w:tabs>
        <w:rPr>
          <w:sz w:val="24"/>
        </w:rPr>
      </w:pPr>
      <w:r>
        <w:rPr>
          <w:sz w:val="24"/>
        </w:rPr>
        <w:t xml:space="preserve">Спрос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равновесия.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Потребительское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эластичность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предложение.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Конкуренция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Монополия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 виды.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Монополистическая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конкуренция.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Олигополия.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Антимонопольная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политика.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Товар.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Воспроизводство: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расширенное.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рынков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Труд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Земля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фактор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земельная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рента.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Капитал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Издержки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Издержки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долгосрочном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периоде,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эффект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масштаба.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Налоги.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макроэкономики.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счетов.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Экономический рост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циклы.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Финансы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кредитная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бюджет.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spacing w:before="1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Деньги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денежные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агрегаты,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денег.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Инфляция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регулирование.</w:t>
      </w:r>
      <w:r>
        <w:rPr>
          <w:sz w:val="24"/>
        </w:rPr>
      </w:r>
    </w:p>
    <w:p>
      <w:pPr>
        <w:pStyle w:val="965"/>
        <w:numPr>
          <w:ilvl w:val="0"/>
          <w:numId w:val="14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Государственное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z w:val="24"/>
        </w:rPr>
      </w:r>
    </w:p>
    <w:p>
      <w:pPr>
        <w:pStyle w:val="96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4"/>
        <w:ind w:left="850"/>
      </w:pPr>
      <w:r>
        <w:t xml:space="preserve">Показатели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критерии,</w:t>
      </w:r>
      <w:r>
        <w:rPr>
          <w:spacing w:val="-1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выставлении</w:t>
      </w:r>
      <w:r>
        <w:rPr>
          <w:spacing w:val="-1"/>
        </w:rPr>
        <w:t xml:space="preserve"> </w:t>
      </w:r>
      <w:r>
        <w:t xml:space="preserve">зачета:</w:t>
      </w:r>
      <w:r/>
    </w:p>
    <w:p>
      <w:pPr>
        <w:pStyle w:val="964"/>
      </w:pPr>
      <w:r/>
      <w:r/>
    </w:p>
    <w:p>
      <w:pPr>
        <w:pStyle w:val="964"/>
        <w:ind w:left="140" w:right="226" w:firstLine="710"/>
        <w:jc w:val="both"/>
      </w:pPr>
      <w:r>
        <w:t xml:space="preserve">Зачет проводится устно. 2 вопроса в билете. Студенту может быть предложена</w:t>
      </w:r>
      <w:r>
        <w:rPr>
          <w:spacing w:val="1"/>
        </w:rPr>
        <w:t xml:space="preserve"> </w:t>
      </w:r>
      <w:r>
        <w:t xml:space="preserve">задача из приведенных выше, если задача по теме вопроса, а так же если студент не</w:t>
      </w:r>
      <w:r>
        <w:rPr>
          <w:spacing w:val="1"/>
        </w:rPr>
        <w:t xml:space="preserve"> </w:t>
      </w:r>
      <w:r>
        <w:t xml:space="preserve">достаточно полно</w:t>
      </w:r>
      <w:r>
        <w:rPr>
          <w:spacing w:val="1"/>
        </w:rPr>
        <w:t xml:space="preserve"> </w:t>
      </w:r>
      <w:r>
        <w:t xml:space="preserve">освещает вопрос.</w:t>
      </w:r>
      <w:r/>
    </w:p>
    <w:p>
      <w:pPr>
        <w:pStyle w:val="964"/>
        <w:ind w:left="140" w:right="213" w:firstLine="710"/>
        <w:jc w:val="both"/>
      </w:pPr>
      <w:r>
        <w:t xml:space="preserve">"Зачтено" заслуживает студент, обнаруживший всестороннее, систематическое и</w:t>
      </w:r>
      <w:r>
        <w:rPr>
          <w:spacing w:val="1"/>
        </w:rPr>
        <w:t xml:space="preserve"> </w:t>
      </w:r>
      <w:r>
        <w:t xml:space="preserve">глубокое знание учебно-программного материала, умение свободно выполнять задания,</w:t>
      </w:r>
      <w:r>
        <w:rPr>
          <w:spacing w:val="1"/>
        </w:rPr>
        <w:t xml:space="preserve"> </w:t>
      </w:r>
      <w:r>
        <w:t xml:space="preserve">предусмотренные</w:t>
      </w:r>
      <w:r>
        <w:rPr>
          <w:spacing w:val="1"/>
        </w:rPr>
        <w:t xml:space="preserve"> </w:t>
      </w:r>
      <w:r>
        <w:t xml:space="preserve">программой,</w:t>
      </w:r>
      <w:r>
        <w:rPr>
          <w:spacing w:val="1"/>
        </w:rPr>
        <w:t xml:space="preserve"> </w:t>
      </w:r>
      <w:r>
        <w:t xml:space="preserve">усвоивший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знакомый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литературой, рекомендованной программой. Как правило, зачет выставляется студентам,</w:t>
      </w:r>
      <w:r>
        <w:rPr>
          <w:spacing w:val="1"/>
        </w:rPr>
        <w:t xml:space="preserve"> </w:t>
      </w:r>
      <w:r>
        <w:t xml:space="preserve">усвоившим взаимосвязь основных понятий дисциплины в их значении для приобретаемой</w:t>
      </w:r>
      <w:r>
        <w:rPr>
          <w:spacing w:val="-57"/>
        </w:rPr>
        <w:t xml:space="preserve"> </w:t>
      </w:r>
      <w:r>
        <w:t xml:space="preserve">профессии,</w:t>
      </w:r>
      <w:r>
        <w:rPr>
          <w:spacing w:val="1"/>
        </w:rPr>
        <w:t xml:space="preserve"> </w:t>
      </w:r>
      <w:r>
        <w:t xml:space="preserve">проявившим</w:t>
      </w:r>
      <w:r>
        <w:rPr>
          <w:spacing w:val="1"/>
        </w:rPr>
        <w:t xml:space="preserve"> </w:t>
      </w:r>
      <w:r>
        <w:t xml:space="preserve">творческие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понимании,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использовании</w:t>
      </w:r>
      <w:r>
        <w:rPr>
          <w:spacing w:val="2"/>
        </w:rPr>
        <w:t xml:space="preserve"> </w:t>
      </w:r>
      <w:r>
        <w:t xml:space="preserve">учебно-программного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964"/>
        <w:ind w:left="140" w:right="216" w:firstLine="710"/>
        <w:jc w:val="both"/>
      </w:pPr>
      <w:r>
        <w:t xml:space="preserve">"Не зачтено" выставляется студенту, обнаружившему пробелы в знаниях основного</w:t>
      </w:r>
      <w:r>
        <w:rPr>
          <w:spacing w:val="-57"/>
        </w:rPr>
        <w:t xml:space="preserve"> </w:t>
      </w:r>
      <w:r>
        <w:t xml:space="preserve">учебно-программного материала, допустившему принципиальные ошибки в выполнении</w:t>
      </w:r>
      <w:r>
        <w:rPr>
          <w:spacing w:val="1"/>
        </w:rPr>
        <w:t xml:space="preserve"> </w:t>
      </w:r>
      <w:r>
        <w:t xml:space="preserve">предусмотренных программой заданий. Как правило, незачет ставится студентам, которые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продолжить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приступить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окончании</w:t>
      </w:r>
      <w:r>
        <w:rPr>
          <w:spacing w:val="-1"/>
        </w:rPr>
        <w:t xml:space="preserve"> </w:t>
      </w:r>
      <w:r>
        <w:t xml:space="preserve">вуза без</w:t>
      </w:r>
      <w:r>
        <w:rPr>
          <w:spacing w:val="-2"/>
        </w:rPr>
        <w:t xml:space="preserve"> </w:t>
      </w:r>
      <w:r>
        <w:t xml:space="preserve">дополнительных</w:t>
      </w:r>
      <w:r>
        <w:rPr>
          <w:spacing w:val="-1"/>
        </w:rPr>
        <w:t xml:space="preserve"> </w:t>
      </w:r>
      <w:r>
        <w:t xml:space="preserve">занятий по соответствующей</w:t>
      </w:r>
      <w:r>
        <w:rPr>
          <w:spacing w:val="-1"/>
        </w:rPr>
        <w:t xml:space="preserve"> </w:t>
      </w:r>
      <w:r>
        <w:t xml:space="preserve">дисциплине.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920" w:bottom="960" w:left="128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59"/>
        <w:numPr>
          <w:ilvl w:val="1"/>
          <w:numId w:val="14"/>
        </w:numPr>
        <w:ind w:right="672" w:firstLine="66"/>
        <w:jc w:val="both"/>
        <w:spacing w:before="76"/>
        <w:tabs>
          <w:tab w:val="left" w:pos="90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21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59"/>
        <w:numPr>
          <w:ilvl w:val="2"/>
          <w:numId w:val="14"/>
        </w:numPr>
        <w:jc w:val="both"/>
        <w:spacing w:before="120"/>
        <w:tabs>
          <w:tab w:val="left" w:pos="171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64"/>
        <w:ind w:left="140" w:right="21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64"/>
        <w:ind w:left="140" w:right="21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64"/>
        <w:ind w:left="140" w:right="21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64"/>
        <w:ind w:left="140" w:right="21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960" w:left="128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64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9"/>
        <w:numPr>
          <w:ilvl w:val="2"/>
          <w:numId w:val="14"/>
        </w:numPr>
        <w:ind w:left="6038" w:right="255" w:hanging="5702"/>
        <w:jc w:val="left"/>
        <w:spacing w:before="90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64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63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827"/>
        </w:trPr>
        <w:tc>
          <w:tcPr>
            <w:tcW w:w="1052" w:type="dxa"/>
            <w:vMerge w:val="restart"/>
            <w:textDirection w:val="lrTb"/>
            <w:noWrap w:val="false"/>
          </w:tcPr>
          <w:p>
            <w:pPr>
              <w:pStyle w:val="966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6"/>
              <w:ind w:left="127" w:right="135" w:firstLine="18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66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66"/>
              <w:ind w:left="340" w:right="335" w:firstLine="14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66"/>
              <w:ind w:left="44" w:right="34" w:hanging="1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966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66"/>
              <w:ind w:left="521" w:right="503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8" w:type="dxa"/>
            <w:textDirection w:val="lrTb"/>
            <w:noWrap w:val="false"/>
          </w:tcPr>
          <w:p>
            <w:pPr>
              <w:pStyle w:val="966"/>
              <w:ind w:left="1973" w:right="1451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6"/>
              <w:ind w:left="722" w:right="527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 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6"/>
              <w:ind w:left="10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66"/>
              <w:ind w:left="647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2" w:type="dxa"/>
            <w:textDirection w:val="lrTb"/>
            <w:noWrap w:val="false"/>
          </w:tcPr>
          <w:p>
            <w:pPr>
              <w:pStyle w:val="966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1052" w:type="dxa"/>
            <w:textDirection w:val="lrTb"/>
            <w:noWrap w:val="false"/>
          </w:tcPr>
          <w:p>
            <w:pPr>
              <w:pStyle w:val="966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УК-9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66"/>
              <w:ind w:left="86" w:right="94"/>
              <w:tabs>
                <w:tab w:val="left" w:pos="9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Самостоятель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966"/>
              <w:ind w:left="86"/>
              <w:rPr>
                <w:sz w:val="24"/>
              </w:rPr>
            </w:pPr>
            <w:r>
              <w:rPr>
                <w:sz w:val="24"/>
              </w:rPr>
              <w:t xml:space="preserve">№1, 2, 3.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66"/>
              <w:ind w:left="351" w:right="3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1-8</w:t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66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66"/>
              <w:ind w:left="444" w:right="93" w:hanging="358"/>
              <w:tabs>
                <w:tab w:val="left" w:pos="443" w:leader="none"/>
                <w:tab w:val="left" w:pos="1105" w:leader="none"/>
                <w:tab w:val="left" w:pos="1207" w:leader="none"/>
                <w:tab w:val="left" w:pos="2010" w:leader="none"/>
                <w:tab w:val="left" w:pos="2122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конъюнктуры;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потребительског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максимизации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прибыли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рыночной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структуры;</w:t>
            </w:r>
            <w:r>
              <w:rPr>
                <w:sz w:val="24"/>
              </w:rPr>
            </w:r>
          </w:p>
          <w:p>
            <w:pPr>
              <w:pStyle w:val="966"/>
              <w:ind w:left="86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66"/>
              <w:ind w:left="331" w:right="94" w:hanging="356"/>
              <w:tabs>
                <w:tab w:val="left" w:pos="331" w:leader="none"/>
                <w:tab w:val="left" w:pos="1987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рынки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</w:t>
            </w:r>
            <w:r>
              <w:rPr>
                <w:sz w:val="24"/>
              </w:rPr>
            </w:r>
          </w:p>
          <w:p>
            <w:pPr>
              <w:pStyle w:val="966"/>
              <w:ind w:left="331" w:right="8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признакам;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6"/>
              <w:numPr>
                <w:ilvl w:val="0"/>
                <w:numId w:val="13"/>
              </w:numPr>
              <w:ind w:left="543" w:right="94"/>
              <w:tabs>
                <w:tab w:val="left" w:pos="543" w:leader="none"/>
                <w:tab w:val="left" w:pos="544" w:leader="none"/>
                <w:tab w:val="left" w:pos="21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теории.</w:t>
            </w:r>
            <w:r>
              <w:rPr>
                <w:sz w:val="24"/>
              </w:rPr>
            </w:r>
          </w:p>
          <w:p>
            <w:pPr>
              <w:pStyle w:val="966"/>
              <w:numPr>
                <w:ilvl w:val="0"/>
                <w:numId w:val="13"/>
              </w:numPr>
              <w:ind w:left="543" w:right="95"/>
              <w:jc w:val="both"/>
              <w:tabs>
                <w:tab w:val="left" w:pos="5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6"/>
              <w:numPr>
                <w:ilvl w:val="0"/>
                <w:numId w:val="12"/>
              </w:numPr>
              <w:tabs>
                <w:tab w:val="left" w:pos="4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</w:p>
          <w:p>
            <w:pPr>
              <w:pStyle w:val="966"/>
              <w:ind w:left="472" w:right="356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данные.</w:t>
            </w:r>
            <w:r>
              <w:rPr>
                <w:sz w:val="24"/>
              </w:rPr>
            </w:r>
          </w:p>
          <w:p>
            <w:pPr>
              <w:pStyle w:val="966"/>
              <w:numPr>
                <w:ilvl w:val="0"/>
                <w:numId w:val="12"/>
              </w:numPr>
              <w:ind w:right="296"/>
              <w:tabs>
                <w:tab w:val="left" w:pos="4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66"/>
              <w:ind w:left="805" w:right="93" w:hanging="360"/>
              <w:tabs>
                <w:tab w:val="left" w:pos="24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4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63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1932"/>
        </w:trPr>
        <w:tc>
          <w:tcPr>
            <w:tcW w:w="1052" w:type="dxa"/>
            <w:vMerge w:val="restart"/>
            <w:textDirection w:val="lrTb"/>
            <w:noWrap w:val="false"/>
          </w:tcPr>
          <w:p>
            <w:pPr>
              <w:pStyle w:val="9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66"/>
              <w:ind w:left="331" w:right="94"/>
              <w:spacing w:line="270" w:lineRule="atLeast"/>
              <w:tabs>
                <w:tab w:val="left" w:pos="20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равновесие;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Borders>
              <w:top w:val="none" w:color="000000" w:sz="4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966"/>
              <w:ind w:left="86" w:right="93"/>
              <w:rPr>
                <w:sz w:val="24"/>
              </w:rPr>
            </w:pPr>
            <w:r>
              <w:rPr>
                <w:sz w:val="24"/>
              </w:rPr>
              <w:t xml:space="preserve">Самостоятель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4,5,6.</w:t>
            </w:r>
            <w:r>
              <w:rPr>
                <w:sz w:val="24"/>
              </w:rPr>
            </w:r>
          </w:p>
          <w:p>
            <w:pPr>
              <w:pStyle w:val="966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ind w:left="351" w:right="359"/>
              <w:jc w:val="center"/>
              <w:spacing w:before="161"/>
              <w:rPr>
                <w:sz w:val="24"/>
              </w:rPr>
            </w:pPr>
            <w:r>
              <w:rPr>
                <w:sz w:val="24"/>
              </w:rPr>
              <w:t xml:space="preserve">1-8</w:t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66"/>
              <w:ind w:left="86" w:right="95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целью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4"/>
              </w:rPr>
            </w:r>
          </w:p>
          <w:p>
            <w:pPr>
              <w:pStyle w:val="966"/>
              <w:ind w:left="86" w:right="9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Владеть 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общества.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6"/>
              <w:numPr>
                <w:ilvl w:val="0"/>
                <w:numId w:val="11"/>
              </w:numPr>
              <w:ind w:right="94"/>
              <w:tabs>
                <w:tab w:val="left" w:pos="402" w:leader="none"/>
                <w:tab w:val="left" w:pos="1173" w:leader="none"/>
                <w:tab w:val="left" w:pos="1249" w:leader="none"/>
                <w:tab w:val="left" w:pos="21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рыночных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</w:t>
            </w:r>
            <w:r>
              <w:rPr>
                <w:sz w:val="24"/>
              </w:rPr>
            </w:r>
          </w:p>
          <w:p>
            <w:pPr>
              <w:pStyle w:val="966"/>
              <w:numPr>
                <w:ilvl w:val="0"/>
                <w:numId w:val="11"/>
              </w:numPr>
              <w:ind w:right="95"/>
              <w:jc w:val="both"/>
              <w:tabs>
                <w:tab w:val="left" w:pos="4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6"/>
              <w:numPr>
                <w:ilvl w:val="0"/>
                <w:numId w:val="10"/>
              </w:numPr>
              <w:tabs>
                <w:tab w:val="left" w:pos="4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</w:p>
          <w:p>
            <w:pPr>
              <w:pStyle w:val="966"/>
              <w:ind w:left="472" w:right="168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предприятий.</w:t>
            </w:r>
            <w:r>
              <w:rPr>
                <w:sz w:val="24"/>
              </w:rPr>
            </w:r>
          </w:p>
          <w:p>
            <w:pPr>
              <w:pStyle w:val="966"/>
              <w:numPr>
                <w:ilvl w:val="0"/>
                <w:numId w:val="10"/>
              </w:numPr>
              <w:ind w:right="296"/>
              <w:tabs>
                <w:tab w:val="left" w:pos="4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66"/>
              <w:ind w:left="805" w:right="93" w:hanging="360"/>
              <w:tabs>
                <w:tab w:val="left" w:pos="2313" w:leader="none"/>
                <w:tab w:val="left" w:pos="24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выводы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массива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bookmarkStart w:id="9" w:name="_GoBack"/>
      <w:r/>
      <w:bookmarkEnd w:id="9"/>
      <w:r/>
      <w:r>
        <w:rPr>
          <w:sz w:val="24"/>
        </w:rPr>
      </w:r>
    </w:p>
    <w:p>
      <w:pPr>
        <w:pStyle w:val="965"/>
        <w:numPr>
          <w:ilvl w:val="1"/>
          <w:numId w:val="14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59"/>
        <w:ind w:left="3210"/>
        <w:jc w:val="both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964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64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59"/>
        <w:numPr>
          <w:ilvl w:val="1"/>
          <w:numId w:val="5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64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65"/>
        <w:numPr>
          <w:ilvl w:val="2"/>
          <w:numId w:val="5"/>
        </w:numPr>
        <w:jc w:val="both"/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7"/>
        <w:jc w:val="both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5"/>
        <w:jc w:val="both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4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21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6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4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5"/>
        <w:numPr>
          <w:ilvl w:val="2"/>
          <w:numId w:val="5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20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7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6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4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5"/>
        <w:numPr>
          <w:ilvl w:val="2"/>
          <w:numId w:val="5"/>
        </w:numPr>
        <w:ind w:right="117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7"/>
        <w:jc w:val="both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23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9"/>
        <w:numPr>
          <w:ilvl w:val="1"/>
          <w:numId w:val="5"/>
        </w:numPr>
        <w:ind w:left="2622"/>
        <w:jc w:val="both"/>
        <w:spacing w:before="92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64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64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64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64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4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4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64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64"/>
        <w:ind w:left="100" w:right="119" w:firstLine="710"/>
        <w:jc w:val="both"/>
        <w:spacing w:before="1"/>
      </w:pPr>
      <w:r>
        <w:t xml:space="preserve">Оценка «</w:t>
      </w:r>
      <w:r>
        <w:t xml:space="preserve">незачтено</w:t>
      </w:r>
      <w:r>
        <w:t xml:space="preserve">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/>
        <w:rPr>
          <w:b/>
          <w:sz w:val="24"/>
        </w:rPr>
      </w:pPr>
      <w:r>
        <w:rPr>
          <w:b/>
          <w:sz w:val="24"/>
        </w:rPr>
        <w:t xml:space="preserve">«Экономика»</w:t>
      </w:r>
      <w:r>
        <w:rPr>
          <w:b/>
          <w:sz w:val="24"/>
        </w:rPr>
      </w:r>
    </w:p>
    <w:p>
      <w:pPr>
        <w:pStyle w:val="959"/>
        <w:ind w:left="1243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4"/>
        <w:ind w:left="820"/>
        <w:spacing w:before="120" w:line="275" w:lineRule="exact"/>
      </w:pPr>
      <w:r>
        <w:t xml:space="preserve">При</w:t>
      </w:r>
      <w:r>
        <w:rPr>
          <w:spacing w:val="-5"/>
        </w:rPr>
        <w:t xml:space="preserve"> </w:t>
      </w:r>
      <w:r>
        <w:t xml:space="preserve">прохождении</w:t>
      </w:r>
      <w:r>
        <w:rPr>
          <w:spacing w:val="-3"/>
        </w:rPr>
        <w:t xml:space="preserve"> </w:t>
      </w:r>
      <w:r>
        <w:t xml:space="preserve">курса</w:t>
      </w:r>
      <w:r>
        <w:rPr>
          <w:spacing w:val="-2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«Экономика»</w:t>
      </w:r>
      <w:r>
        <w:rPr>
          <w:spacing w:val="-3"/>
        </w:rPr>
        <w:t xml:space="preserve"> </w:t>
      </w:r>
      <w:r>
        <w:t xml:space="preserve">студенты</w:t>
      </w:r>
      <w:r>
        <w:rPr>
          <w:spacing w:val="-2"/>
        </w:rPr>
        <w:t xml:space="preserve"> </w:t>
      </w:r>
      <w:r>
        <w:t xml:space="preserve">обязаны:</w:t>
      </w:r>
      <w:r/>
    </w:p>
    <w:p>
      <w:pPr>
        <w:pStyle w:val="965"/>
        <w:numPr>
          <w:ilvl w:val="0"/>
          <w:numId w:val="4"/>
        </w:numPr>
        <w:ind w:right="120" w:firstLine="720"/>
        <w:spacing w:line="244" w:lineRule="auto"/>
        <w:tabs>
          <w:tab w:val="left" w:pos="1539" w:leader="none"/>
          <w:tab w:val="left" w:pos="1540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посещать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(теоретические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практические)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часы,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расписанием;</w:t>
      </w:r>
      <w:r>
        <w:rPr>
          <w:sz w:val="24"/>
        </w:rPr>
      </w:r>
    </w:p>
    <w:p>
      <w:pPr>
        <w:pStyle w:val="965"/>
        <w:numPr>
          <w:ilvl w:val="0"/>
          <w:numId w:val="4"/>
        </w:numPr>
        <w:ind w:right="118" w:firstLine="720"/>
        <w:spacing w:line="242" w:lineRule="auto"/>
        <w:tabs>
          <w:tab w:val="left" w:pos="1539" w:leader="none"/>
          <w:tab w:val="left" w:pos="1540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контрольные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 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</w:p>
    <w:p>
      <w:pPr>
        <w:pStyle w:val="965"/>
        <w:numPr>
          <w:ilvl w:val="0"/>
          <w:numId w:val="4"/>
        </w:numPr>
        <w:ind w:right="118" w:firstLine="720"/>
        <w:spacing w:line="244" w:lineRule="auto"/>
        <w:tabs>
          <w:tab w:val="left" w:pos="1539" w:leader="none"/>
          <w:tab w:val="left" w:pos="1540" w:leader="none"/>
        </w:tabs>
        <w:rPr>
          <w:sz w:val="24"/>
        </w:rPr>
      </w:pPr>
      <w:r>
        <w:rPr>
          <w:sz w:val="24"/>
        </w:rPr>
        <w:t xml:space="preserve">активно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овладевать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основам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специальную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литературу;</w:t>
      </w:r>
      <w:r>
        <w:rPr>
          <w:sz w:val="24"/>
        </w:rPr>
      </w:r>
    </w:p>
    <w:p>
      <w:pPr>
        <w:pStyle w:val="965"/>
        <w:numPr>
          <w:ilvl w:val="0"/>
          <w:numId w:val="4"/>
        </w:numPr>
        <w:ind w:right="118" w:firstLine="720"/>
        <w:spacing w:line="242" w:lineRule="auto"/>
        <w:tabs>
          <w:tab w:val="left" w:pos="1539" w:leader="none"/>
          <w:tab w:val="left" w:pos="1540" w:leader="none"/>
          <w:tab w:val="left" w:pos="3040" w:leader="none"/>
          <w:tab w:val="left" w:pos="3628" w:leader="none"/>
          <w:tab w:val="left" w:pos="4859" w:leader="none"/>
          <w:tab w:val="left" w:pos="6614" w:leader="none"/>
          <w:tab w:val="left" w:pos="7871" w:leader="none"/>
          <w:tab w:val="left" w:pos="8351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занятиях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совершенствованию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</w:p>
    <w:p>
      <w:pPr>
        <w:pStyle w:val="964"/>
        <w:ind w:left="100" w:right="121" w:firstLine="710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«Экономика»</w:t>
      </w:r>
      <w:r>
        <w:rPr>
          <w:spacing w:val="-57"/>
        </w:rPr>
        <w:t xml:space="preserve"> </w:t>
      </w:r>
      <w:r>
        <w:t xml:space="preserve">являются лекции, причем в достаточно большом объеме. Это связано с тем, что в основе</w:t>
      </w:r>
      <w:r>
        <w:rPr>
          <w:spacing w:val="1"/>
        </w:rPr>
        <w:t xml:space="preserve"> </w:t>
      </w:r>
      <w:r>
        <w:t xml:space="preserve">лежит</w:t>
      </w:r>
      <w:r>
        <w:rPr>
          <w:spacing w:val="-1"/>
        </w:rPr>
        <w:t xml:space="preserve"> </w:t>
      </w:r>
      <w:r>
        <w:t xml:space="preserve">большой</w:t>
      </w:r>
      <w:r>
        <w:rPr>
          <w:spacing w:val="-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964"/>
        <w:ind w:left="100" w:right="11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964"/>
        <w:ind w:left="100" w:right="118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64"/>
        <w:ind w:left="100" w:right="114" w:firstLine="710"/>
        <w:jc w:val="both"/>
      </w:pPr>
      <w:r>
        <w:t xml:space="preserve">В конце второго семестра студенты сдают зачет на основании собеседования по</w:t>
      </w:r>
      <w:r>
        <w:rPr>
          <w:spacing w:val="1"/>
        </w:rPr>
        <w:t xml:space="preserve"> </w:t>
      </w:r>
      <w:r>
        <w:t xml:space="preserve">вопросам к</w:t>
      </w:r>
      <w:r>
        <w:rPr>
          <w:spacing w:val="-1"/>
        </w:rPr>
        <w:t xml:space="preserve"> </w:t>
      </w:r>
      <w:r>
        <w:t xml:space="preserve">зачету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решению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96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59"/>
        <w:ind w:left="108"/>
        <w:jc w:val="both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64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64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65"/>
        <w:numPr>
          <w:ilvl w:val="0"/>
          <w:numId w:val="3"/>
        </w:numPr>
        <w:ind w:right="118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color w:val="0000ff"/>
          <w:sz w:val="24"/>
          <w:u w:val="single"/>
        </w:rPr>
        <w:t xml:space="preserve">www.biblioclub.ru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965"/>
        <w:numPr>
          <w:ilvl w:val="0"/>
          <w:numId w:val="3"/>
        </w:numPr>
        <w:ind w:right="121" w:firstLine="710"/>
        <w:jc w:val="both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indow.edu.ru/library)" w:history="1">
        <w:r>
          <w:rPr>
            <w:color w:val="0000ff"/>
            <w:sz w:val="24"/>
            <w:u w:val="single"/>
          </w:rPr>
          <w:t xml:space="preserve">http://window.edu.ru/library</w:t>
        </w:r>
        <w:r>
          <w:rPr>
            <w:sz w:val="24"/>
          </w:rPr>
          <w:t xml:space="preserve">).</w:t>
        </w:r>
      </w:hyperlink>
      <w:r/>
      <w:r>
        <w:rPr>
          <w:sz w:val="24"/>
        </w:rPr>
      </w:r>
    </w:p>
    <w:p>
      <w:pPr>
        <w:pStyle w:val="964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64"/>
        <w:ind w:left="100" w:right="114" w:firstLine="710"/>
        <w:jc w:val="both"/>
        <w:spacing w:before="1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6"/>
        </w:rPr>
        <w:t xml:space="preserve"> </w:t>
      </w:r>
      <w:r>
        <w:t xml:space="preserve">по</w:t>
      </w:r>
      <w:r>
        <w:rPr>
          <w:spacing w:val="4"/>
        </w:rPr>
        <w:t xml:space="preserve"> </w:t>
      </w:r>
      <w:r>
        <w:t xml:space="preserve">заказу</w:t>
      </w:r>
      <w:r>
        <w:rPr>
          <w:spacing w:val="6"/>
        </w:rPr>
        <w:t xml:space="preserve"> </w:t>
      </w:r>
      <w:r>
        <w:t xml:space="preserve">Федерального</w:t>
      </w:r>
      <w:r>
        <w:rPr>
          <w:spacing w:val="6"/>
        </w:rPr>
        <w:t xml:space="preserve"> </w:t>
      </w:r>
      <w:r>
        <w:t xml:space="preserve">агентства</w:t>
      </w:r>
      <w:r>
        <w:rPr>
          <w:spacing w:val="6"/>
        </w:rPr>
        <w:t xml:space="preserve"> </w:t>
      </w:r>
      <w:r>
        <w:t xml:space="preserve">по</w:t>
      </w:r>
      <w:r>
        <w:rPr>
          <w:spacing w:val="4"/>
        </w:rPr>
        <w:t xml:space="preserve"> </w:t>
      </w:r>
      <w:r>
        <w:t xml:space="preserve">образованию</w:t>
      </w:r>
      <w:r>
        <w:rPr>
          <w:spacing w:val="5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2005-2008</w:t>
      </w:r>
      <w:r>
        <w:rPr>
          <w:spacing w:val="4"/>
        </w:rPr>
        <w:t xml:space="preserve"> </w:t>
      </w:r>
      <w:r>
        <w:t xml:space="preserve">гг.</w:t>
      </w:r>
      <w:r>
        <w:rPr>
          <w:spacing w:val="4"/>
        </w:rPr>
        <w:t xml:space="preserve"> </w:t>
      </w:r>
      <w:r>
        <w:t xml:space="preserve">Головной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64"/>
        <w:ind w:left="100" w:right="115"/>
        <w:jc w:val="both"/>
        <w:spacing w:before="76"/>
      </w:pP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</w:t>
      </w:r>
      <w:r>
        <w:t xml:space="preserve">Информика</w:t>
      </w:r>
      <w:r>
        <w:t xml:space="preserve">")</w:t>
      </w:r>
      <w:r>
        <w:rPr>
          <w:spacing w:val="5"/>
        </w:rPr>
        <w:t xml:space="preserve"> </w:t>
      </w:r>
      <w:hyperlink r:id="rId24" w:tooltip="http://www.informika.ru/" w:history="1">
        <w:r>
          <w:rPr>
            <w:color w:val="0000ff"/>
            <w:u w:val="single"/>
          </w:rPr>
          <w:t xml:space="preserve">www.informika.ru</w:t>
        </w:r>
        <w:r>
          <w:t xml:space="preserve">.</w:t>
        </w:r>
      </w:hyperlink>
      <w:r/>
      <w:r/>
    </w:p>
    <w:p>
      <w:pPr>
        <w:pStyle w:val="964"/>
        <w:ind w:left="100" w:right="113" w:firstLine="710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65"/>
        <w:numPr>
          <w:ilvl w:val="0"/>
          <w:numId w:val="2"/>
        </w:numPr>
        <w:ind w:right="113" w:firstLine="710"/>
        <w:jc w:val="both"/>
        <w:tabs>
          <w:tab w:val="left" w:pos="1080" w:leader="none"/>
        </w:tabs>
        <w:rPr>
          <w:sz w:val="24"/>
        </w:rPr>
      </w:pPr>
      <w:r>
        <w:rPr>
          <w:color w:val="0000ff"/>
          <w:sz w:val="24"/>
          <w:u w:val="single"/>
        </w:rPr>
        <w:t xml:space="preserve">Электронная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библиотека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65"/>
        <w:numPr>
          <w:ilvl w:val="0"/>
          <w:numId w:val="2"/>
        </w:numPr>
        <w:ind w:right="111" w:firstLine="710"/>
        <w:jc w:val="both"/>
        <w:tabs>
          <w:tab w:val="left" w:pos="122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каталог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65"/>
        <w:numPr>
          <w:ilvl w:val="0"/>
          <w:numId w:val="2"/>
        </w:numPr>
        <w:ind w:right="117" w:firstLine="710"/>
        <w:jc w:val="both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65"/>
        <w:numPr>
          <w:ilvl w:val="0"/>
          <w:numId w:val="2"/>
        </w:numPr>
        <w:ind w:right="121" w:firstLine="710"/>
        <w:jc w:val="both"/>
        <w:tabs>
          <w:tab w:val="left" w:pos="1046" w:leader="none"/>
        </w:tabs>
        <w:rPr>
          <w:sz w:val="24"/>
        </w:rPr>
      </w:pPr>
      <w:r>
        <w:rPr>
          <w:color w:val="0000ff"/>
          <w:sz w:val="24"/>
          <w:u w:val="single"/>
        </w:rPr>
        <w:t xml:space="preserve">Библиотеки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вузов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64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65"/>
        <w:numPr>
          <w:ilvl w:val="0"/>
          <w:numId w:val="1"/>
        </w:numPr>
        <w:ind w:right="113" w:firstLine="710"/>
        <w:jc w:val="both"/>
        <w:spacing w:before="1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sz w:val="24"/>
          </w:rPr>
          <w:t xml:space="preserve">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с любой точки, имеющей доступ в </w:t>
      </w:r>
      <w:r>
        <w:rPr>
          <w:sz w:val="24"/>
        </w:rPr>
        <w:t xml:space="preserve">Internet</w:t>
      </w:r>
      <w:r>
        <w:rPr>
          <w:sz w:val="24"/>
        </w:rPr>
        <w:t xml:space="preserve">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64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65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6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64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65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</w:t>
      </w:r>
      <w:r>
        <w:rPr>
          <w:color w:val="0000ff"/>
          <w:sz w:val="24"/>
          <w:u w:val="single"/>
        </w:rPr>
        <w:t xml:space="preserve">Книгообеспеченность</w:t>
      </w:r>
      <w:r>
        <w:rPr>
          <w:color w:val="0000ff"/>
          <w:sz w:val="24"/>
          <w:u w:val="single"/>
        </w:rPr>
        <w:t xml:space="preserve">»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7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sz w:val="24"/>
          </w:rPr>
          <w:t xml:space="preserve">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64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</w:t>
      </w:r>
      <w:r>
        <w:rPr>
          <w:color w:val="0000ff"/>
          <w:u w:val="single"/>
        </w:rPr>
        <w:t xml:space="preserve">Книгообеспеченность</w:t>
      </w:r>
      <w:r>
        <w:rPr>
          <w:color w:val="0000ff"/>
          <w:u w:val="single"/>
        </w:rPr>
        <w:t xml:space="preserve">»</w:t>
      </w:r>
      <w:r>
        <w:rPr>
          <w:color w:val="0000ff"/>
        </w:rPr>
        <w:t xml:space="preserve"> </w:t>
      </w:r>
      <w:r>
        <w:t xml:space="preserve">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erReference w:type="default" r:id="rId15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4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20.7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4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4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1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2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4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58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82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00" w:hanging="72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7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4" w:hanging="4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9" w:hanging="4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98" w:hanging="4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7" w:hanging="4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56" w:hanging="4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35" w:hanging="4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4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3" w:hanging="4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72" w:hanging="40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0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1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1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1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11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9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0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93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2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7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93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4" w:hanging="4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9" w:hanging="4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98" w:hanging="4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7" w:hanging="4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56" w:hanging="4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35" w:hanging="4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4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3" w:hanging="4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72" w:hanging="40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40" w:hanging="151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6" w:hanging="1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3" w:hanging="1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9" w:hanging="1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66" w:hanging="1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1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1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6" w:hanging="1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2" w:hanging="15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11"/>
  </w:num>
  <w:num w:numId="9">
    <w:abstractNumId w:val="16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8"/>
  </w:num>
  <w:num w:numId="15">
    <w:abstractNumId w:val="17"/>
  </w:num>
  <w:num w:numId="16">
    <w:abstractNumId w:val="15"/>
  </w:num>
  <w:num w:numId="17">
    <w:abstractNumId w:val="2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2">
    <w:name w:val="Heading 1 Char"/>
    <w:basedOn w:val="960"/>
    <w:link w:val="959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8"/>
    <w:next w:val="958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60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8"/>
    <w:next w:val="958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60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8"/>
    <w:next w:val="958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60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8"/>
    <w:next w:val="958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60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8"/>
    <w:next w:val="958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60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8"/>
    <w:next w:val="958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60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8"/>
    <w:next w:val="958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60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8"/>
    <w:next w:val="958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60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  <w:pPr>
      <w:spacing w:before="0" w:after="0" w:line="240" w:lineRule="auto"/>
    </w:pPr>
  </w:style>
  <w:style w:type="paragraph" w:styleId="800">
    <w:name w:val="Title"/>
    <w:basedOn w:val="958"/>
    <w:next w:val="958"/>
    <w:link w:val="8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1">
    <w:name w:val="Title Char"/>
    <w:basedOn w:val="960"/>
    <w:link w:val="800"/>
    <w:uiPriority w:val="10"/>
    <w:rPr>
      <w:sz w:val="48"/>
      <w:szCs w:val="48"/>
    </w:rPr>
  </w:style>
  <w:style w:type="paragraph" w:styleId="802">
    <w:name w:val="Subtitle"/>
    <w:basedOn w:val="958"/>
    <w:next w:val="958"/>
    <w:link w:val="803"/>
    <w:uiPriority w:val="11"/>
    <w:qFormat/>
    <w:pPr>
      <w:spacing w:before="200" w:after="200"/>
    </w:pPr>
    <w:rPr>
      <w:sz w:val="24"/>
      <w:szCs w:val="24"/>
    </w:rPr>
  </w:style>
  <w:style w:type="character" w:styleId="803">
    <w:name w:val="Subtitle Char"/>
    <w:basedOn w:val="960"/>
    <w:link w:val="802"/>
    <w:uiPriority w:val="11"/>
    <w:rPr>
      <w:sz w:val="24"/>
      <w:szCs w:val="24"/>
    </w:rPr>
  </w:style>
  <w:style w:type="paragraph" w:styleId="804">
    <w:name w:val="Quote"/>
    <w:basedOn w:val="958"/>
    <w:next w:val="958"/>
    <w:link w:val="805"/>
    <w:uiPriority w:val="29"/>
    <w:qFormat/>
    <w:pPr>
      <w:ind w:left="720" w:right="720"/>
    </w:pPr>
    <w:rPr>
      <w:i/>
    </w:rPr>
  </w:style>
  <w:style w:type="character" w:styleId="805">
    <w:name w:val="Quote Char"/>
    <w:link w:val="804"/>
    <w:uiPriority w:val="29"/>
    <w:rPr>
      <w:i/>
    </w:rPr>
  </w:style>
  <w:style w:type="paragraph" w:styleId="806">
    <w:name w:val="Intense Quote"/>
    <w:basedOn w:val="958"/>
    <w:next w:val="958"/>
    <w:link w:val="8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>
    <w:name w:val="Intense Quote Char"/>
    <w:link w:val="806"/>
    <w:uiPriority w:val="30"/>
    <w:rPr>
      <w:i/>
    </w:rPr>
  </w:style>
  <w:style w:type="paragraph" w:styleId="808">
    <w:name w:val="Header"/>
    <w:basedOn w:val="958"/>
    <w:link w:val="8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9">
    <w:name w:val="Header Char"/>
    <w:basedOn w:val="960"/>
    <w:link w:val="808"/>
    <w:uiPriority w:val="99"/>
  </w:style>
  <w:style w:type="paragraph" w:styleId="810">
    <w:name w:val="Footer"/>
    <w:basedOn w:val="958"/>
    <w:link w:val="8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1">
    <w:name w:val="Footer Char"/>
    <w:basedOn w:val="960"/>
    <w:link w:val="810"/>
    <w:uiPriority w:val="99"/>
  </w:style>
  <w:style w:type="paragraph" w:styleId="812">
    <w:name w:val="Caption"/>
    <w:basedOn w:val="958"/>
    <w:next w:val="9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3">
    <w:name w:val="Caption Char"/>
    <w:basedOn w:val="812"/>
    <w:link w:val="810"/>
    <w:uiPriority w:val="99"/>
  </w:style>
  <w:style w:type="table" w:styleId="814">
    <w:name w:val="Table Grid"/>
    <w:basedOn w:val="9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Table Grid Light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>
    <w:name w:val="Grid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>
    <w:name w:val="Grid Table 4 - Accent 1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4">
    <w:name w:val="Grid Table 4 - Accent 2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Grid Table 4 - Accent 3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6">
    <w:name w:val="Grid Table 4 - Accent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Grid Table 4 - Accent 5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8">
    <w:name w:val="Grid Table 4 - Accent 6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9">
    <w:name w:val="Grid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6">
    <w:name w:val="Grid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7">
    <w:name w:val="Grid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8">
    <w:name w:val="Grid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9">
    <w:name w:val="Grid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0">
    <w:name w:val="Grid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1">
    <w:name w:val="Grid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8">
    <w:name w:val="List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9">
    <w:name w:val="List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0">
    <w:name w:val="List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1">
    <w:name w:val="List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2">
    <w:name w:val="List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3">
    <w:name w:val="List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4">
    <w:name w:val="List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6">
    <w:name w:val="List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7">
    <w:name w:val="List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List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9">
    <w:name w:val="List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List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1">
    <w:name w:val="List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2">
    <w:name w:val="List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3">
    <w:name w:val="List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4">
    <w:name w:val="List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5">
    <w:name w:val="List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6">
    <w:name w:val="List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7">
    <w:name w:val="List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8">
    <w:name w:val="List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9">
    <w:name w:val="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1">
    <w:name w:val="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2">
    <w:name w:val="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3">
    <w:name w:val="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4">
    <w:name w:val="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5">
    <w:name w:val="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6">
    <w:name w:val="Bordered &amp; 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Bordered &amp; 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8">
    <w:name w:val="Bordered &amp; 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9">
    <w:name w:val="Bordered &amp; 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0">
    <w:name w:val="Bordered &amp; 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1">
    <w:name w:val="Bordered &amp; 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2">
    <w:name w:val="Bordered &amp; 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3">
    <w:name w:val="Bordered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4">
    <w:name w:val="Bordered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5">
    <w:name w:val="Bordered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6">
    <w:name w:val="Bordered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7">
    <w:name w:val="Bordered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8">
    <w:name w:val="Bordered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9">
    <w:name w:val="Bordered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0">
    <w:name w:val="Hyperlink"/>
    <w:uiPriority w:val="99"/>
    <w:unhideWhenUsed/>
    <w:rPr>
      <w:color w:val="0000ff" w:themeColor="hyperlink"/>
      <w:u w:val="single"/>
    </w:rPr>
  </w:style>
  <w:style w:type="paragraph" w:styleId="941">
    <w:name w:val="footnote text"/>
    <w:basedOn w:val="958"/>
    <w:link w:val="942"/>
    <w:uiPriority w:val="99"/>
    <w:semiHidden/>
    <w:unhideWhenUsed/>
    <w:pPr>
      <w:spacing w:after="40" w:line="240" w:lineRule="auto"/>
    </w:pPr>
    <w:rPr>
      <w:sz w:val="18"/>
    </w:rPr>
  </w:style>
  <w:style w:type="character" w:styleId="942">
    <w:name w:val="Footnote Text Char"/>
    <w:link w:val="941"/>
    <w:uiPriority w:val="99"/>
    <w:rPr>
      <w:sz w:val="18"/>
    </w:rPr>
  </w:style>
  <w:style w:type="character" w:styleId="943">
    <w:name w:val="footnote reference"/>
    <w:basedOn w:val="960"/>
    <w:uiPriority w:val="99"/>
    <w:unhideWhenUsed/>
    <w:rPr>
      <w:vertAlign w:val="superscript"/>
    </w:rPr>
  </w:style>
  <w:style w:type="paragraph" w:styleId="944">
    <w:name w:val="endnote text"/>
    <w:basedOn w:val="958"/>
    <w:link w:val="945"/>
    <w:uiPriority w:val="99"/>
    <w:semiHidden/>
    <w:unhideWhenUsed/>
    <w:pPr>
      <w:spacing w:after="0" w:line="240" w:lineRule="auto"/>
    </w:pPr>
    <w:rPr>
      <w:sz w:val="20"/>
    </w:rPr>
  </w:style>
  <w:style w:type="character" w:styleId="945">
    <w:name w:val="Endnote Text Char"/>
    <w:link w:val="944"/>
    <w:uiPriority w:val="99"/>
    <w:rPr>
      <w:sz w:val="20"/>
    </w:rPr>
  </w:style>
  <w:style w:type="character" w:styleId="946">
    <w:name w:val="endnote reference"/>
    <w:basedOn w:val="960"/>
    <w:uiPriority w:val="99"/>
    <w:semiHidden/>
    <w:unhideWhenUsed/>
    <w:rPr>
      <w:vertAlign w:val="superscript"/>
    </w:rPr>
  </w:style>
  <w:style w:type="paragraph" w:styleId="947">
    <w:name w:val="toc 1"/>
    <w:basedOn w:val="958"/>
    <w:next w:val="958"/>
    <w:uiPriority w:val="39"/>
    <w:unhideWhenUsed/>
    <w:pPr>
      <w:ind w:left="0" w:right="0" w:firstLine="0"/>
      <w:spacing w:after="57"/>
    </w:pPr>
  </w:style>
  <w:style w:type="paragraph" w:styleId="948">
    <w:name w:val="toc 2"/>
    <w:basedOn w:val="958"/>
    <w:next w:val="958"/>
    <w:uiPriority w:val="39"/>
    <w:unhideWhenUsed/>
    <w:pPr>
      <w:ind w:left="283" w:right="0" w:firstLine="0"/>
      <w:spacing w:after="57"/>
    </w:pPr>
  </w:style>
  <w:style w:type="paragraph" w:styleId="949">
    <w:name w:val="toc 3"/>
    <w:basedOn w:val="958"/>
    <w:next w:val="958"/>
    <w:uiPriority w:val="39"/>
    <w:unhideWhenUsed/>
    <w:pPr>
      <w:ind w:left="567" w:right="0" w:firstLine="0"/>
      <w:spacing w:after="57"/>
    </w:pPr>
  </w:style>
  <w:style w:type="paragraph" w:styleId="950">
    <w:name w:val="toc 4"/>
    <w:basedOn w:val="958"/>
    <w:next w:val="958"/>
    <w:uiPriority w:val="39"/>
    <w:unhideWhenUsed/>
    <w:pPr>
      <w:ind w:left="850" w:right="0" w:firstLine="0"/>
      <w:spacing w:after="57"/>
    </w:pPr>
  </w:style>
  <w:style w:type="paragraph" w:styleId="951">
    <w:name w:val="toc 5"/>
    <w:basedOn w:val="958"/>
    <w:next w:val="958"/>
    <w:uiPriority w:val="39"/>
    <w:unhideWhenUsed/>
    <w:pPr>
      <w:ind w:left="1134" w:right="0" w:firstLine="0"/>
      <w:spacing w:after="57"/>
    </w:pPr>
  </w:style>
  <w:style w:type="paragraph" w:styleId="952">
    <w:name w:val="toc 6"/>
    <w:basedOn w:val="958"/>
    <w:next w:val="958"/>
    <w:uiPriority w:val="39"/>
    <w:unhideWhenUsed/>
    <w:pPr>
      <w:ind w:left="1417" w:right="0" w:firstLine="0"/>
      <w:spacing w:after="57"/>
    </w:pPr>
  </w:style>
  <w:style w:type="paragraph" w:styleId="953">
    <w:name w:val="toc 7"/>
    <w:basedOn w:val="958"/>
    <w:next w:val="958"/>
    <w:uiPriority w:val="39"/>
    <w:unhideWhenUsed/>
    <w:pPr>
      <w:ind w:left="1701" w:right="0" w:firstLine="0"/>
      <w:spacing w:after="57"/>
    </w:pPr>
  </w:style>
  <w:style w:type="paragraph" w:styleId="954">
    <w:name w:val="toc 8"/>
    <w:basedOn w:val="958"/>
    <w:next w:val="958"/>
    <w:uiPriority w:val="39"/>
    <w:unhideWhenUsed/>
    <w:pPr>
      <w:ind w:left="1984" w:right="0" w:firstLine="0"/>
      <w:spacing w:after="57"/>
    </w:pPr>
  </w:style>
  <w:style w:type="paragraph" w:styleId="955">
    <w:name w:val="toc 9"/>
    <w:basedOn w:val="958"/>
    <w:next w:val="958"/>
    <w:uiPriority w:val="39"/>
    <w:unhideWhenUsed/>
    <w:pPr>
      <w:ind w:left="2268" w:right="0" w:firstLine="0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958"/>
    <w:next w:val="958"/>
    <w:uiPriority w:val="99"/>
    <w:unhideWhenUsed/>
    <w:pPr>
      <w:spacing w:after="0" w:afterAutospacing="0"/>
    </w:pPr>
  </w:style>
  <w:style w:type="paragraph" w:styleId="95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59">
    <w:name w:val="Heading 1"/>
    <w:basedOn w:val="958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styleId="960" w:default="1">
    <w:name w:val="Default Paragraph Font"/>
    <w:uiPriority w:val="1"/>
    <w:semiHidden/>
    <w:unhideWhenUsed/>
  </w:style>
  <w:style w:type="table" w:styleId="9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2" w:default="1">
    <w:name w:val="No List"/>
    <w:uiPriority w:val="99"/>
    <w:semiHidden/>
    <w:unhideWhenUsed/>
  </w:style>
  <w:style w:type="table" w:styleId="96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4">
    <w:name w:val="Body Text"/>
    <w:basedOn w:val="958"/>
    <w:uiPriority w:val="1"/>
    <w:qFormat/>
    <w:rPr>
      <w:sz w:val="24"/>
      <w:szCs w:val="24"/>
    </w:rPr>
  </w:style>
  <w:style w:type="paragraph" w:styleId="965">
    <w:name w:val="List Paragraph"/>
    <w:basedOn w:val="958"/>
    <w:uiPriority w:val="1"/>
    <w:qFormat/>
    <w:pPr>
      <w:ind w:left="500" w:hanging="360"/>
    </w:pPr>
  </w:style>
  <w:style w:type="paragraph" w:styleId="966" w:customStyle="1">
    <w:name w:val="Table Paragraph"/>
    <w:basedOn w:val="95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png"/><Relationship Id="rId17" Type="http://schemas.openxmlformats.org/officeDocument/2006/relationships/hyperlink" Target="https://urait.ru/bcode/449619" TargetMode="External"/><Relationship Id="rId18" Type="http://schemas.openxmlformats.org/officeDocument/2006/relationships/hyperlink" Target="https://urait.ru/bcode/451770" TargetMode="External"/><Relationship Id="rId19" Type="http://schemas.openxmlformats.org/officeDocument/2006/relationships/hyperlink" Target="https://urait.ru/bcode/449870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edu.ru/" TargetMode="External"/><Relationship Id="rId22" Type="http://schemas.openxmlformats.org/officeDocument/2006/relationships/hyperlink" Target="http://window.edu.ru/library)" TargetMode="External"/><Relationship Id="rId23" Type="http://schemas.openxmlformats.org/officeDocument/2006/relationships/hyperlink" Target="http://window.edu.ru/library)" TargetMode="External"/><Relationship Id="rId24" Type="http://schemas.openxmlformats.org/officeDocument/2006/relationships/hyperlink" Target="http://www.informika.ru/" TargetMode="External"/><Relationship Id="rId25" Type="http://schemas.openxmlformats.org/officeDocument/2006/relationships/hyperlink" Target="http://lib.uniyar.ac.ru/opac/bk_login.php)" TargetMode="External"/><Relationship Id="rId26" Type="http://schemas.openxmlformats.org/officeDocument/2006/relationships/hyperlink" Target="http://www.lib.uniyar.ac.ru/opac/bk_cat_find.php)" TargetMode="External"/><Relationship Id="rId27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9</cp:revision>
  <dcterms:created xsi:type="dcterms:W3CDTF">2023-04-25T13:42:00Z</dcterms:created>
  <dcterms:modified xsi:type="dcterms:W3CDTF">2024-09-29T22:50:47Z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