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2"/>
        <w:ind w:left="1237" w:right="1259"/>
        <w:jc w:val="center"/>
        <w:spacing w:line="448" w:lineRule="auto"/>
      </w:pPr>
      <w:r/>
      <w:r/>
    </w:p>
    <w:p>
      <w:pPr>
        <w:pStyle w:val="972"/>
        <w:ind w:left="1237" w:right="1259"/>
        <w:jc w:val="center"/>
        <w:spacing w:line="448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972"/>
        <w:ind w:left="6215"/>
      </w:pPr>
      <w:r>
        <w:t xml:space="preserve">УТВЕРЖДАЮ</w:t>
      </w:r>
      <w:r/>
    </w:p>
    <w:p>
      <w:pPr>
        <w:pStyle w:val="972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72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2"/>
        <w:ind w:left="6215"/>
        <w:tabs>
          <w:tab w:val="left" w:pos="7776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92"/>
        <w:ind w:left="715" w:right="72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2"/>
        <w:ind w:left="715" w:right="728"/>
        <w:jc w:val="center"/>
        <w:spacing w:line="274" w:lineRule="exact"/>
      </w:pPr>
      <w:r>
        <w:t xml:space="preserve">«Асимптотические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нелинейной</w:t>
      </w:r>
      <w:r>
        <w:rPr>
          <w:spacing w:val="-4"/>
        </w:rPr>
        <w:t xml:space="preserve"> </w:t>
      </w:r>
      <w:r>
        <w:t xml:space="preserve">динамики»</w:t>
      </w:r>
      <w:r/>
    </w:p>
    <w:p>
      <w:pPr>
        <w:pStyle w:val="9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72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ind w:left="715" w:right="728"/>
        <w:jc w:val="center"/>
        <w:spacing w:before="1" w:line="274" w:lineRule="exact"/>
      </w:pPr>
      <w:r>
        <w:t xml:space="preserve">Направленность</w:t>
      </w:r>
      <w:r>
        <w:rPr>
          <w:spacing w:val="-6"/>
        </w:rPr>
        <w:t xml:space="preserve"> </w:t>
      </w:r>
      <w:r>
        <w:t xml:space="preserve">(профиль)</w:t>
      </w:r>
      <w:r/>
    </w:p>
    <w:p>
      <w:pPr>
        <w:pStyle w:val="973"/>
        <w:rPr>
          <w:sz w:val="24"/>
        </w:rPr>
      </w:pPr>
      <w:r>
        <w:rPr>
          <w:b/>
          <w:sz w:val="24"/>
        </w:rPr>
        <w:t xml:space="preserve">«</w:t>
      </w:r>
      <w:r>
        <w:t xml:space="preserve">Математические</w:t>
      </w:r>
      <w:r>
        <w:rPr>
          <w:spacing w:val="-5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792"/>
        <w:ind w:left="715" w:right="727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72"/>
        <w:ind w:left="715" w:right="731"/>
        <w:jc w:val="center"/>
        <w:spacing w:line="274" w:lineRule="exact"/>
      </w:pPr>
      <w:r>
        <w:t xml:space="preserve">Магистр</w:t>
      </w:r>
      <w:r/>
    </w:p>
    <w:p>
      <w:pPr>
        <w:pStyle w:val="97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ind w:left="715" w:right="72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2"/>
        <w:ind w:left="715" w:right="730"/>
        <w:jc w:val="center"/>
        <w:spacing w:line="274" w:lineRule="exact"/>
      </w:pPr>
      <w:r>
        <w:t xml:space="preserve">очная</w:t>
      </w:r>
      <w:r/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2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 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59"/>
        </w:rPr>
        <w:t xml:space="preserve"> </w:t>
      </w:r>
      <w:r>
        <w:t xml:space="preserve">г.,</w:t>
      </w:r>
      <w:r/>
    </w:p>
    <w:p>
      <w:pPr>
        <w:pStyle w:val="972"/>
        <w:ind w:left="2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2"/>
        <w:ind w:left="874" w:right="192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2"/>
        <w:ind w:left="874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72"/>
        <w:ind w:left="87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58"/>
        </w:rPr>
        <w:t xml:space="preserve"> </w:t>
      </w:r>
      <w:r>
        <w:t xml:space="preserve">2024 г.</w:t>
      </w:r>
      <w:r/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226"/>
        <w:spacing w:before="191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2754" w:space="1276"/>
            <w:col w:w="5580" w:space="0"/>
          </w:cols>
          <w:docGrid w:linePitch="360"/>
        </w:sectPr>
      </w:pPr>
      <w:r>
        <w:t xml:space="preserve">Ярославль</w:t>
      </w:r>
      <w:r/>
    </w:p>
    <w:p>
      <w:pPr>
        <w:pStyle w:val="792"/>
        <w:numPr>
          <w:ilvl w:val="0"/>
          <w:numId w:val="15"/>
        </w:numPr>
        <w:ind w:hanging="241"/>
        <w:jc w:val="both"/>
        <w:spacing w:before="71" w:line="274" w:lineRule="exact"/>
        <w:tabs>
          <w:tab w:val="left" w:pos="1067" w:leader="none"/>
        </w:tabs>
      </w:pPr>
      <w:r/>
      <w:bookmarkStart w:id="0" w:name="_GoBack"/>
      <w:r/>
      <w:bookmarkEnd w:id="0"/>
      <w:r>
        <w:t xml:space="preserve">Ц</w:t>
      </w:r>
      <w:r>
        <w:t xml:space="preserve">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72"/>
        <w:ind w:left="118" w:right="132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«Асимптотические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нелинейной</w:t>
      </w:r>
      <w:r>
        <w:rPr>
          <w:spacing w:val="1"/>
        </w:rPr>
        <w:t xml:space="preserve"> </w:t>
      </w:r>
      <w:r>
        <w:t xml:space="preserve">динамики»</w:t>
      </w:r>
      <w:r>
        <w:rPr>
          <w:spacing w:val="1"/>
        </w:rPr>
        <w:t xml:space="preserve"> </w:t>
      </w:r>
      <w:r>
        <w:t xml:space="preserve">знакомит</w:t>
      </w:r>
      <w:r>
        <w:rPr>
          <w:spacing w:val="1"/>
        </w:rPr>
        <w:t xml:space="preserve"> </w:t>
      </w:r>
      <w:r>
        <w:t xml:space="preserve">магистрантов с ключевыми методами нелинейной динамики – асимптотическими. Цель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добиться</w:t>
      </w:r>
      <w:r>
        <w:rPr>
          <w:spacing w:val="1"/>
        </w:rPr>
        <w:t xml:space="preserve"> </w:t>
      </w:r>
      <w:r>
        <w:t xml:space="preserve">осмысленного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магистрантами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парадигм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моделирования,</w:t>
      </w:r>
      <w:r>
        <w:rPr>
          <w:spacing w:val="1"/>
        </w:rPr>
        <w:t xml:space="preserve"> </w:t>
      </w:r>
      <w:r>
        <w:t xml:space="preserve">проблем,</w:t>
      </w:r>
      <w:r>
        <w:rPr>
          <w:spacing w:val="1"/>
        </w:rPr>
        <w:t xml:space="preserve"> </w:t>
      </w:r>
      <w:r>
        <w:t xml:space="preserve">актуальных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настоящего</w:t>
      </w:r>
      <w:r>
        <w:rPr>
          <w:spacing w:val="-6"/>
        </w:rPr>
        <w:t xml:space="preserve"> </w:t>
      </w:r>
      <w:r>
        <w:t xml:space="preserve">этапа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этой</w:t>
      </w:r>
      <w:r>
        <w:rPr>
          <w:spacing w:val="-6"/>
        </w:rPr>
        <w:t xml:space="preserve"> </w:t>
      </w:r>
      <w:r>
        <w:t xml:space="preserve">науки.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6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включают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себя</w:t>
      </w:r>
      <w:r>
        <w:rPr>
          <w:spacing w:val="-2"/>
        </w:rPr>
        <w:t xml:space="preserve"> </w:t>
      </w:r>
      <w:r>
        <w:t xml:space="preserve">усвоение</w:t>
      </w:r>
      <w:r>
        <w:rPr>
          <w:spacing w:val="-58"/>
        </w:rPr>
        <w:t xml:space="preserve"> </w:t>
      </w:r>
      <w:r>
        <w:t xml:space="preserve">магистрантами</w:t>
      </w:r>
      <w:r>
        <w:rPr>
          <w:spacing w:val="1"/>
        </w:rPr>
        <w:t xml:space="preserve"> </w:t>
      </w:r>
      <w:r>
        <w:t xml:space="preserve">новейших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1"/>
        </w:rPr>
        <w:t xml:space="preserve"> </w:t>
      </w:r>
      <w:r>
        <w:t xml:space="preserve">отраслям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нелинейной</w:t>
      </w:r>
      <w:r>
        <w:rPr>
          <w:spacing w:val="-57"/>
        </w:rPr>
        <w:t xml:space="preserve"> </w:t>
      </w:r>
      <w:r>
        <w:t xml:space="preserve">динамики.</w:t>
      </w:r>
      <w:r/>
    </w:p>
    <w:p>
      <w:pPr>
        <w:pStyle w:val="97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numPr>
          <w:ilvl w:val="0"/>
          <w:numId w:val="15"/>
        </w:numPr>
        <w:ind w:hanging="241"/>
        <w:jc w:val="both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72"/>
        <w:ind w:left="118" w:right="132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«Асимптотические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нелинейной</w:t>
      </w:r>
      <w:r>
        <w:rPr>
          <w:spacing w:val="1"/>
        </w:rPr>
        <w:t xml:space="preserve"> </w:t>
      </w:r>
      <w:r>
        <w:t xml:space="preserve">динамики»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5"/>
        </w:rPr>
        <w:t xml:space="preserve"> </w:t>
      </w:r>
      <w:r>
        <w:t xml:space="preserve">по выбору) ОП</w:t>
      </w:r>
      <w:r>
        <w:rPr>
          <w:spacing w:val="-2"/>
        </w:rPr>
        <w:t xml:space="preserve"> </w:t>
      </w:r>
      <w:r>
        <w:t xml:space="preserve">магистратуры.</w:t>
      </w:r>
      <w:r/>
    </w:p>
    <w:p>
      <w:pPr>
        <w:pStyle w:val="972"/>
        <w:ind w:left="118" w:right="134" w:firstLine="707"/>
        <w:jc w:val="both"/>
        <w:spacing w:line="276" w:lineRule="auto"/>
      </w:pPr>
      <w:r>
        <w:t xml:space="preserve">Образовательный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«Асимптотические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нелинейной</w:t>
      </w:r>
      <w:r>
        <w:rPr>
          <w:spacing w:val="1"/>
        </w:rPr>
        <w:t xml:space="preserve"> </w:t>
      </w:r>
      <w:r>
        <w:t xml:space="preserve">динамики»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предыдущей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ступени,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бакалавра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изучавших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(т.е.</w:t>
      </w:r>
      <w:r>
        <w:rPr>
          <w:spacing w:val="1"/>
        </w:rPr>
        <w:t xml:space="preserve"> </w:t>
      </w:r>
      <w:r>
        <w:t xml:space="preserve">получивших</w:t>
      </w:r>
      <w:r>
        <w:rPr>
          <w:spacing w:val="1"/>
        </w:rPr>
        <w:t xml:space="preserve"> </w:t>
      </w:r>
      <w:r>
        <w:t xml:space="preserve">исходные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знания).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следующие междисциплинарные связи представленного курса: «математический анализ»,</w:t>
      </w:r>
      <w:r>
        <w:rPr>
          <w:spacing w:val="1"/>
        </w:rPr>
        <w:t xml:space="preserve"> </w:t>
      </w:r>
      <w:r>
        <w:t xml:space="preserve">как фундамент математического образования, «дифференциальные уравнения», «линейная</w:t>
      </w:r>
      <w:r>
        <w:rPr>
          <w:spacing w:val="-58"/>
        </w:rPr>
        <w:t xml:space="preserve"> </w:t>
      </w:r>
      <w:r>
        <w:t xml:space="preserve">алгебра»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</w:t>
      </w:r>
      <w:r>
        <w:t xml:space="preserve">ой</w:t>
      </w:r>
      <w:r>
        <w:rPr>
          <w:spacing w:val="1"/>
        </w:rPr>
        <w:t xml:space="preserve"> </w:t>
      </w:r>
      <w:r>
        <w:t xml:space="preserve">физики»,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курсы,</w:t>
      </w:r>
      <w:r>
        <w:rPr>
          <w:spacing w:val="1"/>
        </w:rPr>
        <w:t xml:space="preserve"> </w:t>
      </w:r>
      <w:r>
        <w:t xml:space="preserve">составляющие</w:t>
      </w:r>
      <w:r>
        <w:rPr>
          <w:spacing w:val="1"/>
        </w:rPr>
        <w:t xml:space="preserve"> </w:t>
      </w:r>
      <w:r>
        <w:t xml:space="preserve">математическую</w:t>
      </w:r>
      <w:r>
        <w:rPr>
          <w:spacing w:val="-1"/>
        </w:rPr>
        <w:t xml:space="preserve"> </w:t>
      </w:r>
      <w:r>
        <w:t xml:space="preserve">основу</w:t>
      </w:r>
      <w:r>
        <w:rPr>
          <w:spacing w:val="-3"/>
        </w:rPr>
        <w:t xml:space="preserve"> </w:t>
      </w:r>
      <w:r>
        <w:t xml:space="preserve">данного курса.</w:t>
      </w:r>
      <w:r/>
    </w:p>
    <w:p>
      <w:pPr>
        <w:pStyle w:val="972"/>
        <w:ind w:left="118" w:right="134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«Асимптотические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нелинейной</w:t>
      </w:r>
      <w:r>
        <w:rPr>
          <w:spacing w:val="1"/>
        </w:rPr>
        <w:t xml:space="preserve"> </w:t>
      </w:r>
      <w:r>
        <w:t xml:space="preserve">динамики»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-57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-14"/>
        </w:rPr>
        <w:t xml:space="preserve"> </w:t>
      </w:r>
      <w:r>
        <w:t xml:space="preserve">развитию</w:t>
      </w:r>
      <w:r>
        <w:rPr>
          <w:spacing w:val="-12"/>
        </w:rPr>
        <w:t xml:space="preserve"> </w:t>
      </w:r>
      <w:r>
        <w:t xml:space="preserve">навыков</w:t>
      </w:r>
      <w:r>
        <w:rPr>
          <w:spacing w:val="-10"/>
        </w:rPr>
        <w:t xml:space="preserve"> </w:t>
      </w:r>
      <w:r>
        <w:t xml:space="preserve">научно-исследовательской</w:t>
      </w:r>
      <w:r>
        <w:rPr>
          <w:spacing w:val="-8"/>
        </w:rPr>
        <w:t xml:space="preserve"> </w:t>
      </w:r>
      <w:r>
        <w:t xml:space="preserve">деятельности.</w:t>
      </w:r>
      <w:r>
        <w:rPr>
          <w:spacing w:val="-10"/>
        </w:rPr>
        <w:t xml:space="preserve"> </w:t>
      </w:r>
      <w:r>
        <w:t xml:space="preserve">Предполагаемое</w:t>
      </w:r>
      <w:r>
        <w:rPr>
          <w:spacing w:val="-57"/>
        </w:rPr>
        <w:t xml:space="preserve"> </w:t>
      </w:r>
      <w:r>
        <w:t xml:space="preserve">данным курсом освещение центральных тем, базовых понятий и методов современного</w:t>
      </w:r>
      <w:r>
        <w:rPr>
          <w:spacing w:val="1"/>
        </w:rPr>
        <w:t xml:space="preserve"> </w:t>
      </w:r>
      <w:r>
        <w:t xml:space="preserve">математического моделирования закладывает основы для более детального изучения и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-1"/>
        </w:rPr>
        <w:t xml:space="preserve"> </w:t>
      </w:r>
      <w:r>
        <w:t xml:space="preserve">широкого круга специальных</w:t>
      </w:r>
      <w:r>
        <w:rPr>
          <w:spacing w:val="2"/>
        </w:rPr>
        <w:t xml:space="preserve"> </w:t>
      </w:r>
      <w:r>
        <w:t xml:space="preserve">вопр</w:t>
      </w:r>
      <w:r>
        <w:t xml:space="preserve">осов.</w:t>
      </w:r>
      <w:r/>
    </w:p>
    <w:p>
      <w:pPr>
        <w:pStyle w:val="97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numPr>
          <w:ilvl w:val="0"/>
          <w:numId w:val="15"/>
        </w:numPr>
        <w:ind w:left="118" w:right="139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72"/>
        <w:ind w:left="118" w:right="135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</w:t>
      </w:r>
      <w:r>
        <w:t xml:space="preserve">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72"/>
        <w:spacing w:before="3"/>
      </w:pPr>
      <w:r/>
      <w:r/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75"/>
              <w:ind w:left="460" w:right="132" w:hanging="284"/>
              <w:spacing w:before="1"/>
              <w:rPr>
                <w:b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5"/>
              <w:ind w:left="904" w:right="344" w:hanging="514"/>
              <w:spacing w:before="1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75"/>
              <w:ind w:left="460"/>
              <w:spacing w:line="234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5"/>
              <w:ind w:left="243" w:right="208" w:firstLine="844"/>
              <w:spacing w:before="1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75"/>
              <w:ind w:left="1103"/>
              <w:spacing w:line="234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75"/>
              <w:ind w:left="107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bottom w:val="none" w:color="000000" w:sz="4" w:space="0"/>
            </w:tcBorders>
            <w:tcW w:w="3116" w:type="dxa"/>
            <w:vMerge w:val="restart"/>
            <w:textDirection w:val="lrTb"/>
            <w:noWrap w:val="false"/>
          </w:tcPr>
          <w:p>
            <w:pPr>
              <w:pStyle w:val="975"/>
              <w:ind w:left="179" w:right="175"/>
              <w:spacing w:line="250" w:lineRule="exact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ПК-1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r>
          </w:p>
          <w:p>
            <w:pPr>
              <w:pStyle w:val="975"/>
              <w:ind w:left="179" w:right="175"/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ind w:left="170"/>
              <w:spacing w:line="57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 ПК-1.1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ind w:left="170"/>
              <w:spacing w:line="57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Понимает современные математические теории и применяет их для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4" w:lineRule="exact"/>
              <w:tabs>
                <w:tab w:val="left" w:pos="19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 общие</w:t>
            </w:r>
            <w:r>
              <w:rPr>
                <w:sz w:val="24"/>
              </w:rPr>
              <w:tab/>
              <w:t xml:space="preserve">принципы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tabs>
                <w:tab w:val="left" w:pos="17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  <w:tab/>
              <w:t xml:space="preserve">нормальных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tabs>
                <w:tab w:val="left" w:pos="14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</w:t>
            </w:r>
            <w:r>
              <w:rPr>
                <w:sz w:val="24"/>
              </w:rPr>
              <w:tab/>
              <w:t xml:space="preserve">обыкновенных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tabs>
                <w:tab w:val="left" w:pos="28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дифференциальных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tabs>
                <w:tab w:val="left" w:pos="22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метода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усреднения,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tabs>
                <w:tab w:val="left" w:pos="22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идею</w:t>
            </w:r>
            <w:r>
              <w:rPr>
                <w:sz w:val="24"/>
              </w:rPr>
              <w:tab/>
              <w:t xml:space="preserve">метода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квазинормальных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44" w:lineRule="exact"/>
              <w:tabs>
                <w:tab w:val="left" w:pos="21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z w:val="24"/>
              </w:rPr>
              <w:tab/>
              <w:t xml:space="preserve">методом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75"/>
              <w:ind w:left="10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усреднения,</w:t>
            </w:r>
            <w:r>
              <w:rPr>
                <w:sz w:val="24"/>
              </w:rPr>
            </w:r>
          </w:p>
        </w:tc>
      </w:tr>
    </w:tbl>
    <w:p>
      <w:pPr>
        <w:spacing w:line="254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88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3866"/>
        </w:trPr>
        <w:tc>
          <w:tcPr>
            <w:tcW w:w="3116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14"/>
              </w:numPr>
              <w:ind w:right="98" w:firstLine="0"/>
              <w:tabs>
                <w:tab w:val="left" w:pos="288" w:leader="none"/>
                <w:tab w:val="left" w:pos="1723" w:leader="none"/>
                <w:tab w:val="left" w:pos="1929" w:leader="none"/>
                <w:tab w:val="left" w:pos="2139" w:leader="none"/>
                <w:tab w:val="left" w:pos="26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нормальную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порядка,</w:t>
            </w:r>
            <w:r>
              <w:rPr>
                <w:sz w:val="24"/>
              </w:rPr>
            </w:r>
          </w:p>
          <w:p>
            <w:pPr>
              <w:pStyle w:val="975"/>
              <w:numPr>
                <w:ilvl w:val="0"/>
                <w:numId w:val="14"/>
              </w:numPr>
              <w:ind w:right="100" w:firstLine="0"/>
              <w:spacing w:line="242" w:lineRule="auto"/>
              <w:tabs>
                <w:tab w:val="left" w:pos="288" w:leader="none"/>
                <w:tab w:val="left" w:pos="2013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параметра,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14"/>
              </w:numPr>
              <w:ind w:right="96" w:firstLine="0"/>
              <w:tabs>
                <w:tab w:val="left" w:pos="288" w:leader="none"/>
                <w:tab w:val="left" w:pos="17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осмысления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конкретно-научных</w:t>
            </w:r>
            <w:r>
              <w:rPr>
                <w:sz w:val="24"/>
              </w:rPr>
            </w:r>
          </w:p>
          <w:p>
            <w:pPr>
              <w:pStyle w:val="975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проблем.</w:t>
            </w:r>
            <w:r>
              <w:rPr>
                <w:sz w:val="24"/>
              </w:rPr>
            </w:r>
          </w:p>
        </w:tc>
      </w:tr>
    </w:tbl>
    <w:p>
      <w:pPr>
        <w:pStyle w:val="97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792"/>
        <w:numPr>
          <w:ilvl w:val="0"/>
          <w:numId w:val="15"/>
        </w:numPr>
        <w:ind w:hanging="241"/>
        <w:spacing w:before="9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2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72"/>
        <w:spacing w:before="8"/>
      </w:pPr>
      <w:r/>
      <w:r/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07"/>
        <w:gridCol w:w="507"/>
        <w:gridCol w:w="505"/>
        <w:gridCol w:w="507"/>
        <w:gridCol w:w="509"/>
        <w:gridCol w:w="667"/>
        <w:gridCol w:w="2487"/>
      </w:tblGrid>
      <w:tr>
        <w:tblPrEx/>
        <w:trPr>
          <w:trHeight w:val="1300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5"/>
              <w:ind w:left="88" w:right="59" w:firstLine="5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5"/>
              <w:ind w:left="450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75"/>
              <w:ind w:left="182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75"/>
              <w:ind w:left="125" w:right="122" w:hanging="4"/>
              <w:jc w:val="center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5"/>
              <w:ind w:left="24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5"/>
              <w:ind w:left="245" w:right="245"/>
              <w:jc w:val="center"/>
              <w:spacing w:line="1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ind w:left="293" w:right="293"/>
              <w:jc w:val="center"/>
              <w:spacing w:before="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5"/>
              <w:ind w:left="291" w:right="293"/>
              <w:jc w:val="center"/>
              <w:spacing w:line="1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5" w:type="dxa"/>
            <w:textDirection w:val="lrTb"/>
            <w:noWrap w:val="false"/>
          </w:tcPr>
          <w:p>
            <w:pPr>
              <w:pStyle w:val="975"/>
              <w:ind w:left="2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5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5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5"/>
              <w:ind w:left="-1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75"/>
              <w:ind w:left="-1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75"/>
              <w:ind w:left="-1"/>
              <w:spacing w:before="105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75"/>
              <w:ind w:left="-1" w:right="123" w:firstLine="60"/>
              <w:spacing w:before="2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btLr"/>
            <w:noWrap w:val="false"/>
          </w:tcPr>
          <w:p>
            <w:pPr>
              <w:pStyle w:val="975"/>
              <w:ind w:left="-1" w:right="128"/>
              <w:spacing w:before="47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9"/>
              <w:tabs>
                <w:tab w:val="left" w:pos="1354" w:leader="none"/>
                <w:tab w:val="left" w:pos="2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Линейные</w:t>
            </w:r>
            <w:r>
              <w:rPr>
                <w:sz w:val="24"/>
              </w:rPr>
              <w:tab/>
              <w:t xml:space="preserve">системы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коэффициентами.</w:t>
            </w:r>
            <w:r>
              <w:rPr>
                <w:sz w:val="24"/>
              </w:rPr>
            </w:r>
          </w:p>
          <w:p>
            <w:pPr>
              <w:pStyle w:val="975"/>
              <w:ind w:left="28" w:right="17"/>
              <w:spacing w:line="270" w:lineRule="atLeast"/>
              <w:tabs>
                <w:tab w:val="left" w:pos="1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Флоке–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Ляпунова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Теорема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центральном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многообразии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для потоков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Нормализация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дискретным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(Коразмерность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1).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8"/>
              <w:tabs>
                <w:tab w:val="left" w:pos="1570" w:leader="none"/>
                <w:tab w:val="left" w:pos="24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Критические</w:t>
            </w:r>
            <w:r>
              <w:rPr>
                <w:sz w:val="24"/>
              </w:rPr>
              <w:tab/>
              <w:t xml:space="preserve">случаи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</w:t>
            </w:r>
            <w:r>
              <w:rPr>
                <w:sz w:val="24"/>
              </w:rPr>
            </w:r>
          </w:p>
          <w:p>
            <w:pPr>
              <w:pStyle w:val="975"/>
              <w:ind w:left="28" w:right="18"/>
              <w:spacing w:line="270" w:lineRule="atLeast"/>
              <w:tabs>
                <w:tab w:val="left" w:pos="20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неподвижной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(Коразмерность 2)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5"/>
              <w:ind w:left="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4" w:lineRule="exact"/>
              <w:tabs>
                <w:tab w:val="left" w:pos="11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динамических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88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07"/>
        <w:gridCol w:w="507"/>
        <w:gridCol w:w="505"/>
        <w:gridCol w:w="507"/>
        <w:gridCol w:w="509"/>
        <w:gridCol w:w="667"/>
        <w:gridCol w:w="2487"/>
      </w:tblGrid>
      <w:tr>
        <w:tblPrEx/>
        <w:trPr>
          <w:trHeight w:val="830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5" w:lineRule="exact"/>
              <w:tabs>
                <w:tab w:val="left" w:pos="24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</w:r>
          </w:p>
          <w:p>
            <w:pPr>
              <w:pStyle w:val="975"/>
              <w:ind w:left="28" w:right="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бесконечномерным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фазовым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пространством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8"/>
              <w:tabs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Экономный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формы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spacing w:before="9"/>
            </w:pPr>
            <w:r/>
            <w:r/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7"/>
              <w:tabs>
                <w:tab w:val="left" w:pos="1899" w:leader="none"/>
                <w:tab w:val="left" w:pos="24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асимптотического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гамильтоновым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6"/>
              <w:tabs>
                <w:tab w:val="left" w:pos="839" w:leader="none"/>
                <w:tab w:val="left" w:pos="14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Бифуркация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расщепления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сепаратрис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асимптотические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периодических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7"/>
              <w:jc w:val="both"/>
              <w:tabs>
                <w:tab w:val="left" w:pos="1609" w:leader="none"/>
                <w:tab w:val="left" w:pos="2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большого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jc w:val="bot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Релаксационные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автоколебания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ind w:left="2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7"/>
              <w:tabs>
                <w:tab w:val="left" w:pos="1609" w:leader="none"/>
                <w:tab w:val="left" w:pos="2250" w:leader="none"/>
                <w:tab w:val="left" w:pos="2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запаздыванием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предельных</w:t>
            </w:r>
            <w:r>
              <w:rPr>
                <w:sz w:val="24"/>
              </w:rPr>
            </w:r>
          </w:p>
          <w:p>
            <w:pPr>
              <w:pStyle w:val="975"/>
              <w:ind w:left="28" w:right="19"/>
              <w:spacing w:line="270" w:lineRule="atLeast"/>
              <w:tabs>
                <w:tab w:val="left" w:pos="18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динамических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right="1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ind w:left="2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 w:right="18"/>
              <w:tabs>
                <w:tab w:val="left" w:pos="901" w:leader="none"/>
                <w:tab w:val="left" w:pos="2004" w:leader="none"/>
                <w:tab w:val="left" w:pos="2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асимптотики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релаксационного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75"/>
              <w:ind w:left="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запаздыванием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8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left="98" w:right="99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2,7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5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ind w:left="21"/>
              <w:rPr>
                <w:sz w:val="24"/>
              </w:rPr>
            </w:pP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left="98" w:right="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ind w:left="2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1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5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1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5"/>
              <w:ind w:left="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75"/>
              <w:ind w:left="98" w:right="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792"/>
        <w:ind w:left="3220"/>
        <w:jc w:val="left"/>
        <w:spacing w:before="90" w:line="274" w:lineRule="exact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72"/>
        <w:ind w:left="118" w:right="137"/>
        <w:spacing w:line="266" w:lineRule="auto"/>
        <w:tabs>
          <w:tab w:val="left" w:pos="139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1.</w:t>
      </w:r>
      <w:r>
        <w:rPr>
          <w:b/>
          <w:sz w:val="28"/>
        </w:rPr>
        <w:tab/>
      </w:r>
      <w:r>
        <w:t xml:space="preserve">Линейные</w:t>
      </w:r>
      <w:r>
        <w:rPr>
          <w:spacing w:val="22"/>
        </w:rPr>
        <w:t xml:space="preserve"> </w:t>
      </w:r>
      <w:r>
        <w:t xml:space="preserve">системы</w:t>
      </w:r>
      <w:r>
        <w:rPr>
          <w:spacing w:val="26"/>
        </w:rPr>
        <w:t xml:space="preserve"> </w:t>
      </w:r>
      <w:r>
        <w:t xml:space="preserve">с</w:t>
      </w:r>
      <w:r>
        <w:rPr>
          <w:spacing w:val="25"/>
        </w:rPr>
        <w:t xml:space="preserve"> </w:t>
      </w:r>
      <w:r>
        <w:t xml:space="preserve">периодическими</w:t>
      </w:r>
      <w:r>
        <w:rPr>
          <w:spacing w:val="25"/>
        </w:rPr>
        <w:t xml:space="preserve"> </w:t>
      </w:r>
      <w:r>
        <w:t xml:space="preserve">коэффициентами.</w:t>
      </w:r>
      <w:r>
        <w:rPr>
          <w:spacing w:val="31"/>
        </w:rPr>
        <w:t xml:space="preserve"> </w:t>
      </w:r>
      <w:r>
        <w:t xml:space="preserve">Теорема</w:t>
      </w:r>
      <w:r>
        <w:rPr>
          <w:spacing w:val="23"/>
        </w:rPr>
        <w:t xml:space="preserve"> </w:t>
      </w:r>
      <w:r>
        <w:t xml:space="preserve">Флоке–</w:t>
      </w:r>
      <w:r>
        <w:rPr>
          <w:spacing w:val="-57"/>
        </w:rPr>
        <w:t xml:space="preserve"> </w:t>
      </w:r>
      <w:r>
        <w:t xml:space="preserve">Ляпунова</w:t>
      </w:r>
      <w:r/>
    </w:p>
    <w:p>
      <w:pPr>
        <w:ind w:left="118"/>
        <w:spacing w:before="6"/>
        <w:tabs>
          <w:tab w:val="left" w:pos="1455" w:leader="none"/>
        </w:tabs>
        <w:rPr>
          <w:sz w:val="24"/>
        </w:rPr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2.</w:t>
      </w:r>
      <w:r>
        <w:rPr>
          <w:b/>
          <w:sz w:val="28"/>
        </w:rPr>
        <w:tab/>
      </w:r>
      <w:r>
        <w:rPr>
          <w:sz w:val="24"/>
        </w:rPr>
        <w:t xml:space="preserve"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усреднения</w:t>
      </w:r>
      <w:r>
        <w:rPr>
          <w:sz w:val="24"/>
        </w:rPr>
      </w:r>
    </w:p>
    <w:p>
      <w:pPr>
        <w:pStyle w:val="972"/>
        <w:ind w:left="118"/>
        <w:spacing w:before="33"/>
        <w:tabs>
          <w:tab w:val="left" w:pos="145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3.</w:t>
      </w:r>
      <w:r>
        <w:rPr>
          <w:b/>
          <w:sz w:val="28"/>
        </w:rPr>
        <w:tab/>
      </w:r>
      <w:r>
        <w:t xml:space="preserve">Теорема</w:t>
      </w:r>
      <w:r>
        <w:rPr>
          <w:spacing w:val="-7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центральном</w:t>
      </w:r>
      <w:r>
        <w:rPr>
          <w:spacing w:val="-6"/>
        </w:rPr>
        <w:t xml:space="preserve"> </w:t>
      </w:r>
      <w:r>
        <w:t xml:space="preserve">многообразии</w:t>
      </w:r>
      <w:r/>
    </w:p>
    <w:p>
      <w:pPr>
        <w:pStyle w:val="972"/>
        <w:ind w:left="118"/>
        <w:spacing w:before="34"/>
        <w:tabs>
          <w:tab w:val="left" w:pos="145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4.</w:t>
      </w:r>
      <w:r>
        <w:rPr>
          <w:b/>
          <w:sz w:val="28"/>
        </w:rPr>
        <w:tab/>
      </w:r>
      <w:r>
        <w:t xml:space="preserve">Метод</w:t>
      </w:r>
      <w:r>
        <w:rPr>
          <w:spacing w:val="-8"/>
        </w:rPr>
        <w:t xml:space="preserve"> </w:t>
      </w:r>
      <w:r>
        <w:t xml:space="preserve">нормальных</w:t>
      </w:r>
      <w:r>
        <w:rPr>
          <w:spacing w:val="-9"/>
        </w:rPr>
        <w:t xml:space="preserve"> </w:t>
      </w:r>
      <w:r>
        <w:t xml:space="preserve">форм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потоков</w:t>
      </w:r>
      <w:r/>
    </w:p>
    <w:p>
      <w:pPr>
        <w:pStyle w:val="972"/>
        <w:ind w:left="118"/>
        <w:spacing w:before="33"/>
        <w:tabs>
          <w:tab w:val="left" w:pos="145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5.</w:t>
      </w:r>
      <w:r>
        <w:rPr>
          <w:b/>
          <w:sz w:val="28"/>
        </w:rPr>
        <w:tab/>
      </w:r>
      <w:r>
        <w:t xml:space="preserve">Нормализация</w:t>
      </w:r>
      <w:r>
        <w:rPr>
          <w:spacing w:val="-3"/>
        </w:rPr>
        <w:t xml:space="preserve"> </w:t>
      </w:r>
      <w:r>
        <w:t xml:space="preserve">систем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дискретным</w:t>
      </w:r>
      <w:r>
        <w:rPr>
          <w:spacing w:val="-5"/>
        </w:rPr>
        <w:t xml:space="preserve"> </w:t>
      </w:r>
      <w:r>
        <w:t xml:space="preserve">временем</w:t>
      </w:r>
      <w:r/>
    </w:p>
    <w:p>
      <w:pPr>
        <w:pStyle w:val="972"/>
        <w:ind w:left="118" w:right="131"/>
        <w:spacing w:before="31" w:line="266" w:lineRule="auto"/>
        <w:tabs>
          <w:tab w:val="left" w:pos="1455" w:leader="none"/>
          <w:tab w:val="left" w:pos="3016" w:leader="none"/>
          <w:tab w:val="left" w:pos="3949" w:leader="none"/>
          <w:tab w:val="left" w:pos="4292" w:leader="none"/>
          <w:tab w:val="left" w:pos="5167" w:leader="none"/>
          <w:tab w:val="left" w:pos="5644" w:leader="none"/>
          <w:tab w:val="left" w:pos="7275" w:leader="none"/>
          <w:tab w:val="left" w:pos="889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6.</w:t>
      </w:r>
      <w:r>
        <w:rPr>
          <w:b/>
          <w:sz w:val="28"/>
        </w:rPr>
        <w:tab/>
      </w:r>
      <w:r>
        <w:t xml:space="preserve">Критические</w:t>
      </w:r>
      <w:r>
        <w:tab/>
        <w:t xml:space="preserve">случаи</w:t>
      </w:r>
      <w:r>
        <w:tab/>
        <w:t xml:space="preserve">в</w:t>
      </w:r>
      <w:r>
        <w:tab/>
        <w:t xml:space="preserve">задаче</w:t>
      </w:r>
      <w:r>
        <w:tab/>
        <w:t xml:space="preserve">об</w:t>
      </w:r>
      <w:r>
        <w:tab/>
        <w:t xml:space="preserve">устойчивости</w:t>
      </w:r>
      <w:r>
        <w:tab/>
        <w:t xml:space="preserve">неподвижной</w:t>
      </w:r>
      <w:r>
        <w:tab/>
      </w:r>
      <w:r>
        <w:rPr>
          <w:spacing w:val="-3"/>
        </w:rPr>
        <w:t xml:space="preserve">точки</w:t>
      </w:r>
      <w:r>
        <w:rPr>
          <w:spacing w:val="-57"/>
        </w:rPr>
        <w:t xml:space="preserve"> </w:t>
      </w:r>
      <w:r>
        <w:t xml:space="preserve">(Коразмерность 1).</w:t>
      </w:r>
      <w:r/>
    </w:p>
    <w:p>
      <w:pPr>
        <w:pStyle w:val="972"/>
        <w:ind w:left="118" w:right="137"/>
        <w:spacing w:before="8" w:line="266" w:lineRule="auto"/>
        <w:tabs>
          <w:tab w:val="left" w:pos="1455" w:leader="none"/>
          <w:tab w:val="left" w:pos="3016" w:leader="none"/>
          <w:tab w:val="left" w:pos="3949" w:leader="none"/>
          <w:tab w:val="left" w:pos="4292" w:leader="none"/>
          <w:tab w:val="left" w:pos="5167" w:leader="none"/>
          <w:tab w:val="left" w:pos="5644" w:leader="none"/>
          <w:tab w:val="left" w:pos="7275" w:leader="none"/>
          <w:tab w:val="left" w:pos="8889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7.</w:t>
      </w:r>
      <w:r>
        <w:rPr>
          <w:b/>
          <w:sz w:val="28"/>
        </w:rPr>
        <w:tab/>
      </w:r>
      <w:r>
        <w:t xml:space="preserve">Критические</w:t>
      </w:r>
      <w:r>
        <w:tab/>
        <w:t xml:space="preserve">случаи</w:t>
      </w:r>
      <w:r>
        <w:tab/>
        <w:t xml:space="preserve">в</w:t>
      </w:r>
      <w:r>
        <w:tab/>
        <w:t xml:space="preserve">задаче</w:t>
      </w:r>
      <w:r>
        <w:tab/>
        <w:t xml:space="preserve">об</w:t>
      </w:r>
      <w:r>
        <w:tab/>
        <w:t xml:space="preserve">устойчивости</w:t>
      </w:r>
      <w:r>
        <w:tab/>
        <w:t xml:space="preserve">неподвижной</w:t>
      </w:r>
      <w:r>
        <w:tab/>
      </w:r>
      <w:r>
        <w:rPr>
          <w:spacing w:val="-3"/>
        </w:rPr>
        <w:t xml:space="preserve">точки</w:t>
      </w:r>
      <w:r>
        <w:rPr>
          <w:spacing w:val="-57"/>
        </w:rPr>
        <w:t xml:space="preserve"> </w:t>
      </w:r>
      <w:r>
        <w:t xml:space="preserve">(Коразмерность 2)</w:t>
      </w:r>
      <w:r/>
    </w:p>
    <w:p>
      <w:pPr>
        <w:spacing w:line="266" w:lineRule="auto"/>
        <w:sectPr>
          <w:footnotePr/>
          <w:endnotePr/>
          <w:type w:val="nextPage"/>
          <w:pgSz w:w="11910" w:h="16840" w:orient="portrait"/>
          <w:pgMar w:top="1120" w:right="100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72"/>
        <w:ind w:left="118" w:right="137"/>
        <w:spacing w:before="67" w:line="266" w:lineRule="auto"/>
        <w:tabs>
          <w:tab w:val="left" w:pos="1455" w:leader="none"/>
        </w:tabs>
      </w:pPr>
      <w:r>
        <w:rPr>
          <w:b/>
          <w:sz w:val="28"/>
        </w:rPr>
        <w:t xml:space="preserve"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8.</w:t>
      </w:r>
      <w:r>
        <w:rPr>
          <w:b/>
          <w:sz w:val="28"/>
        </w:rPr>
        <w:tab/>
      </w:r>
      <w:r>
        <w:t xml:space="preserve">Метод</w:t>
      </w:r>
      <w:r>
        <w:rPr>
          <w:spacing w:val="7"/>
        </w:rPr>
        <w:t xml:space="preserve"> </w:t>
      </w:r>
      <w:r>
        <w:t xml:space="preserve">нормальных</w:t>
      </w:r>
      <w:r>
        <w:rPr>
          <w:spacing w:val="8"/>
        </w:rPr>
        <w:t xml:space="preserve"> </w:t>
      </w:r>
      <w:r>
        <w:t xml:space="preserve">форм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динамических</w:t>
      </w:r>
      <w:r>
        <w:rPr>
          <w:spacing w:val="9"/>
        </w:rPr>
        <w:t xml:space="preserve"> </w:t>
      </w:r>
      <w:r>
        <w:t xml:space="preserve">систем</w:t>
      </w:r>
      <w:r>
        <w:rPr>
          <w:spacing w:val="6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бесконечномерным</w:t>
      </w:r>
      <w:r>
        <w:rPr>
          <w:spacing w:val="-57"/>
        </w:rPr>
        <w:t xml:space="preserve"> </w:t>
      </w:r>
      <w:r>
        <w:t xml:space="preserve">фазовым</w:t>
      </w:r>
      <w:r>
        <w:rPr>
          <w:spacing w:val="-2"/>
        </w:rPr>
        <w:t xml:space="preserve"> </w:t>
      </w:r>
      <w:r>
        <w:t xml:space="preserve">пространством</w:t>
      </w:r>
      <w:r/>
    </w:p>
    <w:p>
      <w:pPr>
        <w:pStyle w:val="972"/>
        <w:ind w:left="118"/>
        <w:spacing w:before="13"/>
      </w:pPr>
      <w:r>
        <w:t xml:space="preserve">Экономный</w:t>
      </w:r>
      <w:r>
        <w:rPr>
          <w:spacing w:val="-8"/>
        </w:rPr>
        <w:t xml:space="preserve"> </w:t>
      </w:r>
      <w:r>
        <w:t xml:space="preserve">метод</w:t>
      </w:r>
      <w:r>
        <w:rPr>
          <w:spacing w:val="-11"/>
        </w:rPr>
        <w:t xml:space="preserve"> </w:t>
      </w:r>
      <w:r>
        <w:t xml:space="preserve">построения</w:t>
      </w:r>
      <w:r>
        <w:rPr>
          <w:spacing w:val="-7"/>
        </w:rPr>
        <w:t xml:space="preserve"> </w:t>
      </w:r>
      <w:r>
        <w:t xml:space="preserve">нормальной</w:t>
      </w:r>
      <w:r>
        <w:rPr>
          <w:spacing w:val="-8"/>
        </w:rPr>
        <w:t xml:space="preserve"> </w:t>
      </w:r>
      <w:r>
        <w:t xml:space="preserve">формы</w:t>
      </w:r>
      <w:r/>
    </w:p>
    <w:p>
      <w:pPr>
        <w:pStyle w:val="972"/>
        <w:ind w:left="118" w:right="137"/>
        <w:spacing w:before="39" w:line="264" w:lineRule="auto"/>
        <w:tabs>
          <w:tab w:val="left" w:pos="1395" w:leader="none"/>
        </w:tabs>
      </w:pPr>
      <w:r>
        <w:rPr>
          <w:b/>
          <w:sz w:val="28"/>
        </w:rPr>
        <w:t xml:space="preserve">Тема 10.</w:t>
      </w:r>
      <w:r>
        <w:rPr>
          <w:b/>
          <w:sz w:val="28"/>
        </w:rPr>
        <w:tab/>
      </w:r>
      <w:r>
        <w:t xml:space="preserve">Методы асимптотического интегрирования систем близких к гамильтоновым</w:t>
      </w:r>
      <w:r>
        <w:rPr>
          <w:spacing w:val="1"/>
        </w:rPr>
        <w:t xml:space="preserve"> </w:t>
      </w:r>
      <w:r>
        <w:rPr>
          <w:b/>
          <w:sz w:val="28"/>
        </w:rPr>
        <w:t xml:space="preserve">Тема 11.</w:t>
      </w:r>
      <w:r>
        <w:rPr>
          <w:b/>
          <w:sz w:val="28"/>
        </w:rPr>
        <w:tab/>
      </w:r>
      <w:r>
        <w:t xml:space="preserve">Бифуркация</w:t>
      </w:r>
      <w:r>
        <w:rPr>
          <w:spacing w:val="20"/>
        </w:rPr>
        <w:t xml:space="preserve"> </w:t>
      </w:r>
      <w:r>
        <w:t xml:space="preserve">расщепления</w:t>
      </w:r>
      <w:r>
        <w:rPr>
          <w:spacing w:val="20"/>
        </w:rPr>
        <w:t xml:space="preserve"> </w:t>
      </w:r>
      <w:r>
        <w:t xml:space="preserve">сепаратрис</w:t>
      </w:r>
      <w:r>
        <w:rPr>
          <w:spacing w:val="19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асимптотические</w:t>
      </w:r>
      <w:r>
        <w:rPr>
          <w:spacing w:val="19"/>
        </w:rPr>
        <w:t xml:space="preserve"> </w:t>
      </w:r>
      <w:r>
        <w:t xml:space="preserve">методы</w:t>
      </w:r>
      <w:r>
        <w:rPr>
          <w:spacing w:val="21"/>
        </w:rPr>
        <w:t xml:space="preserve"> </w:t>
      </w:r>
      <w:r>
        <w:t xml:space="preserve">построения</w:t>
      </w:r>
      <w:r>
        <w:rPr>
          <w:spacing w:val="-57"/>
        </w:rPr>
        <w:t xml:space="preserve"> </w:t>
      </w:r>
      <w:r>
        <w:t xml:space="preserve">периодических</w:t>
      </w:r>
      <w:r>
        <w:rPr>
          <w:spacing w:val="1"/>
        </w:rPr>
        <w:t xml:space="preserve"> </w:t>
      </w:r>
      <w:r>
        <w:t xml:space="preserve">решений</w:t>
      </w:r>
      <w:r/>
    </w:p>
    <w:p>
      <w:pPr>
        <w:pStyle w:val="972"/>
        <w:ind w:left="118"/>
        <w:spacing w:before="15"/>
        <w:tabs>
          <w:tab w:val="left" w:pos="1395" w:leader="none"/>
        </w:tabs>
      </w:pPr>
      <w:r>
        <w:rPr>
          <w:b/>
          <w:sz w:val="28"/>
        </w:rPr>
        <w:t xml:space="preserve">Тема 12.</w:t>
      </w:r>
      <w:r>
        <w:rPr>
          <w:b/>
          <w:sz w:val="28"/>
        </w:rPr>
        <w:tab/>
      </w:r>
      <w:r>
        <w:t xml:space="preserve">Методы</w:t>
      </w:r>
      <w:r>
        <w:rPr>
          <w:spacing w:val="-6"/>
        </w:rPr>
        <w:t xml:space="preserve"> </w:t>
      </w:r>
      <w:r>
        <w:t xml:space="preserve">большого</w:t>
      </w:r>
      <w:r>
        <w:rPr>
          <w:spacing w:val="-5"/>
        </w:rPr>
        <w:t xml:space="preserve"> </w:t>
      </w:r>
      <w:r>
        <w:t xml:space="preserve">параметра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дифференциальных</w:t>
      </w:r>
      <w:r>
        <w:rPr>
          <w:spacing w:val="-2"/>
        </w:rPr>
        <w:t xml:space="preserve"> </w:t>
      </w:r>
      <w:r>
        <w:t xml:space="preserve">ура</w:t>
      </w:r>
      <w:r>
        <w:t xml:space="preserve">внений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плоскости</w:t>
      </w:r>
      <w:r/>
    </w:p>
    <w:p>
      <w:pPr>
        <w:ind w:left="118"/>
        <w:spacing w:before="31"/>
        <w:tabs>
          <w:tab w:val="left" w:pos="1395" w:leader="none"/>
        </w:tabs>
        <w:rPr>
          <w:sz w:val="24"/>
        </w:rPr>
      </w:pPr>
      <w:r>
        <w:rPr>
          <w:b/>
          <w:sz w:val="28"/>
        </w:rPr>
        <w:t xml:space="preserve">Тема 13.</w:t>
      </w:r>
      <w:r>
        <w:rPr>
          <w:b/>
          <w:sz w:val="28"/>
        </w:rPr>
        <w:tab/>
      </w:r>
      <w:r>
        <w:rPr>
          <w:spacing w:val="-1"/>
          <w:sz w:val="24"/>
        </w:rPr>
        <w:t xml:space="preserve">Релаксационные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автоколебания</w:t>
      </w:r>
      <w:r>
        <w:rPr>
          <w:sz w:val="24"/>
        </w:rPr>
      </w:r>
    </w:p>
    <w:p>
      <w:pPr>
        <w:pStyle w:val="972"/>
        <w:ind w:left="118" w:right="134"/>
        <w:spacing w:before="33" w:line="266" w:lineRule="auto"/>
        <w:tabs>
          <w:tab w:val="left" w:pos="1395" w:leader="none"/>
          <w:tab w:val="left" w:pos="2487" w:leader="none"/>
          <w:tab w:val="left" w:pos="3749" w:leader="none"/>
          <w:tab w:val="left" w:pos="5075" w:leader="none"/>
          <w:tab w:val="left" w:pos="5704" w:leader="none"/>
          <w:tab w:val="left" w:pos="8013" w:leader="none"/>
          <w:tab w:val="left" w:pos="9363" w:leader="none"/>
        </w:tabs>
      </w:pPr>
      <w:r>
        <w:rPr>
          <w:b/>
          <w:sz w:val="28"/>
        </w:rPr>
        <w:t xml:space="preserve">Тема 14.</w:t>
      </w:r>
      <w:r>
        <w:rPr>
          <w:b/>
          <w:sz w:val="28"/>
        </w:rPr>
        <w:tab/>
      </w:r>
      <w:r>
        <w:t xml:space="preserve">Методы</w:t>
      </w:r>
      <w:r>
        <w:tab/>
        <w:t xml:space="preserve">большого</w:t>
      </w:r>
      <w:r>
        <w:tab/>
        <w:t xml:space="preserve">параметра</w:t>
      </w:r>
      <w:r>
        <w:tab/>
        <w:t xml:space="preserve">для</w:t>
      </w:r>
      <w:r>
        <w:tab/>
        <w:t xml:space="preserve">дифференциальных</w:t>
      </w:r>
      <w:r>
        <w:tab/>
        <w:t xml:space="preserve">уравнений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запаздыванием</w:t>
      </w:r>
      <w:r/>
    </w:p>
    <w:p>
      <w:pPr>
        <w:pStyle w:val="972"/>
        <w:ind w:left="118"/>
        <w:spacing w:before="9"/>
        <w:tabs>
          <w:tab w:val="left" w:pos="1395" w:leader="none"/>
        </w:tabs>
      </w:pPr>
      <w:r>
        <w:rPr>
          <w:b/>
          <w:sz w:val="28"/>
        </w:rPr>
        <w:t xml:space="preserve">Тема 15.</w:t>
      </w:r>
      <w:r>
        <w:rPr>
          <w:b/>
          <w:sz w:val="28"/>
        </w:rPr>
        <w:tab/>
      </w:r>
      <w:r>
        <w:t xml:space="preserve">Построение</w:t>
      </w:r>
      <w:r>
        <w:rPr>
          <w:spacing w:val="-3"/>
        </w:rPr>
        <w:t xml:space="preserve"> </w:t>
      </w:r>
      <w:r>
        <w:t xml:space="preserve">предельных</w:t>
      </w:r>
      <w:r>
        <w:rPr>
          <w:spacing w:val="-1"/>
        </w:rPr>
        <w:t xml:space="preserve"> </w:t>
      </w:r>
      <w:r>
        <w:t xml:space="preserve">динамических систем</w:t>
      </w:r>
      <w:r>
        <w:rPr>
          <w:spacing w:val="-7"/>
        </w:rPr>
        <w:t xml:space="preserve"> </w:t>
      </w:r>
      <w:r>
        <w:t xml:space="preserve">релейного</w:t>
      </w:r>
      <w:r>
        <w:rPr>
          <w:spacing w:val="-2"/>
        </w:rPr>
        <w:t xml:space="preserve"> </w:t>
      </w:r>
      <w:r>
        <w:t xml:space="preserve">типа</w:t>
      </w:r>
      <w:r/>
    </w:p>
    <w:p>
      <w:pPr>
        <w:pStyle w:val="972"/>
        <w:ind w:left="118" w:right="136"/>
        <w:spacing w:before="33" w:line="266" w:lineRule="auto"/>
        <w:tabs>
          <w:tab w:val="left" w:pos="1395" w:leader="none"/>
          <w:tab w:val="left" w:pos="2894" w:leader="none"/>
          <w:tab w:val="left" w:pos="4488" w:leader="none"/>
          <w:tab w:val="left" w:pos="6505" w:leader="none"/>
          <w:tab w:val="left" w:pos="7380" w:leader="none"/>
          <w:tab w:val="left" w:pos="8009" w:leader="none"/>
          <w:tab w:val="left" w:pos="9361" w:leader="none"/>
        </w:tabs>
      </w:pPr>
      <w:r>
        <w:rPr>
          <w:b/>
          <w:sz w:val="28"/>
        </w:rPr>
        <w:t xml:space="preserve">Тема 16.</w:t>
      </w:r>
      <w:r>
        <w:rPr>
          <w:b/>
          <w:sz w:val="28"/>
        </w:rPr>
        <w:tab/>
      </w:r>
      <w:r>
        <w:t xml:space="preserve">Построение</w:t>
      </w:r>
      <w:r>
        <w:tab/>
        <w:t xml:space="preserve">асимптотики</w:t>
      </w:r>
      <w:r>
        <w:tab/>
        <w:t xml:space="preserve">релаксационного</w:t>
      </w:r>
      <w:r>
        <w:tab/>
      </w:r>
      <w:r>
        <w:t xml:space="preserve">цикла</w:t>
      </w:r>
      <w:r>
        <w:tab/>
        <w:t xml:space="preserve">для</w:t>
      </w:r>
      <w:r>
        <w:tab/>
        <w:t xml:space="preserve">уравнений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запаздыванием</w:t>
      </w:r>
      <w:r/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92"/>
        <w:numPr>
          <w:ilvl w:val="0"/>
          <w:numId w:val="15"/>
        </w:numPr>
        <w:ind w:left="118" w:right="132" w:firstLine="707"/>
        <w:jc w:val="both"/>
        <w:spacing w:before="229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72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72"/>
        <w:ind w:left="118" w:right="129" w:firstLine="707"/>
        <w:jc w:val="both"/>
        <w:spacing w:before="1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</w:t>
      </w:r>
      <w:r>
        <w:t xml:space="preserve">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72"/>
        <w:ind w:left="118" w:right="130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</w:t>
      </w:r>
      <w:r>
        <w:t xml:space="preserve">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4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4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72"/>
        <w:ind w:left="118" w:right="136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7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numPr>
          <w:ilvl w:val="0"/>
          <w:numId w:val="15"/>
        </w:numPr>
        <w:ind w:left="118" w:right="133" w:firstLine="707"/>
        <w:jc w:val="both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2"/>
        <w:ind w:left="118" w:right="131" w:firstLine="707"/>
        <w:jc w:val="both"/>
      </w:pPr>
      <w:r>
        <w:t xml:space="preserve">При проведении лекционных и практических занятий по курсу «Асимптотические</w:t>
      </w:r>
      <w:r>
        <w:rPr>
          <w:spacing w:val="1"/>
        </w:rPr>
        <w:t xml:space="preserve"> </w:t>
      </w:r>
      <w:r>
        <w:t xml:space="preserve">методы нелинейной динамики» используется разработанный на кафедре математического</w:t>
      </w:r>
      <w:r>
        <w:rPr>
          <w:spacing w:val="1"/>
        </w:rPr>
        <w:t xml:space="preserve"> </w:t>
      </w:r>
      <w:r>
        <w:t xml:space="preserve">модел</w:t>
      </w:r>
      <w:r>
        <w:t xml:space="preserve">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кафедре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специальный</w:t>
      </w:r>
      <w:r>
        <w:rPr>
          <w:spacing w:val="1"/>
        </w:rPr>
        <w:t xml:space="preserve"> </w:t>
      </w:r>
      <w:r>
        <w:t xml:space="preserve">программный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Tracer3,</w:t>
      </w:r>
      <w:r>
        <w:rPr>
          <w:spacing w:val="1"/>
        </w:rPr>
        <w:t xml:space="preserve"> </w:t>
      </w:r>
      <w:r>
        <w:t xml:space="preserve">предназначенный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иллюстрации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обыкновенных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 и</w:t>
      </w:r>
      <w:r>
        <w:rPr>
          <w:spacing w:val="1"/>
        </w:rPr>
        <w:t xml:space="preserve"> </w:t>
      </w:r>
      <w:r>
        <w:t xml:space="preserve">уравнений с запаздывающим аргументом. Программа</w:t>
      </w:r>
      <w:r>
        <w:rPr>
          <w:spacing w:val="1"/>
        </w:rPr>
        <w:t xml:space="preserve"> </w:t>
      </w:r>
      <w:r>
        <w:t xml:space="preserve">Tracer3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численно</w:t>
      </w:r>
      <w:r>
        <w:rPr>
          <w:spacing w:val="1"/>
        </w:rPr>
        <w:t xml:space="preserve"> </w:t>
      </w:r>
      <w:r>
        <w:t xml:space="preserve">решат</w:t>
      </w:r>
      <w:r>
        <w:t xml:space="preserve">ь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класс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обыкновенных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уравнений,</w:t>
      </w:r>
      <w:r>
        <w:rPr>
          <w:spacing w:val="1"/>
        </w:rPr>
        <w:t xml:space="preserve"> </w:t>
      </w:r>
      <w:r>
        <w:t xml:space="preserve">отображений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уравнений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запаздываниями.</w:t>
      </w:r>
      <w:r>
        <w:rPr>
          <w:spacing w:val="1"/>
        </w:rPr>
        <w:t xml:space="preserve"> </w:t>
      </w:r>
      <w:r>
        <w:t xml:space="preserve">Условно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разбить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алгоритмические</w:t>
      </w:r>
      <w:r>
        <w:rPr>
          <w:spacing w:val="1"/>
        </w:rPr>
        <w:t xml:space="preserve"> </w:t>
      </w:r>
      <w:r>
        <w:t xml:space="preserve">части:</w:t>
      </w:r>
      <w:r>
        <w:rPr>
          <w:spacing w:val="1"/>
        </w:rPr>
        <w:t xml:space="preserve"> </w:t>
      </w:r>
      <w:r>
        <w:t xml:space="preserve">компилятор</w:t>
      </w:r>
      <w:r>
        <w:rPr>
          <w:spacing w:val="1"/>
        </w:rPr>
        <w:t xml:space="preserve"> </w:t>
      </w:r>
      <w:r>
        <w:t xml:space="preserve">математических выражений, построитель фазовых портретов и вычислитель ляпуновских</w:t>
      </w:r>
      <w:r>
        <w:rPr>
          <w:spacing w:val="1"/>
        </w:rPr>
        <w:t xml:space="preserve"> </w:t>
      </w:r>
      <w:r>
        <w:t xml:space="preserve">показателей.</w:t>
      </w:r>
      <w:r/>
    </w:p>
    <w:p>
      <w:pPr>
        <w:pStyle w:val="972"/>
        <w:ind w:left="118" w:right="130" w:firstLine="707"/>
        <w:jc w:val="both"/>
      </w:pPr>
      <w:r>
        <w:t xml:space="preserve">Для формирования текстов материалов для промежуточной и текущей аттестации,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2"/>
        </w:rPr>
        <w:t xml:space="preserve"> </w:t>
      </w:r>
      <w:r>
        <w:t xml:space="preserve">документов,</w:t>
      </w:r>
      <w:r>
        <w:rPr>
          <w:spacing w:val="2"/>
        </w:rPr>
        <w:t xml:space="preserve"> </w:t>
      </w:r>
      <w:r>
        <w:t xml:space="preserve">презентаций,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работы</w:t>
      </w:r>
      <w:r>
        <w:rPr>
          <w:spacing w:val="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электронными</w:t>
      </w:r>
      <w:r>
        <w:rPr>
          <w:spacing w:val="3"/>
        </w:rPr>
        <w:t xml:space="preserve"> </w:t>
      </w:r>
      <w:r>
        <w:t xml:space="preserve">таблицами</w:t>
      </w:r>
      <w:r>
        <w:rPr>
          <w:spacing w:val="10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программы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72"/>
        <w:ind w:left="118"/>
        <w:spacing w:before="66"/>
      </w:pPr>
      <w:r>
        <w:t xml:space="preserve">OfficeStd</w:t>
      </w:r>
      <w:r>
        <w:rPr>
          <w:spacing w:val="8"/>
        </w:rPr>
        <w:t xml:space="preserve"> </w:t>
      </w:r>
      <w:r>
        <w:t xml:space="preserve">2013</w:t>
      </w:r>
      <w:r>
        <w:rPr>
          <w:spacing w:val="9"/>
        </w:rPr>
        <w:t xml:space="preserve"> </w:t>
      </w:r>
      <w:r>
        <w:t xml:space="preserve">RUS</w:t>
      </w:r>
      <w:r>
        <w:rPr>
          <w:spacing w:val="7"/>
        </w:rPr>
        <w:t xml:space="preserve"> </w:t>
      </w:r>
      <w:r>
        <w:t xml:space="preserve">OLP</w:t>
      </w:r>
      <w:r>
        <w:rPr>
          <w:spacing w:val="8"/>
        </w:rPr>
        <w:t xml:space="preserve"> </w:t>
      </w:r>
      <w:r>
        <w:t xml:space="preserve">NL</w:t>
      </w:r>
      <w:r>
        <w:rPr>
          <w:spacing w:val="7"/>
        </w:rPr>
        <w:t xml:space="preserve"> </w:t>
      </w:r>
      <w:r>
        <w:t xml:space="preserve">Acdmc 021-10232,</w:t>
      </w:r>
      <w:r>
        <w:rPr>
          <w:spacing w:val="9"/>
        </w:rPr>
        <w:t xml:space="preserve"> </w:t>
      </w:r>
      <w:r>
        <w:t xml:space="preserve">LibreOffice</w:t>
      </w:r>
      <w:r>
        <w:rPr>
          <w:spacing w:val="9"/>
        </w:rPr>
        <w:t xml:space="preserve"> </w:t>
      </w:r>
      <w:r>
        <w:t xml:space="preserve">(свободное),</w:t>
      </w:r>
      <w:r>
        <w:rPr>
          <w:spacing w:val="6"/>
        </w:rPr>
        <w:t xml:space="preserve"> </w:t>
      </w:r>
      <w:r>
        <w:t xml:space="preserve">издательская</w:t>
      </w:r>
      <w:r>
        <w:rPr>
          <w:spacing w:val="-57"/>
        </w:rPr>
        <w:t xml:space="preserve"> </w:t>
      </w:r>
      <w:r>
        <w:t xml:space="preserve">система LaTeX;</w:t>
      </w:r>
      <w:r/>
    </w:p>
    <w:p>
      <w:pPr>
        <w:pStyle w:val="972"/>
        <w:ind w:left="118" w:right="129" w:firstLine="707"/>
        <w:tabs>
          <w:tab w:val="left" w:pos="1426" w:leader="none"/>
          <w:tab w:val="left" w:pos="2342" w:leader="none"/>
          <w:tab w:val="left" w:pos="3390" w:leader="none"/>
          <w:tab w:val="left" w:pos="4785" w:leader="none"/>
          <w:tab w:val="left" w:pos="6191" w:leader="none"/>
          <w:tab w:val="left" w:pos="6990" w:leader="none"/>
          <w:tab w:val="left" w:pos="7317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"Буки-Next").</w:t>
      </w:r>
      <w:r/>
    </w:p>
    <w:p>
      <w:pPr>
        <w:pStyle w:val="97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numPr>
          <w:ilvl w:val="0"/>
          <w:numId w:val="15"/>
        </w:numPr>
        <w:ind w:left="118" w:right="130" w:firstLine="707"/>
        <w:jc w:val="both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pStyle w:val="972"/>
        <w:ind w:left="826"/>
        <w:jc w:val="both"/>
        <w:spacing w:line="271" w:lineRule="exact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4"/>
        <w:numPr>
          <w:ilvl w:val="0"/>
          <w:numId w:val="13"/>
        </w:numPr>
        <w:ind w:right="271"/>
        <w:spacing w:before="2" w:line="276" w:lineRule="auto"/>
        <w:tabs>
          <w:tab w:val="left" w:pos="8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Smith, H., An Introduction to Delay Differential Equations with Applications to the Life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=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Введение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</w:rPr>
        <w:t xml:space="preserve">уравнений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естественных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науках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Smith, New York, Springer,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2011, 172c</w:t>
      </w:r>
      <w:r>
        <w:rPr>
          <w:sz w:val="24"/>
          <w:lang w:val="en-US"/>
        </w:rPr>
      </w:r>
    </w:p>
    <w:p>
      <w:pPr>
        <w:pStyle w:val="974"/>
        <w:numPr>
          <w:ilvl w:val="0"/>
          <w:numId w:val="13"/>
        </w:numPr>
        <w:ind w:right="1005"/>
        <w:spacing w:before="1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Глызин, С. Д., Релаксационные автоколебания в нейронных системах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учеб.пособие для студентов, обучающихся по специальности 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 и информатика / С. Д. Глызин, А. Ю. Колесов; Яросл. гос. 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2013,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219c</w:t>
      </w:r>
      <w:r>
        <w:rPr>
          <w:sz w:val="24"/>
        </w:rPr>
      </w:r>
    </w:p>
    <w:p>
      <w:pPr>
        <w:pStyle w:val="974"/>
        <w:numPr>
          <w:ilvl w:val="0"/>
          <w:numId w:val="13"/>
        </w:numPr>
        <w:ind w:right="1005"/>
        <w:spacing w:before="1" w:line="276" w:lineRule="auto"/>
        <w:tabs>
          <w:tab w:val="left" w:pos="839" w:leader="none"/>
        </w:tabs>
        <w:rPr>
          <w:color w:val="000000" w:themeColor="text1"/>
          <w:sz w:val="24"/>
          <w:szCs w:val="24"/>
        </w:rPr>
      </w:pPr>
      <w:r/>
      <w:hyperlink r:id="rId18" w:tooltip="javascript:" w:history="1">
        <w:r>
          <w:rPr>
            <w:rStyle w:val="953"/>
            <w:color w:val="000000" w:themeColor="text1"/>
            <w:sz w:val="24"/>
            <w:u w:val="none"/>
          </w:rPr>
          <w:t xml:space="preserve">Глызин С. Д. Релаксационные автоколебания</w:t>
        </w:r>
        <w:r>
          <w:rPr>
            <w:rStyle w:val="953"/>
            <w:color w:val="000000" w:themeColor="text1"/>
            <w:sz w:val="24"/>
            <w:u w:val="none"/>
          </w:rPr>
          <w:t xml:space="preserve"> в нейронных системах [Электронный ресурс]: учеб. пособие для студентов, обучающихся по специальности Прикладная математика и информатика. / С. Д. Глызин, А. Ю. Колесов; Яросл. гос. ун-т им. П. Г. Демидова, Науч.-метод. совет ун-та - Ярославль: ЯрГУ, 2013.</w:t>
        </w:r>
        <w:r>
          <w:rPr>
            <w:rStyle w:val="953"/>
            <w:color w:val="000000" w:themeColor="text1"/>
            <w:sz w:val="24"/>
            <w:u w:val="none"/>
          </w:rPr>
          <w:t xml:space="preserve"> - 219 с.</w:t>
        </w:r>
      </w:hyperlink>
      <w:r>
        <w:rPr>
          <w:color w:val="000000" w:themeColor="text1"/>
          <w:sz w:val="24"/>
        </w:rPr>
        <w:t xml:space="preserve"> </w:t>
      </w:r>
      <w:hyperlink r:id="rId19" w:tooltip="http://www.lib.uniyar.ac.ru/edocs/iuni/20130405.pdf" w:history="1">
        <w:r>
          <w:rPr>
            <w:rStyle w:val="953"/>
            <w:color w:val="000000" w:themeColor="text1"/>
            <w:sz w:val="24"/>
          </w:rPr>
          <w:t xml:space="preserve">http://www.lib.uniyar.ac.ru/edocs/iuni/20130405.pdf</w:t>
        </w:r>
      </w:hyperlink>
      <w:r/>
      <w:r>
        <w:rPr>
          <w:color w:val="000000" w:themeColor="text1"/>
          <w:sz w:val="24"/>
          <w:szCs w:val="24"/>
        </w:rPr>
      </w:r>
    </w:p>
    <w:p>
      <w:pPr>
        <w:ind w:left="838" w:right="1005"/>
        <w:spacing w:before="1" w:line="276" w:lineRule="auto"/>
        <w:tabs>
          <w:tab w:val="left" w:pos="839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72"/>
        <w:ind w:left="838" w:right="3063"/>
        <w:spacing w:line="276" w:lineRule="auto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дополнительная:</w:t>
      </w:r>
      <w:r/>
    </w:p>
    <w:p>
      <w:pPr>
        <w:pStyle w:val="972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74"/>
        <w:numPr>
          <w:ilvl w:val="0"/>
          <w:numId w:val="12"/>
        </w:numPr>
        <w:ind w:right="614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Гукенхеймер, Д. Нелинейные колебания, динамическ</w:t>
      </w:r>
      <w:r>
        <w:rPr>
          <w:sz w:val="24"/>
        </w:rPr>
        <w:t xml:space="preserve">ие системы и бифуркации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векторных полей / Д. Гукенхеймер,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 Холмс. – Москва-Ижевск: Ин-т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исследований, 2002.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323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Шильников, Л. П. Методы качественной теории в нелинейной динамике. Ч. 1. / 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 Шильников, А. Л. Шильников, Д. В. Тураев, Л. Чуа. – </w:t>
      </w:r>
      <w:r>
        <w:rPr>
          <w:sz w:val="24"/>
        </w:rPr>
        <w:t xml:space="preserve">Москва - Ижевск: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исследований, 2004.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396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Арнольд, В.И. Дополнительные главы теории обыкновенных дифференциальных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В.И. Арнольд.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Наука. 1978.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1330"/>
        <w:spacing w:line="278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Малинецкий,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Г.Г. Современные проблемы нелинейной динамики. / Г.Г.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Малинецкий,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А.Б. Потапов.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УРСС,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589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Глызин, С.Д. Численные методы анализа динамических систем: учеб.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Глызин;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 ЯрГУ,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329"/>
        <w:spacing w:line="278" w:lineRule="auto"/>
        <w:tabs>
          <w:tab w:val="left" w:pos="898" w:leader="none"/>
          <w:tab w:val="left" w:pos="899" w:leader="none"/>
        </w:tabs>
        <w:rPr>
          <w:sz w:val="24"/>
        </w:rPr>
      </w:pPr>
      <w:r>
        <w:tab/>
      </w:r>
      <w:r>
        <w:rPr>
          <w:sz w:val="24"/>
        </w:rPr>
        <w:t xml:space="preserve">Глызин, С.Д. Асимптотические методы нелинейной динамики: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Глызин,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Колесов;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343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Мищенко, Е. Ф. Дифференциальные уравнения с малым параметром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релаксационные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колебания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Мищенко,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Х.Розов.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Наука, 1975.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248 с.</w:t>
      </w:r>
      <w:r>
        <w:rPr>
          <w:sz w:val="24"/>
        </w:rPr>
      </w:r>
    </w:p>
    <w:p>
      <w:pPr>
        <w:pStyle w:val="974"/>
        <w:numPr>
          <w:ilvl w:val="0"/>
          <w:numId w:val="12"/>
        </w:numPr>
        <w:ind w:right="952"/>
        <w:spacing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Мищенко, Е. Ф. Периодические движения и бифуркационные процессы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сингулярно возмущенных системах. / Е. Ф. Мищенко, Ю. С. Колесов, А. Ю.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Колесов,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Х.Розов. – 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 1995.</w:t>
      </w:r>
      <w:r>
        <w:rPr>
          <w:sz w:val="24"/>
        </w:rPr>
      </w:r>
    </w:p>
    <w:p>
      <w:pPr>
        <w:pStyle w:val="972"/>
        <w:ind w:left="826"/>
        <w:spacing w:line="274" w:lineRule="exact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1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t xml:space="preserve">«Интернет»</w:t>
      </w:r>
      <w:r/>
    </w:p>
    <w:p>
      <w:pPr>
        <w:pStyle w:val="974"/>
        <w:numPr>
          <w:ilvl w:val="1"/>
          <w:numId w:val="12"/>
        </w:numPr>
        <w:ind w:right="130" w:firstLine="540"/>
        <w:jc w:val="both"/>
        <w:spacing w:line="276" w:lineRule="auto"/>
        <w:tabs>
          <w:tab w:val="left" w:pos="887" w:leader="none"/>
        </w:tabs>
        <w:rPr>
          <w:sz w:val="24"/>
        </w:rPr>
      </w:pPr>
      <w:r>
        <w:rPr>
          <w:spacing w:val="-1"/>
          <w:sz w:val="24"/>
        </w:rPr>
        <w:t xml:space="preserve">Через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библиотеку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диссер</w:t>
      </w:r>
      <w:r>
        <w:rPr>
          <w:sz w:val="24"/>
        </w:rPr>
        <w:t xml:space="preserve">тационным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исследованиям,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 также зарубежным базам данных (в периоды, когда доступ предоставляется 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безвозмездно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владельцами).</w:t>
      </w:r>
      <w:r>
        <w:rPr>
          <w:sz w:val="24"/>
        </w:rPr>
      </w:r>
    </w:p>
    <w:p>
      <w:pPr>
        <w:pStyle w:val="974"/>
        <w:numPr>
          <w:ilvl w:val="1"/>
          <w:numId w:val="12"/>
        </w:numPr>
        <w:ind w:left="1066" w:hanging="241"/>
        <w:jc w:val="both"/>
        <w:spacing w:line="275" w:lineRule="exact"/>
        <w:tabs>
          <w:tab w:val="left" w:pos="1067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6880" behindDoc="1" locked="0" layoutInCell="1" allowOverlap="1">
                <wp:simplePos x="0" y="0"/>
                <wp:positionH relativeFrom="page">
                  <wp:posOffset>6226810</wp:posOffset>
                </wp:positionH>
                <wp:positionV relativeFrom="line">
                  <wp:posOffset>4282</wp:posOffset>
                </wp:positionV>
                <wp:extent cx="35052" cy="1752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052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6506880;o:allowoverlap:true;o:allowincell:true;mso-position-horizontal-relative:page;margin-left:490.30pt;mso-position-horizontal:absolute;mso-position-vertical-relative:line;margin-top:0.34pt;mso-position-vertical:absolute;width:2.76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rPr>
          <w:sz w:val="24"/>
        </w:rPr>
        <w:t xml:space="preserve"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Yandex,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Google,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Rambler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т.д..</w:t>
      </w:r>
      <w:r>
        <w:rPr>
          <w:sz w:val="24"/>
        </w:rPr>
      </w:r>
    </w:p>
    <w:p>
      <w:pPr>
        <w:pStyle w:val="974"/>
        <w:numPr>
          <w:ilvl w:val="1"/>
          <w:numId w:val="12"/>
        </w:numPr>
        <w:ind w:left="1059" w:hanging="234"/>
        <w:jc w:val="both"/>
        <w:tabs>
          <w:tab w:val="left" w:pos="106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«Юрайт»(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https://urait.ru/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 xml:space="preserve">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12"/>
        </w:numPr>
        <w:ind w:left="1059" w:hanging="234"/>
        <w:jc w:val="both"/>
        <w:spacing w:before="66"/>
        <w:tabs>
          <w:tab w:val="left" w:pos="106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«Лань»(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https://e.lanbook.com/).</w:t>
      </w:r>
      <w:r>
        <w:rPr>
          <w:sz w:val="24"/>
        </w:rPr>
      </w:r>
    </w:p>
    <w:p>
      <w:pPr>
        <w:pStyle w:val="97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ind w:right="136" w:firstLine="707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74"/>
        <w:numPr>
          <w:ilvl w:val="0"/>
          <w:numId w:val="11"/>
        </w:numPr>
        <w:ind w:hanging="421"/>
        <w:spacing w:line="291" w:lineRule="exact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972"/>
        <w:ind w:left="118" w:right="135" w:firstLine="707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 и 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(семинаров);</w:t>
      </w:r>
      <w:r/>
    </w:p>
    <w:p>
      <w:pPr>
        <w:pStyle w:val="974"/>
        <w:numPr>
          <w:ilvl w:val="1"/>
          <w:numId w:val="11"/>
        </w:numPr>
        <w:ind w:left="968" w:hanging="143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74"/>
        <w:numPr>
          <w:ilvl w:val="1"/>
          <w:numId w:val="11"/>
        </w:numPr>
        <w:ind w:right="137" w:firstLine="70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72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72"/>
        <w:ind w:left="118" w:right="13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72"/>
        <w:ind w:left="118" w:right="13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</w:t>
      </w:r>
      <w:r>
        <w:t xml:space="preserve">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72"/>
        <w:ind w:left="118" w:right="130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(семинаров)– списочному составу</w:t>
      </w:r>
      <w:r>
        <w:rPr>
          <w:spacing w:val="-58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974"/>
        <w:numPr>
          <w:ilvl w:val="0"/>
          <w:numId w:val="11"/>
        </w:numPr>
        <w:ind w:left="838" w:hanging="361"/>
        <w:spacing w:before="2"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</w:t>
      </w:r>
      <w:r>
        <w:rPr>
          <w:sz w:val="24"/>
        </w:rPr>
        <w:t xml:space="preserve">иотеки.</w:t>
      </w:r>
      <w:r>
        <w:rPr>
          <w:sz w:val="24"/>
        </w:rPr>
      </w:r>
    </w:p>
    <w:p>
      <w:pPr>
        <w:pStyle w:val="974"/>
        <w:numPr>
          <w:ilvl w:val="0"/>
          <w:numId w:val="11"/>
        </w:numPr>
        <w:ind w:left="838" w:hanging="361"/>
        <w:spacing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97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72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2"/>
        <w:ind w:left="826"/>
        <w:jc w:val="left"/>
        <w:spacing w:line="274" w:lineRule="exac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72"/>
        <w:ind w:left="826"/>
        <w:spacing w:line="274" w:lineRule="exact"/>
      </w:pPr>
      <w:r>
        <w:t xml:space="preserve">Старший</w:t>
      </w:r>
      <w:r>
        <w:rPr>
          <w:spacing w:val="-5"/>
        </w:rPr>
        <w:t xml:space="preserve"> </w:t>
      </w:r>
      <w:r>
        <w:t xml:space="preserve">преподаватель</w:t>
      </w:r>
      <w:r/>
    </w:p>
    <w:p>
      <w:pPr>
        <w:pStyle w:val="972"/>
        <w:ind w:left="826"/>
        <w:tabs>
          <w:tab w:val="left" w:pos="6551" w:leader="none"/>
          <w:tab w:val="left" w:pos="7926" w:leader="none"/>
        </w:tabs>
      </w:pP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сетей,</w:t>
      </w:r>
      <w:r>
        <w:rPr>
          <w:spacing w:val="-1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С.В.</w:t>
      </w:r>
      <w:r>
        <w:rPr>
          <w:spacing w:val="-2"/>
        </w:rPr>
        <w:t xml:space="preserve"> </w:t>
      </w:r>
      <w:r>
        <w:t xml:space="preserve">Алешин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792"/>
        <w:ind w:left="38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05"/>
        <w:rPr>
          <w:b/>
          <w:sz w:val="24"/>
        </w:rPr>
      </w:pPr>
      <w:r>
        <w:rPr>
          <w:b/>
          <w:sz w:val="24"/>
        </w:rPr>
        <w:t xml:space="preserve">«Асимптотические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нелинейной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динамики»</w:t>
      </w:r>
      <w:r>
        <w:rPr>
          <w:b/>
          <w:sz w:val="24"/>
        </w:rPr>
      </w:r>
    </w:p>
    <w:p>
      <w:pPr>
        <w:pStyle w:val="792"/>
        <w:ind w:left="3414" w:right="342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5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92"/>
        <w:numPr>
          <w:ilvl w:val="0"/>
          <w:numId w:val="10"/>
        </w:numPr>
        <w:ind w:right="365" w:hanging="94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92"/>
        <w:numPr>
          <w:ilvl w:val="1"/>
          <w:numId w:val="10"/>
        </w:numPr>
        <w:ind w:right="406" w:hanging="3798"/>
        <w:tabs>
          <w:tab w:val="left" w:pos="8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2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889"/>
        <w:rPr>
          <w:b/>
          <w:sz w:val="24"/>
        </w:rPr>
      </w:pPr>
      <w:r>
        <w:rPr>
          <w:b/>
          <w:sz w:val="24"/>
        </w:rPr>
        <w:t xml:space="preserve"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рефератов</w:t>
      </w:r>
      <w:r>
        <w:rPr>
          <w:b/>
          <w:sz w:val="24"/>
        </w:rPr>
      </w:r>
    </w:p>
    <w:p>
      <w:pPr>
        <w:pStyle w:val="9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2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74"/>
        <w:numPr>
          <w:ilvl w:val="0"/>
          <w:numId w:val="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Асимптотические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малого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нейродинамики.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задачах нейродинамики.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запаздыванием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приложениях.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Асимптотические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полупроводникового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лазера.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4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катастроф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детерминированного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хаоса.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right="138"/>
        <w:spacing w:before="41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Детектирование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хаотических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режимов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динамике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рядов: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приложений.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Численные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цепочек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осцилляторов.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3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Бифуркация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голубого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неба,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Шильникова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Энтропийные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массивов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left="898" w:hanging="421"/>
        <w:spacing w:before="41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инвариантных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показателей.</w:t>
      </w:r>
      <w:r>
        <w:rPr>
          <w:sz w:val="24"/>
        </w:rPr>
      </w:r>
    </w:p>
    <w:p>
      <w:pPr>
        <w:pStyle w:val="974"/>
        <w:numPr>
          <w:ilvl w:val="0"/>
          <w:numId w:val="9"/>
        </w:numPr>
        <w:ind w:right="2025"/>
        <w:spacing w:before="41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Усреднение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маятниках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вибрационным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воздействием.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гамильтоновым</w:t>
      </w:r>
      <w:r>
        <w:rPr>
          <w:sz w:val="24"/>
        </w:rPr>
      </w:r>
    </w:p>
    <w:p>
      <w:pPr>
        <w:pStyle w:val="97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92"/>
        <w:ind w:left="3834"/>
        <w:jc w:val="left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72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71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665"/>
      </w:tblGrid>
      <w:tr>
        <w:tblPrEx/>
        <w:trPr>
          <w:trHeight w:val="386"/>
        </w:trPr>
        <w:tc>
          <w:tcPr>
            <w:tcW w:w="1697" w:type="dxa"/>
            <w:textDirection w:val="lrTb"/>
            <w:noWrap w:val="false"/>
          </w:tcPr>
          <w:p>
            <w:pPr>
              <w:pStyle w:val="975"/>
              <w:ind w:left="317" w:right="317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7665" w:type="dxa"/>
            <w:textDirection w:val="lrTb"/>
            <w:noWrap w:val="false"/>
          </w:tcPr>
          <w:p>
            <w:pPr>
              <w:pStyle w:val="975"/>
              <w:ind w:left="3311" w:right="3311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</w:tr>
      <w:tr>
        <w:tblPrEx/>
        <w:trPr>
          <w:trHeight w:val="2868"/>
        </w:trPr>
        <w:tc>
          <w:tcPr>
            <w:tcW w:w="1697" w:type="dxa"/>
            <w:textDirection w:val="lrTb"/>
            <w:noWrap w:val="false"/>
          </w:tcPr>
          <w:p>
            <w:pPr>
              <w:pStyle w:val="975"/>
              <w:ind w:left="317" w:right="318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зачтено</w:t>
            </w:r>
            <w:r>
              <w:rPr>
                <w:sz w:val="24"/>
              </w:rPr>
            </w:r>
          </w:p>
        </w:tc>
        <w:tc>
          <w:tcPr>
            <w:tcW w:w="7665" w:type="dxa"/>
            <w:textDirection w:val="lrTb"/>
            <w:noWrap w:val="false"/>
          </w:tcPr>
          <w:p>
            <w:pPr>
              <w:pStyle w:val="975"/>
              <w:ind w:left="5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ОК-1</w:t>
            </w:r>
            <w:r>
              <w:rPr>
                <w:sz w:val="24"/>
              </w:rPr>
            </w:r>
          </w:p>
          <w:p>
            <w:pPr>
              <w:pStyle w:val="975"/>
              <w:ind w:left="50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сделан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изложена собственная позиция; сформулированы выводы, тема раскрыта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объѐм;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</w:t>
            </w:r>
            <w:r>
              <w:rPr>
                <w:sz w:val="24"/>
              </w:rPr>
            </w:r>
          </w:p>
          <w:p>
            <w:pPr>
              <w:pStyle w:val="975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75"/>
              <w:ind w:left="50" w:right="39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Реферат содержит практическую часть. Верно применены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методы, системное и прикладное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</w:t>
            </w:r>
            <w:r>
              <w:rPr>
                <w:sz w:val="24"/>
              </w:rPr>
              <w:t xml:space="preserve">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реферата</w:t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1697" w:type="dxa"/>
            <w:textDirection w:val="lrTb"/>
            <w:noWrap w:val="false"/>
          </w:tcPr>
          <w:p>
            <w:pPr>
              <w:pStyle w:val="975"/>
              <w:ind w:left="317" w:right="318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незачтено</w:t>
            </w:r>
            <w:r>
              <w:rPr>
                <w:sz w:val="24"/>
              </w:rPr>
            </w:r>
          </w:p>
        </w:tc>
        <w:tc>
          <w:tcPr>
            <w:tcW w:w="7665" w:type="dxa"/>
            <w:textDirection w:val="lrTb"/>
            <w:noWrap w:val="false"/>
          </w:tcPr>
          <w:p>
            <w:pPr>
              <w:pStyle w:val="975"/>
              <w:ind w:left="5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ОК-1</w:t>
            </w:r>
            <w:r>
              <w:rPr>
                <w:sz w:val="24"/>
              </w:rPr>
            </w:r>
          </w:p>
          <w:p>
            <w:pPr>
              <w:pStyle w:val="975"/>
              <w:ind w:left="50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вовсе</w:t>
            </w:r>
            <w:r>
              <w:rPr>
                <w:sz w:val="24"/>
              </w:rPr>
            </w:r>
          </w:p>
          <w:p>
            <w:pPr>
              <w:pStyle w:val="975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75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Реферат не содержит практической части,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верно применены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методы, системное и прикладное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реферата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8"/>
        </w:numPr>
        <w:ind w:hanging="361"/>
        <w:spacing w:before="75"/>
        <w:tabs>
          <w:tab w:val="left" w:pos="724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72"/>
        <w:spacing w:before="5"/>
        <w:rPr>
          <w:b/>
          <w:sz w:val="38"/>
        </w:rPr>
      </w:pPr>
      <w:r>
        <w:rPr>
          <w:b/>
          <w:sz w:val="38"/>
        </w:rPr>
      </w:r>
      <w:r>
        <w:rPr>
          <w:b/>
          <w:sz w:val="38"/>
        </w:rPr>
      </w:r>
    </w:p>
    <w:p>
      <w:pPr>
        <w:pStyle w:val="792"/>
        <w:ind w:left="3736"/>
        <w:jc w:val="left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974"/>
        <w:numPr>
          <w:ilvl w:val="2"/>
          <w:numId w:val="8"/>
        </w:numPr>
        <w:spacing w:before="118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коэффициентами.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Флоке–Ляпунова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0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усреднения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1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3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потоков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1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Нормализация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временем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right="245"/>
        <w:spacing w:before="41" w:line="276" w:lineRule="auto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Критические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 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(Коразмерность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1).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right="245"/>
        <w:spacing w:line="278" w:lineRule="auto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Критические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 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(Коразмерность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2)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right="288"/>
        <w:spacing w:line="276" w:lineRule="auto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 нормальных форм для динамических систем с бесконечномерным фазовым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пространством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line="275" w:lineRule="exact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Экономный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38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асимптотического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гамильтоновым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right="848"/>
        <w:spacing w:before="41" w:line="276" w:lineRule="auto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Бифуркация расщепления сепаратрис и асимптотические методы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line="275" w:lineRule="exact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3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Релаксационные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автоколебания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2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запаздыванием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1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релейного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z w:val="24"/>
        </w:rPr>
      </w:r>
    </w:p>
    <w:p>
      <w:pPr>
        <w:pStyle w:val="974"/>
        <w:numPr>
          <w:ilvl w:val="2"/>
          <w:numId w:val="8"/>
        </w:numPr>
        <w:spacing w:before="40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асимптотики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релаксационного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запаздыванием</w:t>
      </w:r>
      <w:r>
        <w:rPr>
          <w:sz w:val="24"/>
        </w:rPr>
      </w:r>
    </w:p>
    <w:p>
      <w:pPr>
        <w:pStyle w:val="972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792"/>
        <w:ind w:left="715" w:right="181"/>
        <w:jc w:val="center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72"/>
        <w:spacing w:before="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2"/>
        <w:ind w:left="118" w:right="136" w:firstLine="707"/>
        <w:jc w:val="both"/>
      </w:pPr>
      <w:r>
        <w:t xml:space="preserve">Зачет проводится в устной форме по билетам: студент должен ответить на два</w:t>
      </w:r>
      <w:r>
        <w:rPr>
          <w:spacing w:val="1"/>
        </w:rPr>
        <w:t xml:space="preserve"> </w:t>
      </w:r>
      <w:r>
        <w:t xml:space="preserve">вопроса. На подготовку ответа на каждый из них отводится 20 минут. 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зачтеного реферата на усмотрение преподавателя один из вопросов может быть снят. По</w:t>
      </w:r>
      <w:r>
        <w:rPr>
          <w:spacing w:val="1"/>
        </w:rPr>
        <w:t xml:space="preserve"> </w:t>
      </w:r>
      <w:r>
        <w:t xml:space="preserve">теме вопроса препо</w:t>
      </w:r>
      <w:r>
        <w:t xml:space="preserve">даватель может дать одно практическое задание (на подготовку ответа</w:t>
      </w:r>
      <w:r>
        <w:rPr>
          <w:spacing w:val="1"/>
        </w:rPr>
        <w:t xml:space="preserve"> </w:t>
      </w:r>
      <w:r>
        <w:t xml:space="preserve">отводится</w:t>
      </w:r>
      <w:r>
        <w:rPr>
          <w:spacing w:val="-1"/>
        </w:rPr>
        <w:t xml:space="preserve"> </w:t>
      </w:r>
      <w:r>
        <w:t xml:space="preserve">дополнительные</w:t>
      </w:r>
      <w:r>
        <w:rPr>
          <w:spacing w:val="-2"/>
        </w:rPr>
        <w:t xml:space="preserve"> </w:t>
      </w:r>
      <w:r>
        <w:t xml:space="preserve">40 минут).</w:t>
      </w:r>
      <w:r/>
    </w:p>
    <w:p>
      <w:pPr>
        <w:pStyle w:val="972"/>
        <w:ind w:left="118" w:right="131" w:firstLine="707"/>
        <w:jc w:val="both"/>
        <w:spacing w:before="1"/>
      </w:pPr>
      <w:r>
        <w:t xml:space="preserve">На</w:t>
      </w:r>
      <w:r>
        <w:rPr>
          <w:spacing w:val="1"/>
        </w:rPr>
        <w:t xml:space="preserve"> </w:t>
      </w:r>
      <w:r>
        <w:t xml:space="preserve">зачете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разрешается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конспектами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вспомогательными средствами. В случае использования студентов подобной литературы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оставляет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удалить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выставив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неудовлетворительную</w:t>
      </w:r>
      <w:r>
        <w:rPr>
          <w:spacing w:val="1"/>
        </w:rPr>
        <w:t xml:space="preserve"> </w:t>
      </w:r>
      <w:r>
        <w:t xml:space="preserve">оценку.</w:t>
      </w:r>
      <w:r/>
    </w:p>
    <w:p>
      <w:pPr>
        <w:ind w:left="826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критерии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74"/>
        <w:numPr>
          <w:ilvl w:val="3"/>
          <w:numId w:val="8"/>
        </w:numPr>
        <w:ind w:right="137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Понимание и степень усвоения теории курса; Уровень знания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области, 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полнота 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вопроса.</w:t>
      </w:r>
      <w:r>
        <w:rPr>
          <w:sz w:val="24"/>
        </w:rPr>
      </w:r>
    </w:p>
    <w:p>
      <w:pPr>
        <w:pStyle w:val="974"/>
        <w:numPr>
          <w:ilvl w:val="3"/>
          <w:numId w:val="8"/>
        </w:numPr>
        <w:ind w:right="134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Стиль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</w:t>
      </w:r>
      <w:r>
        <w:rPr>
          <w:sz w:val="24"/>
        </w:rPr>
        <w:t xml:space="preserve">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ответе</w:t>
      </w:r>
      <w:r>
        <w:rPr>
          <w:sz w:val="24"/>
        </w:rPr>
      </w:r>
    </w:p>
    <w:p>
      <w:pPr>
        <w:pStyle w:val="974"/>
        <w:numPr>
          <w:ilvl w:val="3"/>
          <w:numId w:val="8"/>
        </w:numPr>
        <w:ind w:hanging="361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применением.</w:t>
      </w:r>
      <w:r>
        <w:rPr>
          <w:sz w:val="24"/>
        </w:rPr>
      </w:r>
    </w:p>
    <w:p>
      <w:pPr>
        <w:pStyle w:val="974"/>
        <w:numPr>
          <w:ilvl w:val="3"/>
          <w:numId w:val="8"/>
        </w:numPr>
        <w:ind w:hanging="36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360" w:right="100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ind w:left="270"/>
        <w:spacing w:before="68"/>
      </w:pPr>
      <w:r>
        <w:t xml:space="preserve">Оценка </w:t>
      </w:r>
      <w:r>
        <w:rPr>
          <w:b/>
        </w:rPr>
        <w:t xml:space="preserve">зачтено </w:t>
      </w:r>
      <w:r>
        <w:t xml:space="preserve">выставляется студенту, если в каждом из пунктов выполняется одно из</w:t>
      </w:r>
      <w:r>
        <w:rPr>
          <w:spacing w:val="-57"/>
        </w:rPr>
        <w:t xml:space="preserve"> </w:t>
      </w:r>
      <w:r>
        <w:t xml:space="preserve">условий:</w:t>
      </w:r>
      <w:r/>
    </w:p>
    <w:p>
      <w:pPr>
        <w:pStyle w:val="972"/>
        <w:ind w:left="826"/>
        <w:jc w:val="both"/>
        <w:spacing w:before="150"/>
      </w:pPr>
      <w:r>
        <w:t xml:space="preserve">Ответы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74"/>
        <w:numPr>
          <w:ilvl w:val="0"/>
          <w:numId w:val="7"/>
        </w:numPr>
        <w:ind w:right="129"/>
        <w:spacing w:before="4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На вопросы даны исчерпывающие ответы, которые показывают прочные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процессов изучаемой предметной области. Изложение материала 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логиче</w:t>
      </w:r>
      <w:r>
        <w:rPr>
          <w:sz w:val="24"/>
        </w:rPr>
        <w:t xml:space="preserve">ски верно.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right="136"/>
        <w:spacing w:before="7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носящими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left="826" w:right="140" w:hanging="348"/>
        <w:jc w:val="left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Ответы,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свидетельствуют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знании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области, но отличаются недостаточной глубиной и полнотой раскрытия темы.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изложения ответа: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right="132"/>
        <w:spacing w:before="5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right="131"/>
        <w:spacing w:before="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 вс</w:t>
      </w:r>
      <w:r>
        <w:rPr>
          <w:sz w:val="24"/>
        </w:rPr>
        <w:t xml:space="preserve">е термины употреблены правильно, присутствуют отдельные некорректные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 незначительное нарушение логики изложения материала, 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разговорной лексики.</w:t>
      </w:r>
      <w:r>
        <w:rPr>
          <w:sz w:val="24"/>
        </w:rPr>
      </w:r>
    </w:p>
    <w:p>
      <w:pPr>
        <w:pStyle w:val="972"/>
        <w:ind w:left="826"/>
        <w:jc w:val="both"/>
        <w:spacing w:line="273" w:lineRule="exact"/>
      </w:pPr>
      <w:r>
        <w:t xml:space="preserve">Умение</w:t>
      </w:r>
      <w:r>
        <w:rPr>
          <w:spacing w:val="-4"/>
        </w:rPr>
        <w:t xml:space="preserve"> </w:t>
      </w:r>
      <w:r>
        <w:t xml:space="preserve">связать</w:t>
      </w:r>
      <w:r>
        <w:rPr>
          <w:spacing w:val="-1"/>
        </w:rPr>
        <w:t xml:space="preserve"> </w:t>
      </w:r>
      <w:r>
        <w:t xml:space="preserve">теорию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практическим</w:t>
      </w:r>
      <w:r>
        <w:rPr>
          <w:spacing w:val="-3"/>
        </w:rPr>
        <w:t xml:space="preserve"> </w:t>
      </w:r>
      <w:r>
        <w:t xml:space="preserve">применением.</w:t>
      </w:r>
      <w:r/>
    </w:p>
    <w:p>
      <w:pPr>
        <w:pStyle w:val="974"/>
        <w:numPr>
          <w:ilvl w:val="0"/>
          <w:numId w:val="7"/>
        </w:numPr>
        <w:ind w:right="140"/>
        <w:spacing w:before="4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Ответы показывают умение связать теорию с практическим применением и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делать обобщения и выводы.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hanging="361"/>
        <w:spacing w:before="2"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проиллюстрированы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должной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мере.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right="135"/>
        <w:spacing w:before="2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хотя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есть)</w:t>
      </w:r>
      <w:r>
        <w:rPr>
          <w:sz w:val="24"/>
        </w:rPr>
      </w:r>
    </w:p>
    <w:p>
      <w:pPr>
        <w:pStyle w:val="972"/>
        <w:ind w:left="826"/>
        <w:jc w:val="both"/>
      </w:pPr>
      <w:r>
        <w:t xml:space="preserve">Умение</w:t>
      </w:r>
      <w:r>
        <w:rPr>
          <w:spacing w:val="-2"/>
        </w:rPr>
        <w:t xml:space="preserve"> </w:t>
      </w:r>
      <w:r>
        <w:t xml:space="preserve">ответить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дополнительные</w:t>
      </w:r>
      <w:r>
        <w:rPr>
          <w:spacing w:val="-2"/>
        </w:rPr>
        <w:t xml:space="preserve"> </w:t>
      </w:r>
      <w:r>
        <w:t xml:space="preserve">вопросы:</w:t>
      </w:r>
      <w:r/>
    </w:p>
    <w:p>
      <w:pPr>
        <w:pStyle w:val="974"/>
        <w:numPr>
          <w:ilvl w:val="0"/>
          <w:numId w:val="7"/>
        </w:numPr>
        <w:ind w:hanging="361"/>
        <w:spacing w:before="2"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hanging="361"/>
        <w:spacing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ind w:left="826"/>
        <w:jc w:val="both"/>
        <w:spacing w:line="276" w:lineRule="exact"/>
        <w:rPr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незачтено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972"/>
        <w:ind w:left="826"/>
        <w:jc w:val="both"/>
        <w:spacing w:line="276" w:lineRule="exact"/>
      </w:pPr>
      <w:r>
        <w:t xml:space="preserve">Ответы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74"/>
        <w:numPr>
          <w:ilvl w:val="0"/>
          <w:numId w:val="7"/>
        </w:numPr>
        <w:ind w:right="135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ошибочно.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источников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вопроса.</w:t>
      </w:r>
      <w:r>
        <w:rPr>
          <w:sz w:val="24"/>
        </w:rPr>
      </w:r>
    </w:p>
    <w:p>
      <w:pPr>
        <w:pStyle w:val="972"/>
        <w:ind w:left="826"/>
        <w:jc w:val="both"/>
        <w:spacing w:line="275" w:lineRule="exact"/>
      </w:pPr>
      <w:r>
        <w:t xml:space="preserve">Стиль</w:t>
      </w:r>
      <w:r>
        <w:rPr>
          <w:spacing w:val="-3"/>
        </w:rPr>
        <w:t xml:space="preserve"> </w:t>
      </w:r>
      <w:r>
        <w:t xml:space="preserve">изложения</w:t>
      </w:r>
      <w:r>
        <w:rPr>
          <w:spacing w:val="-3"/>
        </w:rPr>
        <w:t xml:space="preserve"> </w:t>
      </w:r>
      <w:r>
        <w:t xml:space="preserve">ответа:</w:t>
      </w:r>
      <w:r/>
    </w:p>
    <w:p>
      <w:pPr>
        <w:pStyle w:val="974"/>
        <w:numPr>
          <w:ilvl w:val="0"/>
          <w:numId w:val="7"/>
        </w:numPr>
        <w:ind w:right="133"/>
        <w:spacing w:before="5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лексики.</w:t>
      </w:r>
      <w:r>
        <w:rPr>
          <w:sz w:val="24"/>
        </w:rPr>
      </w:r>
    </w:p>
    <w:p>
      <w:pPr>
        <w:pStyle w:val="972"/>
        <w:ind w:left="826"/>
        <w:jc w:val="both"/>
      </w:pPr>
      <w:r>
        <w:t xml:space="preserve">Умение</w:t>
      </w:r>
      <w:r>
        <w:rPr>
          <w:spacing w:val="-4"/>
        </w:rPr>
        <w:t xml:space="preserve"> </w:t>
      </w:r>
      <w:r>
        <w:t xml:space="preserve">связать</w:t>
      </w:r>
      <w:r>
        <w:rPr>
          <w:spacing w:val="-2"/>
        </w:rPr>
        <w:t xml:space="preserve"> </w:t>
      </w:r>
      <w:r>
        <w:t xml:space="preserve">теорию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практическим</w:t>
      </w:r>
      <w:r>
        <w:rPr>
          <w:spacing w:val="-4"/>
        </w:rPr>
        <w:t xml:space="preserve"> </w:t>
      </w:r>
      <w:r>
        <w:t xml:space="preserve">применением.</w:t>
      </w:r>
      <w:r/>
    </w:p>
    <w:p>
      <w:pPr>
        <w:pStyle w:val="974"/>
        <w:numPr>
          <w:ilvl w:val="0"/>
          <w:numId w:val="7"/>
        </w:numPr>
        <w:ind w:right="139"/>
        <w:jc w:val="left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показывают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связать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 и выводы.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left="826" w:right="2650" w:hanging="348"/>
        <w:jc w:val="left"/>
        <w:spacing w:before="4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Студент не выполнил практическое з</w:t>
      </w:r>
      <w:r>
        <w:rPr>
          <w:sz w:val="24"/>
        </w:rPr>
        <w:t xml:space="preserve">адание (если оно есть)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вопросы:</w:t>
      </w:r>
      <w:r>
        <w:rPr>
          <w:sz w:val="24"/>
        </w:rPr>
      </w:r>
    </w:p>
    <w:p>
      <w:pPr>
        <w:pStyle w:val="974"/>
        <w:numPr>
          <w:ilvl w:val="0"/>
          <w:numId w:val="7"/>
        </w:numPr>
        <w:ind w:hanging="361"/>
        <w:jc w:val="left"/>
        <w:spacing w:before="2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792"/>
        <w:numPr>
          <w:ilvl w:val="0"/>
          <w:numId w:val="6"/>
        </w:numPr>
        <w:ind w:right="591" w:firstLine="67"/>
        <w:jc w:val="both"/>
        <w:spacing w:before="71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792"/>
        <w:numPr>
          <w:ilvl w:val="1"/>
          <w:numId w:val="6"/>
        </w:numPr>
        <w:ind w:hanging="421"/>
        <w:jc w:val="both"/>
        <w:spacing w:before="120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72"/>
        <w:ind w:left="118" w:right="136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72"/>
        <w:ind w:left="118" w:right="13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</w:t>
      </w:r>
      <w:r>
        <w:t xml:space="preserve">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972"/>
        <w:ind w:left="118" w:right="13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</w:t>
      </w:r>
      <w:r>
        <w:t xml:space="preserve">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72"/>
        <w:ind w:left="118" w:right="13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</w:t>
      </w:r>
      <w:r>
        <w:t xml:space="preserve">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7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792"/>
        <w:numPr>
          <w:ilvl w:val="1"/>
          <w:numId w:val="6"/>
        </w:numPr>
        <w:ind w:left="6034" w:right="24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</w:t>
      </w:r>
      <w:r/>
    </w:p>
    <w:p>
      <w:pPr>
        <w:pStyle w:val="972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26"/>
        <w:gridCol w:w="1081"/>
        <w:gridCol w:w="2338"/>
        <w:gridCol w:w="2365"/>
        <w:gridCol w:w="2699"/>
        <w:gridCol w:w="3232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75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139" w:right="122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26" w:type="dxa"/>
            <w:vMerge w:val="restart"/>
            <w:textDirection w:val="lrTb"/>
            <w:noWrap w:val="false"/>
          </w:tcPr>
          <w:p>
            <w:pPr>
              <w:pStyle w:val="975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5"/>
              <w:ind w:left="344" w:right="319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975"/>
              <w:ind w:left="39" w:right="37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975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5"/>
              <w:ind w:left="516" w:right="494" w:firstLine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96" w:type="dxa"/>
            <w:textDirection w:val="lrTb"/>
            <w:noWrap w:val="false"/>
          </w:tcPr>
          <w:p>
            <w:pPr>
              <w:pStyle w:val="975"/>
              <w:ind w:left="1988" w:right="166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pStyle w:val="975"/>
              <w:ind w:left="91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75"/>
              <w:ind w:left="112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975"/>
              <w:ind w:left="649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4"/>
        </w:trPr>
        <w:tc>
          <w:tcPr>
            <w:gridSpan w:val="7"/>
            <w:tcW w:w="14493" w:type="dxa"/>
            <w:textDirection w:val="lrTb"/>
            <w:noWrap w:val="false"/>
          </w:tcPr>
          <w:p>
            <w:pPr>
              <w:pStyle w:val="975"/>
              <w:ind w:left="86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1052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spacing w:before="3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75"/>
              <w:ind w:left="26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ОК-1</w:t>
            </w:r>
            <w:r>
              <w:rPr>
                <w:sz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ind w:left="551" w:right="388" w:hanging="137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Реферат. Зачет.</w:t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spacing w:before="3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75"/>
              <w:ind w:left="32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1-16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5"/>
              <w:ind w:left="8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5"/>
              </w:numPr>
              <w:ind w:left="84" w:right="270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динамике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5"/>
              </w:numPr>
              <w:ind w:left="84" w:right="141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решать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требующие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5"/>
              </w:numPr>
              <w:ind w:left="84" w:right="218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синтеза</w:t>
            </w:r>
            <w:r>
              <w:rPr>
                <w:sz w:val="24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pStyle w:val="975"/>
              <w:ind w:left="84" w:right="57"/>
              <w:rPr>
                <w:sz w:val="24"/>
              </w:rPr>
            </w:pPr>
            <w:r>
              <w:rPr>
                <w:sz w:val="24"/>
              </w:rPr>
              <w:t xml:space="preserve">Удовлетворительное,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моделировании</w:t>
            </w:r>
            <w:r>
              <w:rPr>
                <w:sz w:val="24"/>
              </w:rPr>
            </w:r>
          </w:p>
          <w:p>
            <w:pPr>
              <w:pStyle w:val="975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84" w:right="27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 целом успешное,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</w:t>
            </w:r>
            <w:r>
              <w:rPr>
                <w:sz w:val="24"/>
              </w:rPr>
            </w:r>
          </w:p>
          <w:p>
            <w:pPr>
              <w:pStyle w:val="9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5"/>
              <w:ind w:left="84" w:right="283"/>
              <w:rPr>
                <w:sz w:val="24"/>
              </w:rPr>
            </w:pPr>
            <w:r>
              <w:rPr>
                <w:sz w:val="24"/>
              </w:rPr>
              <w:t xml:space="preserve">В целом успешное,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z w:val="24"/>
              </w:rPr>
            </w:r>
          </w:p>
          <w:p>
            <w:pPr>
              <w:pStyle w:val="975"/>
              <w:ind w:left="84" w:right="29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75"/>
              <w:ind w:left="83" w:right="120"/>
              <w:rPr>
                <w:sz w:val="24"/>
              </w:rPr>
            </w:pPr>
            <w:r>
              <w:rPr>
                <w:sz w:val="24"/>
              </w:rPr>
              <w:t xml:space="preserve">В целом успешное,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синтеза, применяемых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моделировании</w:t>
            </w:r>
            <w:r>
              <w:rPr>
                <w:sz w:val="24"/>
              </w:rPr>
            </w:r>
          </w:p>
          <w:p>
            <w:pPr>
              <w:pStyle w:val="975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83" w:right="20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 целом успешное,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содержащее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</w:t>
            </w:r>
            <w:r>
              <w:rPr>
                <w:sz w:val="24"/>
              </w:rPr>
            </w:r>
          </w:p>
          <w:p>
            <w:pPr>
              <w:pStyle w:val="97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83" w:right="93"/>
              <w:rPr>
                <w:sz w:val="24"/>
              </w:rPr>
            </w:pPr>
            <w:r>
              <w:rPr>
                <w:sz w:val="24"/>
              </w:rPr>
              <w:t xml:space="preserve">В целом успешное,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решать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требующие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sz w:val="24"/>
              </w:rPr>
            </w:r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975"/>
              <w:ind w:left="83" w:right="329"/>
              <w:rPr>
                <w:sz w:val="24"/>
              </w:rPr>
            </w:pPr>
            <w:r>
              <w:rPr>
                <w:sz w:val="24"/>
              </w:rPr>
              <w:t xml:space="preserve">Отличное знание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моделировании.</w:t>
            </w:r>
            <w:r>
              <w:rPr>
                <w:sz w:val="24"/>
              </w:rPr>
            </w:r>
          </w:p>
          <w:p>
            <w:pPr>
              <w:pStyle w:val="975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83" w:right="201"/>
              <w:rPr>
                <w:sz w:val="24"/>
              </w:rPr>
            </w:pPr>
            <w:r>
              <w:rPr>
                <w:sz w:val="24"/>
              </w:rPr>
              <w:t xml:space="preserve">Вполне успешное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синтеза.</w:t>
            </w:r>
            <w:r>
              <w:rPr>
                <w:sz w:val="24"/>
              </w:rPr>
            </w:r>
          </w:p>
          <w:p>
            <w:pPr>
              <w:pStyle w:val="9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5"/>
              <w:ind w:left="83" w:right="35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Сформированное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задачи,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абстрактного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26"/>
        <w:gridCol w:w="1081"/>
        <w:gridCol w:w="2338"/>
        <w:gridCol w:w="2365"/>
        <w:gridCol w:w="2699"/>
        <w:gridCol w:w="3232"/>
      </w:tblGrid>
      <w:tr>
        <w:tblPrEx/>
        <w:trPr>
          <w:trHeight w:val="551"/>
        </w:trPr>
        <w:tc>
          <w:tcPr>
            <w:tcW w:w="1052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pStyle w:val="975"/>
              <w:ind w:left="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абстрактного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мышления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3" w:type="dxa"/>
            <w:textDirection w:val="lrTb"/>
            <w:noWrap w:val="false"/>
          </w:tcPr>
          <w:p>
            <w:pPr>
              <w:pStyle w:val="975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005"/>
        </w:trPr>
        <w:tc>
          <w:tcPr>
            <w:tcW w:w="1052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spacing w:before="4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75"/>
              <w:ind w:left="85" w:right="717"/>
              <w:rPr>
                <w:sz w:val="24"/>
              </w:rPr>
            </w:pPr>
            <w:r>
              <w:rPr>
                <w:sz w:val="24"/>
              </w:rPr>
              <w:t xml:space="preserve">Реферат. Зачет.</w:t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5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5"/>
              <w:ind w:left="320"/>
              <w:rPr>
                <w:sz w:val="24"/>
              </w:rPr>
            </w:pPr>
            <w:r>
              <w:rPr>
                <w:sz w:val="24"/>
              </w:rPr>
              <w:t xml:space="preserve">1-16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5"/>
              <w:ind w:left="8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216" w:firstLine="0"/>
              <w:tabs>
                <w:tab w:val="left" w:pos="3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общие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разностных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уравнений,</w:t>
            </w:r>
            <w:r>
              <w:rPr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462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усреднения,</w:t>
            </w:r>
            <w:r>
              <w:rPr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415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идею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квазинормальных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717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усреднения,</w:t>
            </w:r>
            <w:r>
              <w:rPr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216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нормальную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разностных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порядка,</w:t>
            </w:r>
            <w:r>
              <w:rPr>
                <w:sz w:val="24"/>
              </w:rPr>
            </w:r>
          </w:p>
          <w:p>
            <w:pPr>
              <w:pStyle w:val="975"/>
              <w:numPr>
                <w:ilvl w:val="0"/>
                <w:numId w:val="4"/>
              </w:numPr>
              <w:ind w:left="84" w:right="194" w:firstLine="0"/>
              <w:tabs>
                <w:tab w:val="left" w:pos="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параметра,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pStyle w:val="975"/>
              <w:ind w:left="84" w:right="73"/>
              <w:tabs>
                <w:tab w:val="left" w:pos="1154" w:leader="none"/>
                <w:tab w:val="left" w:pos="1262" w:leader="none"/>
                <w:tab w:val="left" w:pos="1314" w:leader="none"/>
                <w:tab w:val="left" w:pos="1482" w:leader="none"/>
                <w:tab w:val="left" w:pos="1566" w:leader="none"/>
                <w:tab w:val="left" w:pos="1607" w:leader="none"/>
                <w:tab w:val="left" w:pos="1672" w:leader="none"/>
                <w:tab w:val="left" w:pos="1898" w:leader="none"/>
                <w:tab w:val="left" w:pos="2147" w:leader="none"/>
                <w:tab w:val="left" w:pos="2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75"/>
              <w:ind w:left="83" w:right="228"/>
              <w:rPr>
                <w:sz w:val="24"/>
              </w:rPr>
            </w:pPr>
            <w:r>
              <w:rPr>
                <w:sz w:val="24"/>
              </w:rPr>
              <w:t xml:space="preserve">Достаточно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 и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 усреднения,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нормальную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 систему ОДУ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</w:t>
            </w:r>
            <w:r>
              <w:rPr>
                <w:sz w:val="24"/>
              </w:rPr>
              <w:t xml:space="preserve">го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параметра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решении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975"/>
              <w:ind w:left="83" w:right="425"/>
              <w:rPr>
                <w:sz w:val="24"/>
              </w:rPr>
            </w:pPr>
            <w:r>
              <w:rPr>
                <w:sz w:val="24"/>
              </w:rPr>
              <w:t xml:space="preserve">Владение 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z w:val="24"/>
              </w:rPr>
            </w:r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975"/>
              <w:ind w:left="83" w:right="75"/>
              <w:tabs>
                <w:tab w:val="left" w:pos="20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Систематизированные,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принципов</w:t>
            </w:r>
            <w:r>
              <w:rPr>
                <w:sz w:val="24"/>
              </w:rPr>
            </w:r>
          </w:p>
          <w:p>
            <w:pPr>
              <w:pStyle w:val="975"/>
              <w:ind w:left="83" w:right="79"/>
              <w:tabs>
                <w:tab w:val="left" w:pos="1143" w:leader="none"/>
                <w:tab w:val="left" w:pos="1780" w:leader="none"/>
                <w:tab w:val="left" w:pos="1877" w:leader="none"/>
                <w:tab w:val="left" w:pos="2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форм,</w:t>
            </w:r>
            <w:r>
              <w:rPr>
                <w:sz w:val="24"/>
              </w:rPr>
              <w:tab/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усреднения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квазинормальных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пользоваться</w:t>
            </w:r>
            <w:r>
              <w:rPr>
                <w:sz w:val="24"/>
              </w:rPr>
            </w:r>
          </w:p>
          <w:p>
            <w:pPr>
              <w:pStyle w:val="975"/>
              <w:ind w:left="83" w:right="76"/>
              <w:tabs>
                <w:tab w:val="left" w:pos="1398" w:leader="none"/>
                <w:tab w:val="left" w:pos="1906" w:leader="none"/>
                <w:tab w:val="left" w:pos="2141" w:leader="none"/>
                <w:tab w:val="left" w:pos="2263" w:leader="none"/>
                <w:tab w:val="left" w:pos="27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усреднения,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ОДУ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</w:t>
            </w:r>
            <w:r>
              <w:rPr>
                <w:sz w:val="24"/>
              </w:rPr>
              <w:tab/>
              <w:t xml:space="preserve">параметра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</w:t>
            </w:r>
            <w:r>
              <w:rPr>
                <w:sz w:val="24"/>
              </w:rPr>
              <w:t xml:space="preserve">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975"/>
              <w:ind w:left="83" w:right="79"/>
              <w:tabs>
                <w:tab w:val="left" w:pos="22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конкретно-научных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26"/>
        <w:gridCol w:w="1081"/>
        <w:gridCol w:w="2338"/>
        <w:gridCol w:w="2365"/>
        <w:gridCol w:w="2699"/>
        <w:gridCol w:w="3232"/>
      </w:tblGrid>
      <w:tr>
        <w:tblPrEx/>
        <w:trPr>
          <w:trHeight w:val="1655"/>
        </w:trPr>
        <w:tc>
          <w:tcPr>
            <w:tcW w:w="1052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5"/>
              <w:ind w:left="84" w:right="215"/>
              <w:rPr>
                <w:sz w:val="24"/>
              </w:rPr>
            </w:pPr>
            <w:r>
              <w:rPr>
                <w:sz w:val="24"/>
              </w:rPr>
              <w:t xml:space="preserve">–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конкретно-научных</w:t>
            </w:r>
            <w:r>
              <w:rPr>
                <w:sz w:val="24"/>
              </w:rPr>
            </w:r>
          </w:p>
          <w:p>
            <w:pPr>
              <w:pStyle w:val="975"/>
              <w:ind w:left="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проблем.</w:t>
            </w:r>
            <w:r>
              <w:rPr>
                <w:sz w:val="24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9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0"/>
          <w:numId w:val="6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792"/>
        <w:ind w:left="3227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72"/>
        <w:ind w:left="118" w:right="115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2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72"/>
        <w:ind w:left="118" w:right="116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792"/>
        <w:numPr>
          <w:ilvl w:val="1"/>
          <w:numId w:val="3"/>
        </w:numPr>
        <w:ind w:right="172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72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74"/>
        <w:numPr>
          <w:ilvl w:val="2"/>
          <w:numId w:val="3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4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</w:t>
      </w:r>
      <w:r>
        <w:rPr>
          <w:sz w:val="24"/>
        </w:rPr>
        <w:t xml:space="preserve">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hanging="361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09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72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74"/>
        <w:numPr>
          <w:ilvl w:val="2"/>
          <w:numId w:val="3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3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</w:t>
      </w:r>
      <w:r>
        <w:rPr>
          <w:sz w:val="24"/>
        </w:rPr>
        <w:t xml:space="preserve">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7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2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4"/>
        <w:numPr>
          <w:ilvl w:val="2"/>
          <w:numId w:val="3"/>
        </w:numPr>
        <w:ind w:right="118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5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6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</w:t>
      </w:r>
      <w:r>
        <w:rPr>
          <w:sz w:val="24"/>
        </w:rPr>
        <w:t xml:space="preserve">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4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4"/>
        <w:numPr>
          <w:ilvl w:val="2"/>
          <w:numId w:val="3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792"/>
        <w:numPr>
          <w:ilvl w:val="1"/>
          <w:numId w:val="3"/>
        </w:numPr>
        <w:ind w:left="2638" w:hanging="361"/>
        <w:jc w:val="both"/>
        <w:spacing w:before="127"/>
        <w:tabs>
          <w:tab w:val="left" w:pos="263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72"/>
        <w:ind w:left="118" w:right="113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 в промежуточных семестрах. Вид оценки «зачтено», «незачтено») определяется 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 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3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72"/>
        <w:ind w:left="118" w:right="109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</w:t>
      </w:r>
      <w:r>
        <w:t xml:space="preserve">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72"/>
        <w:ind w:left="118" w:right="110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792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488" w:firstLine="2261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«Асимптотические методы нелинейной динамики»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72"/>
        <w:ind w:left="826"/>
        <w:jc w:val="both"/>
        <w:spacing w:line="274" w:lineRule="exact"/>
      </w:pPr>
      <w:r>
        <w:t xml:space="preserve">Основной    </w:t>
      </w:r>
      <w:r>
        <w:rPr>
          <w:spacing w:val="15"/>
        </w:rPr>
        <w:t xml:space="preserve"> </w:t>
      </w:r>
      <w:r>
        <w:t xml:space="preserve">формой     </w:t>
      </w:r>
      <w:r>
        <w:rPr>
          <w:spacing w:val="12"/>
        </w:rPr>
        <w:t xml:space="preserve"> </w:t>
      </w:r>
      <w:r>
        <w:t xml:space="preserve">изложения     </w:t>
      </w:r>
      <w:r>
        <w:rPr>
          <w:spacing w:val="15"/>
        </w:rPr>
        <w:t xml:space="preserve"> </w:t>
      </w:r>
      <w:r>
        <w:t xml:space="preserve">учебного     </w:t>
      </w:r>
      <w:r>
        <w:rPr>
          <w:spacing w:val="14"/>
        </w:rPr>
        <w:t xml:space="preserve"> </w:t>
      </w:r>
      <w:r>
        <w:t xml:space="preserve">материала     </w:t>
      </w:r>
      <w:r>
        <w:rPr>
          <w:spacing w:val="15"/>
        </w:rPr>
        <w:t xml:space="preserve"> </w:t>
      </w:r>
      <w:r>
        <w:t xml:space="preserve">по     </w:t>
      </w:r>
      <w:r>
        <w:rPr>
          <w:spacing w:val="14"/>
        </w:rPr>
        <w:t xml:space="preserve"> </w:t>
      </w:r>
      <w:r>
        <w:t xml:space="preserve">дисциплине</w:t>
      </w:r>
      <w:r/>
    </w:p>
    <w:p>
      <w:pPr>
        <w:pStyle w:val="972"/>
        <w:ind w:left="118" w:right="114"/>
        <w:jc w:val="both"/>
      </w:pPr>
      <w:r>
        <w:t xml:space="preserve">«Асимптотические методы нелинейной динамики» являются лекции, причем в достаточно</w:t>
      </w:r>
      <w:r>
        <w:rPr>
          <w:spacing w:val="-57"/>
        </w:rPr>
        <w:t xml:space="preserve"> </w:t>
      </w:r>
      <w:r>
        <w:rPr>
          <w:spacing w:val="-1"/>
        </w:rPr>
        <w:t xml:space="preserve">большом</w:t>
      </w:r>
      <w:r>
        <w:rPr>
          <w:spacing w:val="-14"/>
        </w:rPr>
        <w:t xml:space="preserve"> </w:t>
      </w:r>
      <w:r>
        <w:rPr>
          <w:spacing w:val="-1"/>
        </w:rPr>
        <w:t xml:space="preserve">объеме.</w:t>
      </w:r>
      <w:r>
        <w:rPr>
          <w:spacing w:val="-13"/>
        </w:rPr>
        <w:t xml:space="preserve"> </w:t>
      </w:r>
      <w:r>
        <w:rPr>
          <w:spacing w:val="-1"/>
        </w:rPr>
        <w:t xml:space="preserve">Это</w:t>
      </w:r>
      <w:r>
        <w:rPr>
          <w:spacing w:val="-13"/>
        </w:rPr>
        <w:t xml:space="preserve"> </w:t>
      </w:r>
      <w:r>
        <w:rPr>
          <w:spacing w:val="-1"/>
        </w:rPr>
        <w:t xml:space="preserve">связано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тем,</w:t>
      </w:r>
      <w:r>
        <w:rPr>
          <w:spacing w:val="-13"/>
        </w:rPr>
        <w:t xml:space="preserve"> </w:t>
      </w:r>
      <w:r>
        <w:t xml:space="preserve">что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основе</w:t>
      </w:r>
      <w:r>
        <w:rPr>
          <w:spacing w:val="-15"/>
        </w:rPr>
        <w:t xml:space="preserve"> </w:t>
      </w:r>
      <w:r>
        <w:t xml:space="preserve">преподаваемой</w:t>
      </w:r>
      <w:r>
        <w:rPr>
          <w:spacing w:val="-12"/>
        </w:rPr>
        <w:t xml:space="preserve"> </w:t>
      </w:r>
      <w:r>
        <w:t xml:space="preserve">дисциплины</w:t>
      </w:r>
      <w:r>
        <w:rPr>
          <w:spacing w:val="-14"/>
        </w:rPr>
        <w:t xml:space="preserve"> </w:t>
      </w:r>
      <w:r>
        <w:t xml:space="preserve">лежит</w:t>
      </w:r>
      <w:r>
        <w:rPr>
          <w:spacing w:val="-13"/>
        </w:rPr>
        <w:t xml:space="preserve"> </w:t>
      </w:r>
      <w:r>
        <w:t xml:space="preserve">особый</w:t>
      </w:r>
      <w:r>
        <w:rPr>
          <w:spacing w:val="-58"/>
        </w:rPr>
        <w:t xml:space="preserve"> </w:t>
      </w:r>
      <w:r>
        <w:t xml:space="preserve">математический аппарат, с помощью которого решаются довольно сложные и громоздкие</w:t>
      </w:r>
      <w:r>
        <w:rPr>
          <w:spacing w:val="1"/>
        </w:rPr>
        <w:t xml:space="preserve"> </w:t>
      </w:r>
      <w:r>
        <w:t xml:space="preserve">задачи</w:t>
      </w:r>
      <w:r>
        <w:t xml:space="preserve">.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большинству</w:t>
      </w:r>
      <w:r>
        <w:rPr>
          <w:spacing w:val="-12"/>
        </w:rPr>
        <w:t xml:space="preserve"> </w:t>
      </w:r>
      <w:r>
        <w:t xml:space="preserve">тем</w:t>
      </w:r>
      <w:r>
        <w:rPr>
          <w:spacing w:val="-12"/>
        </w:rPr>
        <w:t xml:space="preserve"> </w:t>
      </w:r>
      <w:r>
        <w:t xml:space="preserve">предусмотрены</w:t>
      </w:r>
      <w:r>
        <w:rPr>
          <w:spacing w:val="-10"/>
        </w:rPr>
        <w:t xml:space="preserve"> </w:t>
      </w:r>
      <w:r>
        <w:t xml:space="preserve">практические</w:t>
      </w:r>
      <w:r>
        <w:rPr>
          <w:spacing w:val="-11"/>
        </w:rPr>
        <w:t xml:space="preserve"> </w:t>
      </w:r>
      <w:r>
        <w:t xml:space="preserve">занятия,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которых</w:t>
      </w:r>
      <w:r>
        <w:rPr>
          <w:spacing w:val="-8"/>
        </w:rPr>
        <w:t xml:space="preserve"> </w:t>
      </w:r>
      <w:r>
        <w:t xml:space="preserve">происходит</w:t>
      </w:r>
      <w:r>
        <w:rPr>
          <w:spacing w:val="-57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 решения</w:t>
      </w:r>
      <w:r>
        <w:rPr>
          <w:spacing w:val="-3"/>
        </w:rPr>
        <w:t xml:space="preserve"> </w:t>
      </w:r>
      <w:r>
        <w:t xml:space="preserve">задач.</w:t>
      </w:r>
      <w:r/>
    </w:p>
    <w:p>
      <w:pPr>
        <w:pStyle w:val="972"/>
        <w:ind w:left="118" w:right="112" w:firstLine="707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</w:t>
      </w:r>
      <w:r>
        <w:t xml:space="preserve">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нелинейной динамики. Для решения всех задач необходимо знать и понимать лекционный</w:t>
      </w:r>
      <w:r>
        <w:rPr>
          <w:spacing w:val="-57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72"/>
        <w:ind w:left="826"/>
        <w:jc w:val="both"/>
        <w:spacing w:before="1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3"/>
        </w:rPr>
        <w:t xml:space="preserve"> </w:t>
      </w:r>
      <w:r>
        <w:t xml:space="preserve">первого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сдают</w:t>
      </w:r>
      <w:r>
        <w:rPr>
          <w:spacing w:val="-2"/>
        </w:rPr>
        <w:t xml:space="preserve"> </w:t>
      </w:r>
      <w:r>
        <w:t xml:space="preserve">зачет.</w:t>
      </w:r>
      <w:r/>
    </w:p>
    <w:p>
      <w:pPr>
        <w:pStyle w:val="972"/>
        <w:ind w:left="118" w:right="115" w:firstLine="707"/>
        <w:jc w:val="both"/>
      </w:pPr>
      <w:r>
        <w:t xml:space="preserve">Освоить вопросы, излагаемые в процессе изучения дисциплины «Асимптотические</w:t>
      </w:r>
      <w:r>
        <w:rPr>
          <w:spacing w:val="-57"/>
        </w:rPr>
        <w:t xml:space="preserve"> </w:t>
      </w:r>
      <w:r>
        <w:t xml:space="preserve">методы нелинейной динамики» самостоятельно студенту крайне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-3"/>
        </w:rPr>
        <w:t xml:space="preserve"> </w:t>
      </w:r>
      <w:r>
        <w:t xml:space="preserve">невозможн</w:t>
      </w:r>
      <w:r>
        <w:t xml:space="preserve">о.</w:t>
      </w:r>
      <w:r/>
    </w:p>
    <w:p>
      <w:pPr>
        <w:pStyle w:val="972"/>
        <w:spacing w:before="5"/>
      </w:pPr>
      <w:r/>
      <w:r/>
    </w:p>
    <w:p>
      <w:pPr>
        <w:pStyle w:val="792"/>
        <w:ind w:left="123"/>
        <w:spacing w:before="1" w:line="274" w:lineRule="exact"/>
      </w:pPr>
      <w:r>
        <w:t xml:space="preserve">Учебно-методическое</w:t>
      </w:r>
      <w:r>
        <w:rPr>
          <w:spacing w:val="-3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72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72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974"/>
        <w:numPr>
          <w:ilvl w:val="0"/>
          <w:numId w:val="2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</w:t>
      </w:r>
      <w:r>
        <w:rPr>
          <w:sz w:val="24"/>
        </w:rPr>
        <w:t xml:space="preserve">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74"/>
        <w:numPr>
          <w:ilvl w:val="0"/>
          <w:numId w:val="2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z w:val="24"/>
        </w:rPr>
        <w:t xml:space="preserve">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2"/>
        <w:ind w:left="118" w:right="107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8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72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</w:t>
      </w:r>
      <w:r>
        <w:t xml:space="preserve">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4"/>
        <w:numPr>
          <w:ilvl w:val="0"/>
          <w:numId w:val="1"/>
        </w:numPr>
        <w:ind w:right="112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ind w:left="118" w:right="115"/>
        <w:jc w:val="both"/>
        <w:spacing w:before="66"/>
      </w:pP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4"/>
        </w:rPr>
        <w:t xml:space="preserve"> </w:t>
      </w:r>
      <w:r>
        <w:t xml:space="preserve">меню</w:t>
      </w:r>
      <w:r/>
    </w:p>
    <w:p>
      <w:pPr>
        <w:pStyle w:val="972"/>
        <w:ind w:left="118" w:right="12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74"/>
        <w:numPr>
          <w:ilvl w:val="0"/>
          <w:numId w:val="1"/>
        </w:numPr>
        <w:ind w:left="826" w:right="113" w:firstLine="0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72"/>
        <w:ind w:left="118" w:right="112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4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</w:t>
      </w:r>
      <w:r>
        <w:rPr>
          <w:sz w:val="24"/>
        </w:rPr>
        <w:t xml:space="preserve">ка </w:t>
      </w:r>
      <w:hyperlink r:id="rId24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72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6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7392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07392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28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2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2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2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2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2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2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8" w:hanging="4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9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6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1" w:hanging="1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3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723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31" w:hanging="3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8" w:hanging="1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1"/>
    <w:link w:val="7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0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01"/>
    <w:link w:val="973"/>
    <w:uiPriority w:val="10"/>
    <w:rPr>
      <w:sz w:val="48"/>
      <w:szCs w:val="48"/>
    </w:rPr>
  </w:style>
  <w:style w:type="character" w:styleId="37">
    <w:name w:val="Subtitle Char"/>
    <w:basedOn w:val="801"/>
    <w:link w:val="815"/>
    <w:uiPriority w:val="11"/>
    <w:rPr>
      <w:sz w:val="24"/>
      <w:szCs w:val="24"/>
    </w:rPr>
  </w:style>
  <w:style w:type="character" w:styleId="39">
    <w:name w:val="Quote Char"/>
    <w:link w:val="817"/>
    <w:uiPriority w:val="29"/>
    <w:rPr>
      <w:i/>
    </w:rPr>
  </w:style>
  <w:style w:type="character" w:styleId="41">
    <w:name w:val="Intense Quote Char"/>
    <w:link w:val="819"/>
    <w:uiPriority w:val="30"/>
    <w:rPr>
      <w:i/>
    </w:rPr>
  </w:style>
  <w:style w:type="character" w:styleId="43">
    <w:name w:val="Header Char"/>
    <w:basedOn w:val="801"/>
    <w:link w:val="821"/>
    <w:uiPriority w:val="99"/>
  </w:style>
  <w:style w:type="character" w:styleId="47">
    <w:name w:val="Caption Char"/>
    <w:basedOn w:val="825"/>
    <w:link w:val="823"/>
    <w:uiPriority w:val="99"/>
  </w:style>
  <w:style w:type="character" w:styleId="176">
    <w:name w:val="Footnote Text Char"/>
    <w:link w:val="954"/>
    <w:uiPriority w:val="99"/>
    <w:rPr>
      <w:sz w:val="18"/>
    </w:rPr>
  </w:style>
  <w:style w:type="character" w:styleId="179">
    <w:name w:val="Endnote Text Char"/>
    <w:link w:val="957"/>
    <w:uiPriority w:val="99"/>
    <w:rPr>
      <w:sz w:val="20"/>
    </w:rPr>
  </w:style>
  <w:style w:type="paragraph" w:styleId="7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92">
    <w:name w:val="Heading 1"/>
    <w:basedOn w:val="791"/>
    <w:link w:val="804"/>
    <w:uiPriority w:val="1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793">
    <w:name w:val="Heading 2"/>
    <w:basedOn w:val="791"/>
    <w:next w:val="791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4">
    <w:name w:val="Heading 3"/>
    <w:basedOn w:val="791"/>
    <w:next w:val="791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5">
    <w:name w:val="Heading 4"/>
    <w:basedOn w:val="791"/>
    <w:next w:val="791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791"/>
    <w:next w:val="791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791"/>
    <w:next w:val="791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98">
    <w:name w:val="Heading 7"/>
    <w:basedOn w:val="791"/>
    <w:next w:val="791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9">
    <w:name w:val="Heading 8"/>
    <w:basedOn w:val="791"/>
    <w:next w:val="791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0">
    <w:name w:val="Heading 9"/>
    <w:basedOn w:val="791"/>
    <w:next w:val="791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Заголовок 1 Знак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Заголовок 2 Знак"/>
    <w:basedOn w:val="801"/>
    <w:link w:val="793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Заголовок 5 Знак"/>
    <w:basedOn w:val="80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No Spacing"/>
    <w:uiPriority w:val="1"/>
    <w:qFormat/>
  </w:style>
  <w:style w:type="character" w:styleId="814" w:customStyle="1">
    <w:name w:val="Название Знак"/>
    <w:basedOn w:val="801"/>
    <w:link w:val="973"/>
    <w:uiPriority w:val="10"/>
    <w:rPr>
      <w:sz w:val="48"/>
      <w:szCs w:val="48"/>
    </w:rPr>
  </w:style>
  <w:style w:type="paragraph" w:styleId="815">
    <w:name w:val="Subtitle"/>
    <w:basedOn w:val="791"/>
    <w:next w:val="791"/>
    <w:link w:val="816"/>
    <w:uiPriority w:val="11"/>
    <w:qFormat/>
    <w:pPr>
      <w:spacing w:before="200" w:after="200"/>
    </w:pPr>
    <w:rPr>
      <w:sz w:val="24"/>
      <w:szCs w:val="24"/>
    </w:rPr>
  </w:style>
  <w:style w:type="character" w:styleId="816" w:customStyle="1">
    <w:name w:val="Подзаголовок Знак"/>
    <w:basedOn w:val="801"/>
    <w:link w:val="815"/>
    <w:uiPriority w:val="11"/>
    <w:rPr>
      <w:sz w:val="24"/>
      <w:szCs w:val="24"/>
    </w:rPr>
  </w:style>
  <w:style w:type="paragraph" w:styleId="817">
    <w:name w:val="Quote"/>
    <w:basedOn w:val="791"/>
    <w:next w:val="791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91"/>
    <w:next w:val="791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paragraph" w:styleId="821">
    <w:name w:val="Header"/>
    <w:basedOn w:val="791"/>
    <w:link w:val="8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2" w:customStyle="1">
    <w:name w:val="Верхний колонтитул Знак"/>
    <w:basedOn w:val="801"/>
    <w:link w:val="821"/>
    <w:uiPriority w:val="99"/>
  </w:style>
  <w:style w:type="paragraph" w:styleId="823">
    <w:name w:val="Footer"/>
    <w:basedOn w:val="791"/>
    <w:link w:val="8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4" w:customStyle="1">
    <w:name w:val="Footer Char"/>
    <w:basedOn w:val="801"/>
    <w:uiPriority w:val="99"/>
  </w:style>
  <w:style w:type="paragraph" w:styleId="825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6" w:customStyle="1">
    <w:name w:val="Нижний колонтитул Знак"/>
    <w:link w:val="823"/>
    <w:uiPriority w:val="99"/>
  </w:style>
  <w:style w:type="table" w:styleId="827">
    <w:name w:val="Table Grid"/>
    <w:basedOn w:val="80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basedOn w:val="8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2"/>
    <w:basedOn w:val="8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3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0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0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0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0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0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0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0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0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0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0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0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0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0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7" w:customStyle="1">
    <w:name w:val="Grid Table 4 - Accent 2"/>
    <w:basedOn w:val="80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Grid Table 4 - Accent 3"/>
    <w:basedOn w:val="80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9" w:customStyle="1">
    <w:name w:val="Grid Table 4 - Accent 4"/>
    <w:basedOn w:val="80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Grid Table 4 - Accent 5"/>
    <w:basedOn w:val="80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0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0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0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0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0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1"/>
    <w:basedOn w:val="80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2"/>
    <w:basedOn w:val="80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3"/>
    <w:basedOn w:val="80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4"/>
    <w:basedOn w:val="80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5"/>
    <w:basedOn w:val="80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6"/>
    <w:basedOn w:val="80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0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0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0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0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0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0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7">
    <w:name w:val="List Table 3"/>
    <w:basedOn w:val="8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0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0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0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0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0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0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0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0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>
    <w:name w:val="List Table 6 Colorful"/>
    <w:basedOn w:val="8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9" w:customStyle="1">
    <w:name w:val="List Table 6 Colorful - Accent 1"/>
    <w:basedOn w:val="80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0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List Table 6 Colorful - Accent 3"/>
    <w:basedOn w:val="80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2" w:customStyle="1">
    <w:name w:val="List Table 6 Colorful - Accent 4"/>
    <w:basedOn w:val="80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List Table 6 Colorful - Accent 5"/>
    <w:basedOn w:val="80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4" w:customStyle="1">
    <w:name w:val="List Table 6 Colorful - Accent 6"/>
    <w:basedOn w:val="80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5">
    <w:name w:val="List Table 7 Colorful"/>
    <w:basedOn w:val="8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1"/>
    <w:basedOn w:val="80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2"/>
    <w:basedOn w:val="80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3"/>
    <w:basedOn w:val="80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4"/>
    <w:basedOn w:val="80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5"/>
    <w:basedOn w:val="80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6"/>
    <w:basedOn w:val="80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ned - Accent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Lined - Accent 1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Lined - Accent 2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Lined - Accent 3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Lined - Accent 4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Lined - Accent 5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Lined - Accent 6"/>
    <w:basedOn w:val="8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 &amp; Lined - Accent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0" w:customStyle="1">
    <w:name w:val="Bordered &amp; Lined - Accent 1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1" w:customStyle="1">
    <w:name w:val="Bordered &amp; Lined - Accent 2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2" w:customStyle="1">
    <w:name w:val="Bordered &amp; Lined - Accent 3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3" w:customStyle="1">
    <w:name w:val="Bordered &amp; Lined - Accent 4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4" w:customStyle="1">
    <w:name w:val="Bordered &amp; Lined - Accent 5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5" w:customStyle="1">
    <w:name w:val="Bordered &amp; Lined - Accent 6"/>
    <w:basedOn w:val="8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6" w:customStyle="1">
    <w:name w:val="Bordered"/>
    <w:basedOn w:val="80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7" w:customStyle="1">
    <w:name w:val="Bordered - Accent 1"/>
    <w:basedOn w:val="80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0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9" w:customStyle="1">
    <w:name w:val="Bordered - Accent 3"/>
    <w:basedOn w:val="80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0" w:customStyle="1">
    <w:name w:val="Bordered - Accent 4"/>
    <w:basedOn w:val="80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1" w:customStyle="1">
    <w:name w:val="Bordered - Accent 5"/>
    <w:basedOn w:val="80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2" w:customStyle="1">
    <w:name w:val="Bordered - Accent 6"/>
    <w:basedOn w:val="80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3">
    <w:name w:val="Hyperlink"/>
    <w:uiPriority w:val="99"/>
    <w:unhideWhenUsed/>
    <w:rPr>
      <w:color w:val="0000ff" w:themeColor="hyperlink"/>
      <w:u w:val="single"/>
    </w:rPr>
  </w:style>
  <w:style w:type="paragraph" w:styleId="954">
    <w:name w:val="footnote text"/>
    <w:basedOn w:val="791"/>
    <w:link w:val="955"/>
    <w:uiPriority w:val="99"/>
    <w:semiHidden/>
    <w:unhideWhenUsed/>
    <w:pPr>
      <w:spacing w:after="40"/>
    </w:pPr>
    <w:rPr>
      <w:sz w:val="18"/>
    </w:rPr>
  </w:style>
  <w:style w:type="character" w:styleId="955" w:customStyle="1">
    <w:name w:val="Текст сноски Знак"/>
    <w:link w:val="954"/>
    <w:uiPriority w:val="99"/>
    <w:rPr>
      <w:sz w:val="18"/>
    </w:rPr>
  </w:style>
  <w:style w:type="character" w:styleId="956">
    <w:name w:val="footnote reference"/>
    <w:basedOn w:val="801"/>
    <w:uiPriority w:val="99"/>
    <w:unhideWhenUsed/>
    <w:rPr>
      <w:vertAlign w:val="superscript"/>
    </w:rPr>
  </w:style>
  <w:style w:type="paragraph" w:styleId="957">
    <w:name w:val="endnote text"/>
    <w:basedOn w:val="791"/>
    <w:link w:val="958"/>
    <w:uiPriority w:val="99"/>
    <w:semiHidden/>
    <w:unhideWhenUsed/>
    <w:rPr>
      <w:sz w:val="20"/>
    </w:rPr>
  </w:style>
  <w:style w:type="character" w:styleId="958" w:customStyle="1">
    <w:name w:val="Текст концевой сноски Знак"/>
    <w:link w:val="957"/>
    <w:uiPriority w:val="99"/>
    <w:rPr>
      <w:sz w:val="20"/>
    </w:rPr>
  </w:style>
  <w:style w:type="character" w:styleId="959">
    <w:name w:val="endnote reference"/>
    <w:basedOn w:val="801"/>
    <w:uiPriority w:val="99"/>
    <w:semiHidden/>
    <w:unhideWhenUsed/>
    <w:rPr>
      <w:vertAlign w:val="superscript"/>
    </w:rPr>
  </w:style>
  <w:style w:type="paragraph" w:styleId="960">
    <w:name w:val="toc 1"/>
    <w:basedOn w:val="791"/>
    <w:next w:val="791"/>
    <w:uiPriority w:val="39"/>
    <w:unhideWhenUsed/>
    <w:pPr>
      <w:spacing w:after="57"/>
    </w:pPr>
  </w:style>
  <w:style w:type="paragraph" w:styleId="961">
    <w:name w:val="toc 2"/>
    <w:basedOn w:val="791"/>
    <w:next w:val="791"/>
    <w:uiPriority w:val="39"/>
    <w:unhideWhenUsed/>
    <w:pPr>
      <w:ind w:left="283"/>
      <w:spacing w:after="57"/>
    </w:pPr>
  </w:style>
  <w:style w:type="paragraph" w:styleId="962">
    <w:name w:val="toc 3"/>
    <w:basedOn w:val="791"/>
    <w:next w:val="791"/>
    <w:uiPriority w:val="39"/>
    <w:unhideWhenUsed/>
    <w:pPr>
      <w:ind w:left="567"/>
      <w:spacing w:after="57"/>
    </w:pPr>
  </w:style>
  <w:style w:type="paragraph" w:styleId="963">
    <w:name w:val="toc 4"/>
    <w:basedOn w:val="791"/>
    <w:next w:val="791"/>
    <w:uiPriority w:val="39"/>
    <w:unhideWhenUsed/>
    <w:pPr>
      <w:ind w:left="850"/>
      <w:spacing w:after="57"/>
    </w:pPr>
  </w:style>
  <w:style w:type="paragraph" w:styleId="964">
    <w:name w:val="toc 5"/>
    <w:basedOn w:val="791"/>
    <w:next w:val="791"/>
    <w:uiPriority w:val="39"/>
    <w:unhideWhenUsed/>
    <w:pPr>
      <w:ind w:left="1134"/>
      <w:spacing w:after="57"/>
    </w:pPr>
  </w:style>
  <w:style w:type="paragraph" w:styleId="965">
    <w:name w:val="toc 6"/>
    <w:basedOn w:val="791"/>
    <w:next w:val="791"/>
    <w:uiPriority w:val="39"/>
    <w:unhideWhenUsed/>
    <w:pPr>
      <w:ind w:left="1417"/>
      <w:spacing w:after="57"/>
    </w:pPr>
  </w:style>
  <w:style w:type="paragraph" w:styleId="966">
    <w:name w:val="toc 7"/>
    <w:basedOn w:val="791"/>
    <w:next w:val="791"/>
    <w:uiPriority w:val="39"/>
    <w:unhideWhenUsed/>
    <w:pPr>
      <w:ind w:left="1701"/>
      <w:spacing w:after="57"/>
    </w:pPr>
  </w:style>
  <w:style w:type="paragraph" w:styleId="967">
    <w:name w:val="toc 8"/>
    <w:basedOn w:val="791"/>
    <w:next w:val="791"/>
    <w:uiPriority w:val="39"/>
    <w:unhideWhenUsed/>
    <w:pPr>
      <w:ind w:left="1984"/>
      <w:spacing w:after="57"/>
    </w:pPr>
  </w:style>
  <w:style w:type="paragraph" w:styleId="968">
    <w:name w:val="toc 9"/>
    <w:basedOn w:val="791"/>
    <w:next w:val="791"/>
    <w:uiPriority w:val="39"/>
    <w:unhideWhenUsed/>
    <w:pPr>
      <w:ind w:left="2268"/>
      <w:spacing w:after="57"/>
    </w:pPr>
  </w:style>
  <w:style w:type="paragraph" w:styleId="969">
    <w:name w:val="TOC Heading"/>
    <w:uiPriority w:val="39"/>
    <w:unhideWhenUsed/>
  </w:style>
  <w:style w:type="paragraph" w:styleId="970">
    <w:name w:val="table of figures"/>
    <w:basedOn w:val="791"/>
    <w:next w:val="791"/>
    <w:uiPriority w:val="99"/>
    <w:unhideWhenUsed/>
  </w:style>
  <w:style w:type="table" w:styleId="9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2">
    <w:name w:val="Body Text"/>
    <w:basedOn w:val="791"/>
    <w:uiPriority w:val="1"/>
    <w:qFormat/>
    <w:rPr>
      <w:sz w:val="24"/>
      <w:szCs w:val="24"/>
    </w:rPr>
  </w:style>
  <w:style w:type="paragraph" w:styleId="973">
    <w:name w:val="Title"/>
    <w:basedOn w:val="791"/>
    <w:link w:val="814"/>
    <w:uiPriority w:val="1"/>
    <w:qFormat/>
    <w:pPr>
      <w:ind w:left="715" w:right="725"/>
      <w:jc w:val="center"/>
      <w:spacing w:line="320" w:lineRule="exact"/>
    </w:pPr>
    <w:rPr>
      <w:sz w:val="28"/>
      <w:szCs w:val="28"/>
    </w:rPr>
  </w:style>
  <w:style w:type="paragraph" w:styleId="974">
    <w:name w:val="List Paragraph"/>
    <w:basedOn w:val="791"/>
    <w:uiPriority w:val="1"/>
    <w:qFormat/>
    <w:pPr>
      <w:ind w:left="838" w:hanging="360"/>
      <w:jc w:val="both"/>
    </w:pPr>
  </w:style>
  <w:style w:type="paragraph" w:styleId="975" w:customStyle="1">
    <w:name w:val="Table Paragraph"/>
    <w:basedOn w:val="79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javascript:" TargetMode="External"/><Relationship Id="rId19" Type="http://schemas.openxmlformats.org/officeDocument/2006/relationships/hyperlink" Target="http://www.lib.uniyar.ac.ru/edocs/iuni/20130405.pdf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indow.edu.ru/library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2023-04-27T09:58:00Z</dcterms:created>
  <dcterms:modified xsi:type="dcterms:W3CDTF">2024-10-03T16:18:42Z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