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6"/>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pStyle w:val="875"/>
        <w:ind w:left="1235" w:right="1587"/>
        <w:jc w:val="center"/>
        <w:spacing w:line="448" w:lineRule="auto"/>
        <w:rPr>
          <w:highlight w:val="none"/>
        </w:rPr>
      </w:pPr>
      <w:r>
        <w:t xml:space="preserve">Кафедра</w:t>
      </w:r>
      <w:r>
        <w:rPr>
          <w:spacing w:val="-2"/>
        </w:rPr>
        <w:t xml:space="preserve"> </w:t>
      </w:r>
      <w:r>
        <w:t xml:space="preserve">дискретного</w:t>
      </w:r>
      <w:r>
        <w:rPr>
          <w:spacing w:val="1"/>
        </w:rPr>
        <w:t xml:space="preserve"> </w:t>
      </w:r>
      <w:r>
        <w:t xml:space="preserve">анализа</w:t>
      </w:r>
      <w:r>
        <w:rPr>
          <w:highlight w:val="none"/>
        </w:rPr>
      </w:r>
      <w:r>
        <w:rPr>
          <w:highlight w:val="none"/>
        </w:rPr>
      </w:r>
    </w:p>
    <w:p>
      <w:pPr>
        <w:ind w:firstLine="4962"/>
        <w:jc w:val="center"/>
      </w:pPr>
      <w:r/>
      <w:r/>
    </w:p>
    <w:p>
      <w:pPr>
        <w:pStyle w:val="875"/>
        <w:ind w:left="6236"/>
        <w:spacing w:line="240" w:lineRule="auto"/>
      </w:pPr>
      <w:r>
        <w:t xml:space="preserve">УТВЕРЖДАЮ</w:t>
      </w:r>
      <w:r/>
    </w:p>
    <w:p>
      <w:pPr>
        <w:pStyle w:val="875"/>
        <w:ind w:left="6236"/>
        <w:spacing w:line="240" w:lineRule="auto"/>
      </w:pPr>
      <w:r>
        <mc:AlternateContent>
          <mc:Choice Requires="wpg">
            <w:drawing>
              <wp:anchor xmlns:wp="http://schemas.openxmlformats.org/drawingml/2006/wordprocessingDrawing" xmlns:wp14="http://schemas.microsoft.com/office/word/2010/wordprocessingDrawing" distT="0" distB="0" distL="0" distR="0" simplePos="0" relativeHeight="15728640" behindDoc="0" locked="0" layoutInCell="1" allowOverlap="1">
                <wp:simplePos x="0" y="0"/>
                <wp:positionH relativeFrom="page">
                  <wp:posOffset>4834254</wp:posOffset>
                </wp:positionH>
                <wp:positionV relativeFrom="paragraph">
                  <wp:posOffset>97829</wp:posOffset>
                </wp:positionV>
                <wp:extent cx="1106804" cy="47243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28818" name="image1.png"/>
                        <pic:cNvPicPr>
                          <a:picLocks noChangeAspect="1"/>
                        </pic:cNvPicPr>
                        <pic:nvPr/>
                      </pic:nvPicPr>
                      <pic:blipFill>
                        <a:blip r:embed="rId9"/>
                        <a:stretch/>
                      </pic:blipFill>
                      <pic:spPr bwMode="auto">
                        <a:xfrm>
                          <a:off x="0" y="0"/>
                          <a:ext cx="1106802" cy="472437"/>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15728640;o:allowoverlap:true;o:allowincell:true;mso-position-horizontal-relative:page;margin-left:380.65pt;mso-position-horizontal:absolute;mso-position-vertical-relative:text;margin-top:7.70pt;mso-position-vertical:absolute;width:87.1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875"/>
        <w:ind w:left="6236"/>
        <w:spacing w:line="240" w:lineRule="auto"/>
        <w:tabs>
          <w:tab w:val="left" w:pos="7730" w:leader="none"/>
        </w:tabs>
      </w:pPr>
      <w:r>
        <w:rPr>
          <w:u w:val="single"/>
        </w:rPr>
        <w:t xml:space="preserve"> </w:t>
        <w:tab/>
      </w:r>
      <w:r>
        <w:t xml:space="preserve">Д.Ю.</w:t>
      </w:r>
      <w:r>
        <w:rPr>
          <w:spacing w:val="-3"/>
        </w:rPr>
        <w:t xml:space="preserve"> </w:t>
      </w:r>
      <w:r>
        <w:t xml:space="preserve">Чалый</w:t>
      </w:r>
      <w:r/>
    </w:p>
    <w:p>
      <w:pPr>
        <w:pStyle w:val="875"/>
        <w:ind w:left="6236"/>
        <w:spacing w:line="240" w:lineRule="auto"/>
        <w:tabs>
          <w:tab w:val="left" w:pos="7375" w:leader="none"/>
          <w:tab w:val="left" w:pos="839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jc w:val="center"/>
      </w:pPr>
      <w:r>
        <w:rPr>
          <w:bCs/>
        </w:rPr>
      </w:r>
      <w:r>
        <w:rPr>
          <w:bCs/>
        </w:rPr>
      </w:r>
      <w:r/>
    </w:p>
    <w:p>
      <w:pPr>
        <w:jc w:val="center"/>
      </w:pPr>
      <w:r>
        <w:rPr>
          <w:bCs/>
        </w:rPr>
      </w:r>
      <w:r/>
    </w:p>
    <w:p>
      <w:pPr>
        <w:ind w:left="0" w:right="0" w:firstLine="0"/>
        <w:jc w:val="center"/>
        <w:rPr>
          <w:b/>
          <w:bCs/>
          <w:i w:val="0"/>
          <w:vertAlign w:val="baseline"/>
        </w:rPr>
      </w:pPr>
      <w:r>
        <w:rPr>
          <w:b/>
          <w:bCs/>
          <w:i w:val="0"/>
          <w:iCs w:val="0"/>
          <w:vertAlign w:val="baseline"/>
        </w:rPr>
        <w:t xml:space="preserve">Рабочая программа дисциплины</w:t>
      </w:r>
      <w:r>
        <w:rPr>
          <w:b/>
          <w:bCs/>
          <w:i w:val="0"/>
          <w:vertAlign w:val="baseline"/>
        </w:rPr>
      </w:r>
      <w:r>
        <w:rPr>
          <w:b/>
          <w:bCs/>
          <w:i w:val="0"/>
          <w:vertAlign w:val="baseline"/>
        </w:rPr>
      </w:r>
    </w:p>
    <w:p>
      <w:pPr>
        <w:ind w:left="0" w:right="0" w:firstLine="0"/>
        <w:jc w:val="center"/>
        <w:rPr>
          <w:bCs w:val="0"/>
          <w:i w:val="0"/>
          <w:highlight w:val="none"/>
          <w:vertAlign w:val="baseline"/>
        </w:rPr>
      </w:pPr>
      <w:r>
        <w:rPr>
          <w:i w:val="0"/>
          <w:iCs w:val="0"/>
          <w:vertAlign w:val="baseline"/>
        </w:rPr>
        <w:t xml:space="preserve">«</w:t>
      </w:r>
      <w:r>
        <w:rPr>
          <w:sz w:val="24"/>
          <w:szCs w:val="24"/>
        </w:rPr>
        <w:t xml:space="preserve">Подготовка выпускной квалификационной работы</w:t>
      </w:r>
      <w:r>
        <w:rPr>
          <w:i w:val="0"/>
          <w:iCs w:val="0"/>
          <w:vertAlign w:val="baseline"/>
        </w:rPr>
        <w:t xml:space="preserve">»</w:t>
      </w:r>
      <w:r>
        <w:rPr>
          <w:bCs w:val="0"/>
          <w:i w:val="0"/>
          <w:highlight w:val="none"/>
          <w:vertAlign w:val="baseline"/>
        </w:rPr>
      </w:r>
      <w:r>
        <w:rPr>
          <w:bCs w:val="0"/>
          <w:i w:val="0"/>
          <w:highlight w:val="none"/>
          <w:vertAlign w:val="baseline"/>
        </w:rPr>
      </w:r>
    </w:p>
    <w:p>
      <w:pPr>
        <w:ind w:left="0" w:right="0" w:firstLine="0"/>
        <w:jc w:val="center"/>
        <w:rPr>
          <w:bCs w:val="0"/>
          <w:i w:val="0"/>
          <w:vertAlign w:val="baseline"/>
        </w:rPr>
      </w:pPr>
      <w:r>
        <w:rPr>
          <w:i w:val="0"/>
          <w:iCs w:val="0"/>
          <w:highlight w:val="none"/>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Направление подготовки</w:t>
      </w:r>
      <w:r>
        <w:rPr>
          <w:b/>
          <w:bCs/>
          <w:i w:val="0"/>
          <w:vertAlign w:val="baseline"/>
        </w:rPr>
      </w:r>
      <w:r>
        <w:rPr>
          <w:b/>
          <w:bCs/>
          <w:i w:val="0"/>
          <w:vertAlign w:val="baseline"/>
        </w:rPr>
      </w:r>
    </w:p>
    <w:p>
      <w:pPr>
        <w:ind w:left="0" w:right="0" w:firstLine="0"/>
        <w:jc w:val="center"/>
        <w:rPr>
          <w:bCs w:val="0"/>
          <w:i w:val="0"/>
          <w:highlight w:val="none"/>
          <w:vertAlign w:val="baseline"/>
        </w:rPr>
      </w:pPr>
      <w:r>
        <w:rPr>
          <w:i w:val="0"/>
          <w:iCs w:val="0"/>
          <w:vertAlign w:val="baseline"/>
        </w:rPr>
        <w:t xml:space="preserve">01.03.02 Прикладная математика и информатика</w:t>
      </w:r>
      <w:r>
        <w:rPr>
          <w:bCs w:val="0"/>
          <w:i w:val="0"/>
          <w:highlight w:val="none"/>
          <w:vertAlign w:val="baseline"/>
        </w:rPr>
      </w:r>
      <w:r>
        <w:rPr>
          <w:bCs w:val="0"/>
          <w:i w:val="0"/>
          <w:highlight w:val="none"/>
          <w:vertAlign w:val="baseline"/>
        </w:rPr>
      </w:r>
    </w:p>
    <w:p>
      <w:pPr>
        <w:ind w:left="0" w:right="0" w:firstLine="0"/>
        <w:jc w:val="center"/>
        <w:rPr>
          <w:bCs w:val="0"/>
          <w:i w:val="0"/>
          <w:vertAlign w:val="baseline"/>
        </w:rPr>
      </w:pPr>
      <w:r>
        <w:rPr>
          <w:i w:val="0"/>
          <w:iCs w:val="0"/>
          <w:highlight w:val="none"/>
          <w:vertAlign w:val="baseline"/>
        </w:rPr>
      </w:r>
      <w:r>
        <w:rPr>
          <w:bCs w:val="0"/>
          <w:i w:val="0"/>
          <w:vertAlign w:val="baseline"/>
        </w:rPr>
      </w:r>
      <w:r>
        <w:rPr>
          <w:bCs w:val="0"/>
          <w:i w:val="0"/>
          <w:vertAlign w:val="baseline"/>
        </w:rPr>
      </w:r>
    </w:p>
    <w:p>
      <w:pPr>
        <w:ind w:left="0" w:right="0" w:firstLine="0"/>
        <w:jc w:val="center"/>
        <w:rPr>
          <w:bCs w:val="0"/>
          <w:i w:val="0"/>
          <w:vertAlign w:val="baseline"/>
        </w:rPr>
      </w:pPr>
      <w:r>
        <w:rPr>
          <w:b/>
          <w:bCs/>
          <w:i w:val="0"/>
          <w:iCs w:val="0"/>
          <w:vertAlign w:val="baseline"/>
        </w:rPr>
        <w:t xml:space="preserve">Направленность (профиль)</w:t>
      </w:r>
      <w:r>
        <w:rPr>
          <w:bCs w:val="0"/>
          <w:i w:val="0"/>
          <w:vertAlign w:val="baseline"/>
        </w:rPr>
      </w:r>
      <w:r>
        <w:rPr>
          <w:bCs w:val="0"/>
          <w:i w:val="0"/>
          <w:vertAlign w:val="baseline"/>
        </w:rPr>
      </w:r>
    </w:p>
    <w:p>
      <w:pPr>
        <w:ind w:left="0" w:right="0" w:firstLine="0"/>
        <w:jc w:val="center"/>
        <w:rPr>
          <w:bCs w:val="0"/>
          <w:i w:val="0"/>
          <w:highlight w:val="none"/>
          <w:vertAlign w:val="baseline"/>
        </w:rPr>
      </w:pPr>
      <w:r>
        <w:rPr>
          <w:i w:val="0"/>
          <w:iCs w:val="0"/>
          <w:vertAlign w:val="baseline"/>
        </w:rPr>
        <w:t xml:space="preserve">«Искусственный интеллект»</w:t>
      </w:r>
      <w:r>
        <w:rPr>
          <w:bCs w:val="0"/>
          <w:i w:val="0"/>
          <w:highlight w:val="none"/>
          <w:vertAlign w:val="baseline"/>
        </w:rPr>
      </w:r>
      <w:r>
        <w:rPr>
          <w:bCs w:val="0"/>
          <w:i w:val="0"/>
          <w:highlight w:val="none"/>
          <w:vertAlign w:val="baseline"/>
        </w:rPr>
      </w:r>
    </w:p>
    <w:p>
      <w:pPr>
        <w:ind w:left="0" w:right="0" w:firstLine="0"/>
        <w:jc w:val="center"/>
        <w:rPr>
          <w:bCs w:val="0"/>
          <w:i w:val="0"/>
          <w:vertAlign w:val="baseline"/>
        </w:rPr>
      </w:pPr>
      <w:r>
        <w:rPr>
          <w:i w:val="0"/>
          <w:iCs w:val="0"/>
          <w:highlight w:val="none"/>
          <w:vertAlign w:val="baseline"/>
        </w:rPr>
      </w:r>
      <w:r>
        <w:rPr>
          <w:bCs w:val="0"/>
          <w:i w:val="0"/>
          <w:vertAlign w:val="baseline"/>
        </w:rPr>
      </w:r>
      <w:r>
        <w:rPr>
          <w:bCs w:val="0"/>
          <w:i w:val="0"/>
          <w:vertAlign w:val="baseline"/>
        </w:rPr>
      </w:r>
    </w:p>
    <w:p>
      <w:pPr>
        <w:ind w:left="0" w:right="0" w:firstLine="0"/>
        <w:jc w:val="center"/>
        <w:rPr>
          <w:bCs w:val="0"/>
          <w:i w:val="0"/>
          <w:vertAlign w:val="baseline"/>
        </w:rPr>
      </w:pPr>
      <w:r>
        <w:rPr>
          <w:b/>
          <w:bCs/>
          <w:i w:val="0"/>
          <w:iCs w:val="0"/>
          <w:vertAlign w:val="baseline"/>
        </w:rPr>
        <w:t xml:space="preserve">Квалификация выпускника</w:t>
      </w:r>
      <w:r>
        <w:rPr>
          <w:bCs w:val="0"/>
          <w:i w:val="0"/>
          <w:vertAlign w:val="baseline"/>
        </w:rPr>
      </w:r>
      <w:r>
        <w:rPr>
          <w:bCs w:val="0"/>
          <w:i w:val="0"/>
          <w:vertAlign w:val="baseline"/>
        </w:rPr>
      </w:r>
    </w:p>
    <w:p>
      <w:pPr>
        <w:ind w:left="0" w:right="0" w:firstLine="0"/>
        <w:jc w:val="center"/>
        <w:rPr>
          <w:bCs w:val="0"/>
          <w:i w:val="0"/>
          <w:highlight w:val="none"/>
          <w:vertAlign w:val="baseline"/>
        </w:rPr>
      </w:pPr>
      <w:r>
        <w:rPr>
          <w:i w:val="0"/>
          <w:iCs w:val="0"/>
          <w:vertAlign w:val="baseline"/>
        </w:rPr>
        <w:t xml:space="preserve">Бакалавр</w:t>
      </w:r>
      <w:r>
        <w:rPr>
          <w:bCs w:val="0"/>
          <w:i w:val="0"/>
          <w:highlight w:val="none"/>
          <w:vertAlign w:val="baseline"/>
        </w:rPr>
      </w:r>
      <w:r>
        <w:rPr>
          <w:bCs w:val="0"/>
          <w:i w:val="0"/>
          <w:highlight w:val="none"/>
          <w:vertAlign w:val="baseline"/>
        </w:rPr>
      </w:r>
    </w:p>
    <w:p>
      <w:pPr>
        <w:ind w:left="0" w:right="0" w:firstLine="0"/>
        <w:jc w:val="center"/>
        <w:rPr>
          <w:bCs w:val="0"/>
          <w:i w:val="0"/>
          <w:vertAlign w:val="baseline"/>
        </w:rPr>
      </w:pPr>
      <w:r>
        <w:rPr>
          <w:i w:val="0"/>
          <w:iCs w:val="0"/>
          <w:highlight w:val="none"/>
          <w:vertAlign w:val="baseline"/>
        </w:rPr>
      </w:r>
      <w:r>
        <w:rPr>
          <w:bCs w:val="0"/>
          <w:i w:val="0"/>
          <w:vertAlign w:val="baseline"/>
        </w:rPr>
      </w:r>
      <w:r>
        <w:rPr>
          <w:bCs w:val="0"/>
          <w:i w:val="0"/>
          <w:vertAlign w:val="baseline"/>
        </w:rPr>
      </w:r>
    </w:p>
    <w:p>
      <w:pPr>
        <w:ind w:left="0" w:right="0" w:firstLine="0"/>
        <w:jc w:val="center"/>
        <w:rPr>
          <w:b/>
          <w:bCs/>
          <w:i w:val="0"/>
          <w:vertAlign w:val="baseline"/>
        </w:rPr>
      </w:pPr>
      <w:r>
        <w:rPr>
          <w:b/>
          <w:bCs/>
          <w:i w:val="0"/>
          <w:iCs w:val="0"/>
          <w:vertAlign w:val="baseline"/>
        </w:rPr>
        <w:t xml:space="preserve">Форма обучения</w:t>
      </w:r>
      <w:r>
        <w:rPr>
          <w:b/>
          <w:bCs/>
          <w:i w:val="0"/>
          <w:vertAlign w:val="baseline"/>
        </w:rPr>
      </w:r>
      <w:r>
        <w:rPr>
          <w:b/>
          <w:bCs/>
          <w:i w:val="0"/>
          <w:vertAlign w:val="baseline"/>
        </w:rPr>
      </w:r>
    </w:p>
    <w:p>
      <w:pPr>
        <w:ind w:left="0" w:right="0" w:firstLine="0"/>
        <w:jc w:val="center"/>
        <w:rPr>
          <w:i w:val="0"/>
          <w:iCs w:val="0"/>
          <w:vertAlign w:val="baseline"/>
        </w:rPr>
      </w:pPr>
      <w:r>
        <w:rPr>
          <w:i w:val="0"/>
          <w:iCs w:val="0"/>
          <w:vertAlign w:val="baseline"/>
        </w:rPr>
        <w:t xml:space="preserve">очная</w:t>
      </w:r>
      <w:r>
        <w:rPr>
          <w:i w:val="0"/>
          <w:iCs w:val="0"/>
          <w:vertAlign w:val="baseline"/>
        </w:rPr>
      </w:r>
      <w:r>
        <w:rPr>
          <w:i w:val="0"/>
          <w:iCs w:val="0"/>
          <w:vertAlign w:val="baseline"/>
        </w:rPr>
      </w:r>
    </w:p>
    <w:p>
      <w:pPr>
        <w:jc w:val="both"/>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75"/>
        <w:ind w:left="355" w:right="28" w:firstLine="0"/>
        <w:jc w:val="left"/>
        <w:spacing w:before="0" w:beforeAutospacing="0" w:after="0" w:afterAutospacing="0"/>
      </w:pPr>
      <w:r>
        <w:t xml:space="preserve">Программа</w:t>
      </w:r>
      <w:r>
        <w:rPr>
          <w:spacing w:val="-12"/>
        </w:rPr>
        <w:t xml:space="preserve"> </w:t>
      </w:r>
      <w:r>
        <w:t xml:space="preserve">рассмотрена </w:t>
      </w:r>
      <w:r>
        <w:rPr>
          <w:spacing w:val="-57"/>
        </w:rPr>
        <w:t xml:space="preserve"> </w:t>
      </w:r>
      <w:r>
        <w:t xml:space="preserve">на </w:t>
        <w:br/>
        <w:t xml:space="preserve">заседании кафедры</w:t>
      </w:r>
      <w:r>
        <w:br/>
      </w:r>
      <w:r>
        <w:t xml:space="preserve">от</w:t>
      </w:r>
      <w:r>
        <w:rPr>
          <w:spacing w:val="-1"/>
        </w:rPr>
        <w:t xml:space="preserve"> </w:t>
      </w:r>
      <w:r>
        <w:rPr>
          <w:spacing w:val="-1"/>
        </w:rPr>
        <w:t xml:space="preserve">09 </w:t>
      </w:r>
      <w:r>
        <w:t xml:space="preserve">апреля 2024 г.,</w:t>
      </w:r>
      <w:r>
        <w:br/>
      </w:r>
      <w:r>
        <w:t xml:space="preserve">протокол №</w:t>
      </w:r>
      <w:r>
        <w:rPr>
          <w:spacing w:val="-1"/>
        </w:rPr>
        <w:t xml:space="preserve"> </w:t>
      </w:r>
      <w:r>
        <w:t xml:space="preserve">4</w:t>
      </w:r>
      <w:r/>
    </w:p>
    <w:p>
      <w:pPr>
        <w:jc w:val="left"/>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 одобрена НМК</w:t>
        <w:br/>
      </w:r>
      <w:r>
        <w:rPr>
          <w:spacing w:val="-57"/>
        </w:rPr>
        <w:t xml:space="preserve"> </w:t>
      </w:r>
      <w:r>
        <w:t xml:space="preserve">факультета</w:t>
      </w:r>
      <w:r>
        <w:rPr>
          <w:spacing w:val="2"/>
        </w:rPr>
        <w:t xml:space="preserve"> </w:t>
      </w:r>
      <w:r>
        <w:t xml:space="preserve">ИВТ</w:t>
      </w:r>
      <w:r>
        <w:br/>
      </w:r>
      <w:r>
        <w:t xml:space="preserve">протокол № 6 от</w:t>
      </w:r>
      <w:r>
        <w:br/>
      </w:r>
      <w:r>
        <w:rPr>
          <w:spacing w:val="-57"/>
        </w:rPr>
        <w:t xml:space="preserve"> </w:t>
      </w:r>
      <w:r>
        <w:t xml:space="preserve">26</w:t>
      </w:r>
      <w:r>
        <w:rPr>
          <w:spacing w:val="-6"/>
        </w:rPr>
        <w:t xml:space="preserve"> </w:t>
      </w:r>
      <w:r>
        <w:t xml:space="preserve">апреля</w:t>
      </w:r>
      <w:r>
        <w:rPr>
          <w:spacing w:val="-5"/>
        </w:rPr>
        <w:t xml:space="preserve"> </w:t>
      </w:r>
      <w:r>
        <w:t xml:space="preserve">2024</w:t>
      </w:r>
      <w:r>
        <w:rPr>
          <w:spacing w:val="-5"/>
        </w:rPr>
        <w:t xml:space="preserve"> </w:t>
      </w:r>
      <w:r>
        <w:t xml:space="preserve">г.</w:t>
      </w:r>
      <w:r/>
    </w:p>
    <w:p>
      <w:pPr>
        <w:jc w:val="center"/>
      </w:pPr>
      <w:r/>
      <w:r/>
    </w:p>
    <w:p>
      <w:pPr>
        <w:jc w:val="center"/>
      </w:pPr>
      <w:r/>
      <w:r/>
    </w:p>
    <w:p>
      <w:pPr>
        <w:jc w:val="center"/>
      </w:pPr>
      <w:r/>
      <w:r/>
    </w:p>
    <w:p>
      <w:pPr>
        <w:jc w:val="center"/>
      </w:pPr>
      <w:r/>
      <w:r/>
    </w:p>
    <w:p>
      <w:pPr>
        <w:jc w:val="center"/>
      </w:pPr>
      <w:r/>
      <w:r/>
    </w:p>
    <w:p>
      <w:pPr>
        <w:jc w:val="center"/>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rPr>
          <w:i/>
          <w:iCs/>
          <w:sz w:val="24"/>
          <w:szCs w:val="24"/>
        </w:rPr>
      </w:pPr>
      <w:r>
        <w:rPr>
          <w:b/>
          <w:bCs/>
          <w:sz w:val="24"/>
          <w:szCs w:val="24"/>
        </w:rPr>
        <w:t xml:space="preserve">1.</w:t>
      </w:r>
      <w:r>
        <w:rPr>
          <w:b/>
          <w:bCs/>
          <w:sz w:val="24"/>
          <w:szCs w:val="24"/>
          <w:lang w:val="en-US"/>
        </w:rPr>
        <w:t xml:space="preserve"> </w:t>
      </w:r>
      <w:r>
        <w:rPr>
          <w:b/>
          <w:bCs/>
          <w:sz w:val="24"/>
          <w:szCs w:val="24"/>
        </w:rPr>
        <w:t xml:space="preserve">Цели освоения дисциплины </w:t>
      </w:r>
      <w:r>
        <w:rPr>
          <w:i/>
          <w:iCs/>
          <w:sz w:val="24"/>
          <w:szCs w:val="24"/>
        </w:rPr>
      </w:r>
      <w:r>
        <w:rPr>
          <w:i/>
          <w:iCs/>
          <w:sz w:val="24"/>
          <w:szCs w:val="24"/>
        </w:rPr>
      </w:r>
    </w:p>
    <w:p>
      <w:pPr>
        <w:jc w:val="both"/>
        <w:rPr>
          <w:i/>
          <w:iCs/>
          <w:sz w:val="24"/>
          <w:szCs w:val="24"/>
        </w:rPr>
      </w:pPr>
      <w:r>
        <w:rPr>
          <w:i/>
          <w:iCs/>
          <w:sz w:val="24"/>
          <w:szCs w:val="24"/>
        </w:rPr>
      </w:r>
      <w:r>
        <w:rPr>
          <w:i/>
          <w:iCs/>
          <w:sz w:val="24"/>
          <w:szCs w:val="24"/>
        </w:rPr>
      </w:r>
      <w:r>
        <w:rPr>
          <w:i/>
          <w:iCs/>
          <w:sz w:val="24"/>
          <w:szCs w:val="24"/>
        </w:rPr>
      </w:r>
    </w:p>
    <w:p>
      <w:pPr>
        <w:jc w:val="both"/>
        <w:rPr>
          <w:sz w:val="24"/>
          <w:szCs w:val="24"/>
        </w:rPr>
      </w:pPr>
      <w:r>
        <w:rPr>
          <w:sz w:val="24"/>
          <w:szCs w:val="24"/>
        </w:rPr>
        <w:t xml:space="preserve">Результаты изучения дисциплины востребованы при защите выпускной квалификационной работы.  </w:t>
      </w:r>
      <w:r>
        <w:rPr>
          <w:sz w:val="24"/>
          <w:szCs w:val="24"/>
        </w:rPr>
      </w:r>
      <w:r>
        <w:rPr>
          <w:sz w:val="24"/>
          <w:szCs w:val="24"/>
        </w:rPr>
      </w:r>
    </w:p>
    <w:p>
      <w:pPr>
        <w:jc w:val="both"/>
        <w:rPr>
          <w:i/>
          <w:iCs/>
          <w:sz w:val="24"/>
          <w:szCs w:val="24"/>
        </w:rPr>
      </w:pPr>
      <w:r>
        <w:rPr>
          <w:i/>
          <w:iCs/>
          <w:sz w:val="24"/>
          <w:szCs w:val="24"/>
        </w:rPr>
      </w:r>
      <w:r>
        <w:rPr>
          <w:i/>
          <w:iCs/>
          <w:sz w:val="24"/>
          <w:szCs w:val="24"/>
        </w:rPr>
      </w:r>
      <w:r>
        <w:rPr>
          <w:i/>
          <w:iCs/>
          <w:sz w:val="24"/>
          <w:szCs w:val="24"/>
        </w:rPr>
      </w:r>
    </w:p>
    <w:p>
      <w:pPr>
        <w:rPr>
          <w:b/>
          <w:bCs/>
          <w:sz w:val="24"/>
          <w:szCs w:val="24"/>
        </w:rPr>
      </w:pPr>
      <w:r>
        <w:rPr>
          <w:b/>
          <w:bCs/>
          <w:sz w:val="24"/>
          <w:szCs w:val="24"/>
        </w:rPr>
        <w:t xml:space="preserve">2.</w:t>
      </w:r>
      <w:r>
        <w:rPr>
          <w:b/>
          <w:bCs/>
          <w:sz w:val="24"/>
          <w:szCs w:val="24"/>
          <w:lang w:val="en-US"/>
        </w:rPr>
        <w:t xml:space="preserve"> </w:t>
      </w:r>
      <w:r>
        <w:rPr>
          <w:b/>
          <w:bCs/>
          <w:sz w:val="24"/>
          <w:szCs w:val="24"/>
        </w:rPr>
        <w:t xml:space="preserve">Место дисциплины в структуре образовательной программы бакалавриата </w:t>
      </w:r>
      <w:r>
        <w:rPr>
          <w:b/>
          <w:bCs/>
          <w:i/>
          <w:sz w:val="24"/>
          <w:szCs w:val="24"/>
        </w:rPr>
        <w:t xml:space="preserve">(магистратуры, специалитета) </w:t>
      </w:r>
      <w:r>
        <w:rPr>
          <w:b/>
          <w:bCs/>
          <w:sz w:val="24"/>
          <w:szCs w:val="24"/>
        </w:rPr>
      </w:r>
      <w:r>
        <w:rPr>
          <w:b/>
          <w:bCs/>
          <w:sz w:val="24"/>
          <w:szCs w:val="24"/>
        </w:rPr>
      </w:r>
    </w:p>
    <w:p>
      <w:pPr>
        <w:jc w:val="both"/>
        <w:tabs>
          <w:tab w:val="left" w:pos="2388" w:leader="none"/>
        </w:tabs>
        <w:rPr>
          <w:b/>
          <w:bCs/>
          <w:sz w:val="24"/>
          <w:szCs w:val="24"/>
        </w:rPr>
      </w:pPr>
      <w:r>
        <w:rPr>
          <w:b/>
          <w:bCs/>
          <w:sz w:val="24"/>
          <w:szCs w:val="24"/>
        </w:rPr>
      </w:r>
      <w:r>
        <w:rPr>
          <w:b/>
          <w:bCs/>
          <w:sz w:val="24"/>
          <w:szCs w:val="24"/>
        </w:rPr>
      </w:r>
      <w:r>
        <w:rPr>
          <w:b/>
          <w:bCs/>
          <w:sz w:val="24"/>
          <w:szCs w:val="24"/>
        </w:rPr>
      </w:r>
    </w:p>
    <w:p>
      <w:pPr>
        <w:ind w:right="48"/>
        <w:jc w:val="both"/>
        <w:spacing w:after="66" w:line="277" w:lineRule="auto"/>
        <w:rPr>
          <w:sz w:val="24"/>
          <w:szCs w:val="24"/>
        </w:rPr>
      </w:pPr>
      <w:r>
        <w:rPr>
          <w:sz w:val="24"/>
          <w:szCs w:val="24"/>
        </w:rPr>
        <w:t xml:space="preserve">Дисциплина «Подготовка выпускной квалификационной работы» изучается в седьмом семестре. </w:t>
      </w:r>
      <w:r>
        <w:rPr>
          <w:sz w:val="24"/>
          <w:szCs w:val="24"/>
        </w:rPr>
      </w:r>
      <w:r>
        <w:rPr>
          <w:sz w:val="24"/>
          <w:szCs w:val="24"/>
        </w:rPr>
      </w:r>
    </w:p>
    <w:p>
      <w:pPr>
        <w:jc w:val="both"/>
        <w:tabs>
          <w:tab w:val="left" w:pos="2388" w:leader="none"/>
        </w:tabs>
        <w:rPr>
          <w:b/>
          <w:bCs/>
          <w:sz w:val="24"/>
          <w:szCs w:val="24"/>
        </w:rPr>
      </w:pPr>
      <w:r>
        <w:rPr>
          <w:b/>
          <w:bCs/>
          <w:sz w:val="24"/>
          <w:szCs w:val="24"/>
        </w:rPr>
      </w:r>
      <w:r>
        <w:rPr>
          <w:b/>
          <w:bCs/>
          <w:sz w:val="24"/>
          <w:szCs w:val="24"/>
        </w:rPr>
      </w:r>
      <w:r>
        <w:rPr>
          <w:b/>
          <w:bCs/>
          <w:sz w:val="24"/>
          <w:szCs w:val="24"/>
        </w:rPr>
      </w:r>
    </w:p>
    <w:p>
      <w:pPr>
        <w:jc w:val="both"/>
        <w:rPr>
          <w:sz w:val="24"/>
          <w:szCs w:val="24"/>
        </w:rPr>
      </w:pPr>
      <w:r>
        <w:rPr>
          <w:b/>
          <w:bCs/>
          <w:sz w:val="24"/>
          <w:szCs w:val="24"/>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sz w:val="24"/>
          <w:szCs w:val="24"/>
        </w:rPr>
        <w:t xml:space="preserve">(магистратуры, специалитета)</w:t>
      </w:r>
      <w:r>
        <w:rPr>
          <w:sz w:val="24"/>
          <w:szCs w:val="24"/>
        </w:rPr>
      </w:r>
      <w:r>
        <w:rPr>
          <w:sz w:val="24"/>
          <w:szCs w:val="24"/>
        </w:rPr>
      </w:r>
    </w:p>
    <w:p>
      <w:pPr>
        <w:jc w:val="both"/>
        <w:rPr>
          <w:b/>
          <w:bCs/>
          <w:i/>
          <w:sz w:val="24"/>
          <w:szCs w:val="24"/>
        </w:rPr>
      </w:pPr>
      <w:r>
        <w:rPr>
          <w:b/>
          <w:bCs/>
          <w:i/>
          <w:sz w:val="24"/>
          <w:szCs w:val="24"/>
        </w:rPr>
      </w:r>
      <w:r>
        <w:rPr>
          <w:b/>
          <w:bCs/>
          <w:i/>
          <w:sz w:val="24"/>
          <w:szCs w:val="24"/>
        </w:rPr>
      </w:r>
      <w:r>
        <w:rPr>
          <w:b/>
          <w:bCs/>
          <w:i/>
          <w:sz w:val="24"/>
          <w:szCs w:val="24"/>
        </w:rPr>
      </w:r>
    </w:p>
    <w:p>
      <w:pPr>
        <w:rPr>
          <w:bCs/>
          <w:sz w:val="24"/>
          <w:szCs w:val="24"/>
        </w:rPr>
      </w:pPr>
      <w:r>
        <w:rPr>
          <w:sz w:val="24"/>
          <w:szCs w:val="24"/>
        </w:rPr>
        <w:t xml:space="preserve">Процесс изучения дисциплины направлен на формирование следующих компетенций в соответствии с ФГОС ВО  и  приобретения следующих знаний, умений, навыков и (или) опыта деятельности: </w:t>
      </w:r>
      <w:r>
        <w:rPr>
          <w:bCs/>
          <w:sz w:val="24"/>
          <w:szCs w:val="24"/>
        </w:rPr>
      </w:r>
      <w:r>
        <w:rPr>
          <w:bCs/>
          <w:sz w:val="24"/>
          <w:szCs w:val="24"/>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1"/>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81"/>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81"/>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81"/>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81"/>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81"/>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81"/>
              <w:numPr>
                <w:ilvl w:val="0"/>
                <w:numId w:val="0"/>
              </w:numPr>
              <w:spacing w:line="240" w:lineRule="auto"/>
              <w:tabs>
                <w:tab w:val="left" w:pos="708" w:leader="none"/>
              </w:tabs>
              <w:rPr>
                <w:b/>
                <w:lang w:val="en-US"/>
              </w:rPr>
            </w:pPr>
            <w:r>
              <w:rPr>
                <w:b/>
                <w:sz w:val="22"/>
                <w:szCs w:val="22"/>
              </w:rPr>
              <w:t xml:space="preserve">Универсальные компетенции</w:t>
            </w:r>
            <w:r>
              <w:rPr>
                <w:b/>
                <w:lang w:val="en-US"/>
              </w:rPr>
            </w:r>
            <w:r>
              <w:rPr>
                <w:b/>
                <w:lang w:val="en-US"/>
              </w:rPr>
            </w:r>
          </w:p>
        </w:tc>
      </w:tr>
      <w:tr>
        <w:tblPrEx/>
        <w:trPr>
          <w:trHeight w:val="2655" w:hRule="exact"/>
        </w:trPr>
        <w:tc>
          <w:tcPr>
            <w:tcBorders>
              <w:top w:val="single" w:color="000000" w:sz="4" w:space="0"/>
              <w:left w:val="single" w:color="000000" w:sz="4" w:space="0"/>
              <w:right w:val="single" w:color="000000" w:sz="4" w:space="0"/>
            </w:tcBorders>
            <w:tcW w:w="2518" w:type="dxa"/>
            <w:vAlign w:val="center"/>
            <w:vMerge w:val="restart"/>
            <w:textDirection w:val="lrTb"/>
            <w:noWrap w:val="false"/>
          </w:tcPr>
          <w:p>
            <w:pPr>
              <w:pStyle w:val="881"/>
              <w:numPr>
                <w:ilvl w:val="0"/>
                <w:numId w:val="0"/>
              </w:numPr>
              <w:jc w:val="left"/>
              <w:spacing w:line="240" w:lineRule="auto"/>
              <w:tabs>
                <w:tab w:val="left" w:pos="708" w:leader="none"/>
              </w:tabs>
              <w:rPr>
                <w:b/>
                <w:color w:val="3366ff"/>
                <w:sz w:val="20"/>
                <w:szCs w:val="20"/>
              </w:rPr>
            </w:pPr>
            <w: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105" w:line="251" w:lineRule="auto"/>
            </w:pPr>
            <w:r>
              <w:t xml:space="preserve">ИУК6.1 Применяет знания о своих ресурсах и их пределах (личностных, психофизиологических, ситуативных, временных) для успешного выполнения порученной работы. </w:t>
            </w:r>
            <w:r/>
          </w:p>
          <w:p>
            <w:pPr>
              <w:pStyle w:val="881"/>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Самостоятельно и осознанно применяет знания о своих ресурсах и их пределах (личностных, </w:t>
            </w:r>
            <w:r>
              <w:t xml:space="preserve">психофизиологическ</w:t>
            </w:r>
            <w:r>
              <w:t xml:space="preserve"> их, ситуативных, временных) для успешного выполнения порученной работы, в том числе в новой ситуации.</w:t>
            </w:r>
            <w:r>
              <w:rPr>
                <w:sz w:val="22"/>
                <w:szCs w:val="22"/>
              </w:rPr>
            </w:r>
            <w:r>
              <w:rPr>
                <w:sz w:val="22"/>
                <w:szCs w:val="22"/>
              </w:rPr>
            </w:r>
          </w:p>
        </w:tc>
      </w:tr>
      <w:tr>
        <w:tblPrEx/>
        <w:trPr>
          <w:trHeight w:val="2228" w:hRule="exact"/>
        </w:trPr>
        <w:tc>
          <w:tcPr>
            <w:tcBorders>
              <w:left w:val="single" w:color="000000" w:sz="4" w:space="0"/>
              <w:right w:val="single" w:color="000000" w:sz="4" w:space="0"/>
            </w:tcBorders>
            <w:tcW w:w="2518" w:type="dxa"/>
            <w:vAlign w:val="center"/>
            <w:vMerge w:val="continue"/>
            <w:textDirection w:val="lrTb"/>
            <w:noWrap w:val="false"/>
          </w:tcPr>
          <w:p>
            <w:pPr>
              <w:pStyle w:val="881"/>
              <w:numPr>
                <w:ilvl w:val="0"/>
                <w:numId w:val="0"/>
              </w:numPr>
              <w:jc w:val="left"/>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ind w:right="5"/>
              <w:spacing w:after="96"/>
            </w:pPr>
            <w:r>
              <w:t xml:space="preserve">ИУК6.2 Планирует и реализует намеченные цели с учетом условий, средств, личностных возможностей, этапов карьерного роста, требований рынка труда. </w:t>
            </w:r>
            <w:r/>
          </w:p>
          <w:p>
            <w:pPr>
              <w:pStyle w:val="881"/>
              <w:numPr>
                <w:ilvl w:val="0"/>
                <w:numId w:val="0"/>
              </w:numPr>
              <w:jc w:val="left"/>
              <w:spacing w:line="240" w:lineRule="auto"/>
              <w:tabs>
                <w:tab w:val="left" w:pos="708" w:leader="none"/>
              </w:tabs>
              <w:rPr>
                <w:b/>
                <w:color w:val="3366ff"/>
              </w:rPr>
            </w:pPr>
            <w:r>
              <w:rPr>
                <w:b/>
                <w:color w:val="3366ff"/>
              </w:rPr>
            </w:r>
            <w:r>
              <w:rPr>
                <w:b/>
                <w:color w:val="3366ff"/>
              </w:rPr>
            </w:r>
            <w:r>
              <w:rPr>
                <w:b/>
                <w:color w:val="3366ff"/>
              </w:rPr>
            </w:r>
          </w:p>
          <w:p>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Самостоятельно, осознанно и успешно планирует и реализует намеченные цели с учетом условий, средств, личностных возможностей, этапов карьерного роста, требований рынка труда, в том числе в новой ситуации.</w:t>
            </w:r>
            <w:r>
              <w:rPr>
                <w:sz w:val="22"/>
                <w:szCs w:val="22"/>
              </w:rPr>
            </w:r>
            <w:r>
              <w:rPr>
                <w:sz w:val="22"/>
                <w:szCs w:val="22"/>
              </w:rPr>
            </w:r>
          </w:p>
        </w:tc>
      </w:tr>
      <w:tr>
        <w:tblPrEx/>
        <w:trPr>
          <w:trHeight w:val="1943" w:hRule="exact"/>
        </w:trPr>
        <w:tc>
          <w:tcPr>
            <w:tcBorders>
              <w:left w:val="single" w:color="000000" w:sz="4" w:space="0"/>
              <w:right w:val="single" w:color="000000" w:sz="4" w:space="0"/>
            </w:tcBorders>
            <w:tcW w:w="2518" w:type="dxa"/>
            <w:vAlign w:val="center"/>
            <w:vMerge w:val="continue"/>
            <w:textDirection w:val="lrTb"/>
            <w:noWrap w:val="false"/>
          </w:tcPr>
          <w:p>
            <w:pPr>
              <w:pStyle w:val="881"/>
              <w:numPr>
                <w:ilvl w:val="0"/>
                <w:numId w:val="0"/>
              </w:numPr>
              <w:jc w:val="left"/>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spacing w:after="73" w:line="279" w:lineRule="auto"/>
            </w:pPr>
            <w:r>
              <w:t xml:space="preserve">ИУК6.3 Использует предоставленные возможности для приобретения новых знаний, умений и навыков. </w:t>
            </w:r>
            <w:r/>
          </w:p>
          <w:p>
            <w:pPr>
              <w:ind w:right="5"/>
              <w:spacing w:after="96"/>
            </w:pPr>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Самостоятельно и успешно использует предоставленные возможности для приобретения новых знаний, умений и навыков, в том числе в новой ситуации.</w:t>
            </w:r>
            <w:r>
              <w:rPr>
                <w:sz w:val="22"/>
                <w:szCs w:val="22"/>
              </w:rPr>
            </w:r>
            <w:r>
              <w:rPr>
                <w:sz w:val="22"/>
                <w:szCs w:val="22"/>
              </w:rPr>
            </w:r>
          </w:p>
        </w:tc>
      </w:tr>
      <w:tr>
        <w:tblPrEx/>
        <w:trPr>
          <w:trHeight w:val="2650" w:hRule="exact"/>
        </w:trPr>
        <w:tc>
          <w:tcPr>
            <w:tcBorders>
              <w:left w:val="single" w:color="000000" w:sz="4" w:space="0"/>
              <w:bottom w:val="single" w:color="000000" w:sz="4" w:space="0"/>
              <w:right w:val="single" w:color="000000" w:sz="4" w:space="0"/>
            </w:tcBorders>
            <w:tcW w:w="2518" w:type="dxa"/>
            <w:vAlign w:val="center"/>
            <w:vMerge w:val="continue"/>
            <w:textDirection w:val="lrTb"/>
            <w:noWrap w:val="false"/>
          </w:tcPr>
          <w:p>
            <w:pPr>
              <w:pStyle w:val="881"/>
              <w:numPr>
                <w:ilvl w:val="0"/>
                <w:numId w:val="0"/>
              </w:numPr>
              <w:jc w:val="left"/>
              <w:spacing w:line="240" w:lineRule="auto"/>
              <w:tabs>
                <w:tab w:val="left" w:pos="708" w:leader="none"/>
              </w:tabs>
              <w:rPr>
                <w:b/>
                <w:color w:val="3366ff"/>
                <w:sz w:val="20"/>
                <w:szCs w:val="20"/>
              </w:rPr>
            </w:pPr>
            <w:r>
              <w:rPr>
                <w:b/>
                <w:color w:val="3366ff"/>
                <w:sz w:val="20"/>
                <w:szCs w:val="20"/>
              </w:rPr>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ind w:right="5"/>
              <w:spacing w:after="96"/>
            </w:pPr>
            <w:r>
              <w:t xml:space="preserve">ИУК6.4 Критически оценивает эффективность использования времени и других ресурсов при решении поставленных задач и относительно полученного результата.</w:t>
            </w: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rPr>
                <w:sz w:val="22"/>
                <w:szCs w:val="22"/>
              </w:rPr>
            </w:pPr>
            <w:r>
              <w:t xml:space="preserve">Самостоятельно и успешно оценивает эффективность использования времени и других ресурсов при решении поставленных задач и относительно полученного результата, в том числе в новой ситуации.</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w:t>
      </w:r>
      <w:r>
        <w:t xml:space="preserve">3</w:t>
      </w:r>
      <w:r>
        <w:t xml:space="preserve"> зачетных единиц,  </w:t>
      </w:r>
      <w:r>
        <w:t xml:space="preserve">108</w:t>
      </w:r>
      <w:r>
        <w:t xml:space="preserve">  акад. часов.</w:t>
      </w:r>
      <w:r/>
    </w:p>
    <w:p>
      <w:pPr>
        <w:pStyle w:val="881"/>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9"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11"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4"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5"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5"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5"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11"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Общие положения.</w:t>
            </w:r>
            <w:r/>
          </w:p>
          <w:p>
            <w:pPr>
              <w:ind w:left="72" w:right="55"/>
              <w:spacing w:after="23" w:line="258" w:lineRule="auto"/>
            </w:pPr>
            <w:r>
              <w:t xml:space="preserve">Цели подготовки выпускной квалификационной работы. Требования к выпускной квалификационной работе. </w:t>
            </w:r>
            <w:r>
              <w:t xml:space="preserve">Научное руководство и консультирование. </w:t>
            </w:r>
            <w:r/>
          </w:p>
          <w:p>
            <w:pPr>
              <w:rPr>
                <w:sz w:val="22"/>
                <w:szCs w:val="22"/>
              </w:rPr>
            </w:pPr>
            <w:r>
              <w:t xml:space="preserve">Методология, методы, логика научного исследования.</w:t>
            </w:r>
            <w:r>
              <w:rPr>
                <w:sz w:val="22"/>
                <w:szCs w:val="22"/>
              </w:rPr>
            </w:r>
            <w:r>
              <w:rPr>
                <w:sz w:val="22"/>
                <w:szCs w:val="22"/>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19</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ind w:right="15"/>
              <w:spacing w:line="238" w:lineRule="auto"/>
            </w:pPr>
            <w:r>
              <w:t xml:space="preserve">В том числе с </w:t>
            </w:r>
            <w:r/>
          </w:p>
          <w:p>
            <w:r>
              <w:t xml:space="preserve">применени</w:t>
            </w:r>
            <w:r>
              <w:t xml:space="preserve"> ем ЭО</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Подготовка выпускной квалификационной работы.</w:t>
            </w:r>
            <w:r/>
          </w:p>
          <w:p>
            <w:r>
              <w:t xml:space="preserve">Содержан</w:t>
            </w:r>
            <w:r>
              <w:t xml:space="preserve">ие выпускной квалификационной работы. Составление рабочего плана. Методика работы с источниками информации. Документальные источники информации, информационно-библиотечные ресурсы. Анализ источников информации. Подготовка текста выпускной квалификационной </w:t>
            </w:r>
            <w:r>
              <w:t xml:space="preserve">работы. Особенности научной работы и этика научного труда. Подготовка к написанию научной работы и накопление научной информации. Работа над рукописью.</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20</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ind w:right="15"/>
              <w:spacing w:line="238" w:lineRule="auto"/>
            </w:pPr>
            <w:r>
              <w:t xml:space="preserve">В том числе с</w:t>
            </w:r>
            <w:r>
              <w:t xml:space="preserve"> </w:t>
            </w:r>
            <w:r>
              <w:t xml:space="preserve">применени</w:t>
            </w:r>
            <w:r>
              <w:t xml:space="preserve"> ем ЭО</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iCs/>
              </w:rPr>
            </w:pPr>
            <w:r>
              <w:rPr>
                <w:iCs/>
              </w:rPr>
              <w:t xml:space="preserve">2</w:t>
            </w:r>
            <w:r>
              <w:rPr>
                <w:iCs/>
              </w:rPr>
            </w:r>
            <w:r>
              <w:rPr>
                <w:i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i/>
                <w:iCs/>
              </w:rPr>
            </w:pPr>
            <w:r>
              <w:rPr>
                <w:i/>
                <w:iCs/>
              </w:rPr>
            </w:r>
            <w:r>
              <w:rPr>
                <w:i/>
                <w:iCs/>
              </w:rPr>
            </w:r>
            <w:r>
              <w:rPr>
                <w:i/>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Оформление и защита выпускной квалификационной работы.</w:t>
            </w:r>
            <w:r>
              <w:t xml:space="preserve"> </w:t>
            </w:r>
            <w:r>
              <w:t xml:space="preserve">Техника оформления результатов исследования.</w:t>
            </w:r>
            <w:r>
              <w:t xml:space="preserve"> </w:t>
            </w:r>
            <w:r>
              <w:t xml:space="preserve">Оформление структурных частей научных работ. </w:t>
            </w:r>
            <w:r/>
          </w:p>
          <w:p>
            <w:r>
              <w:t xml:space="preserve">Особенности подготовки к защите научных работ.</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20</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Cs/>
              </w:rPr>
            </w:pPr>
            <w:r>
              <w:t xml:space="preserve">В том числе с</w:t>
            </w:r>
            <w:r>
              <w:t xml:space="preserve"> </w:t>
            </w:r>
            <w:r>
              <w:t xml:space="preserve">применени</w:t>
            </w:r>
            <w:r>
              <w:t xml:space="preserve"> ем ЭО</w:t>
            </w:r>
            <w:r>
              <w:rPr>
                <w:bCs/>
              </w:rPr>
            </w:r>
            <w:r>
              <w:rPr>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Порядок хранения выпускной квалификационной работы</w:t>
            </w:r>
            <w:r>
              <w:t xml:space="preserve">.</w:t>
            </w:r>
            <w:r/>
          </w:p>
          <w:p>
            <w:r>
              <w:t xml:space="preserve">Образец заявления на утверждении темы ВКР. Форма отзыва руководителя ВКР. Заключение по оформлению ВКР. Форма рецензии на ВКР. Примерный вид оглавления ВКР. Примерный титульный лист ВКР.</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t xml:space="preserve">7</w:t>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19</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r>
              <w:t xml:space="preserve">В том числе с</w:t>
            </w:r>
            <w:r>
              <w:t xml:space="preserve"> </w:t>
            </w:r>
            <w:r>
              <w:t xml:space="preserve">применени</w:t>
            </w:r>
            <w:r>
              <w:t xml:space="preserve"> ем ЭО</w:t>
            </w: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Cs/>
              </w:rPr>
            </w:pPr>
            <w:r>
              <w:rPr>
                <w:bCs/>
              </w:rPr>
            </w:r>
            <w:r>
              <w:rPr>
                <w:bCs/>
              </w:rPr>
            </w:r>
            <w:r>
              <w:rPr>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10</w:t>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t xml:space="preserve">20</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b/>
                <w:bCs/>
              </w:rPr>
            </w:pPr>
            <w:r>
              <w:rPr>
                <w:b/>
                <w:bCs/>
              </w:rPr>
              <w:t xml:space="preserve">78</w:t>
            </w:r>
            <w:r>
              <w:rPr>
                <w:b/>
                <w:bCs/>
              </w:rPr>
            </w:r>
            <w:r>
              <w:rPr>
                <w:b/>
                <w:b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b/>
                <w:bCs/>
                <w:iCs/>
              </w:rPr>
            </w:pPr>
            <w:r>
              <w:rPr>
                <w:b/>
                <w:bCs/>
                <w:iCs/>
              </w:rPr>
              <w:t xml:space="preserve">Зачет</w:t>
            </w:r>
            <w:r>
              <w:rPr>
                <w:b/>
                <w:bCs/>
                <w:iCs/>
              </w:rPr>
            </w:r>
            <w:r>
              <w:rPr>
                <w:b/>
                <w:bCs/>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rPr>
                <w:iCs/>
              </w:rPr>
            </w:pPr>
            <w:r>
              <w:rPr>
                <w:iCs/>
              </w:rPr>
            </w:r>
            <w:r>
              <w:rPr>
                <w:iCs/>
              </w:rPr>
            </w:r>
            <w:r>
              <w:rPr>
                <w:iCs/>
              </w:rPr>
            </w:r>
          </w:p>
        </w:tc>
        <w:tc>
          <w:tcPr>
            <w:tcBorders>
              <w:top w:val="single" w:color="000000" w:sz="4" w:space="0"/>
              <w:left w:val="single" w:color="000000" w:sz="4" w:space="0"/>
              <w:bottom w:val="single" w:color="000000" w:sz="4" w:space="0"/>
              <w:right w:val="single" w:color="000000" w:sz="4" w:space="0"/>
            </w:tcBorders>
            <w:tcW w:w="2625" w:type="dxa"/>
            <w:vAlign w:val="center"/>
            <w:textDirection w:val="lrTb"/>
            <w:noWrap w:val="false"/>
          </w:tcPr>
          <w:p>
            <w:pPr>
              <w:rPr>
                <w:b/>
                <w:bCs/>
                <w:iCs/>
              </w:rPr>
            </w:pPr>
            <w:r>
              <w:rPr>
                <w:b/>
                <w:iCs/>
                <w:sz w:val="22"/>
                <w:szCs w:val="22"/>
              </w:rPr>
              <w:t xml:space="preserve">в том числе с ЭО</w:t>
            </w:r>
            <w:r>
              <w:rPr>
                <w:b/>
                <w:bCs/>
                <w:iCs/>
              </w:rPr>
            </w:r>
            <w:r>
              <w:rPr>
                <w:b/>
                <w:bCs/>
                <w:iCs/>
              </w:rPr>
            </w:r>
          </w:p>
        </w:tc>
        <w:tc>
          <w:tcPr>
            <w:tcBorders>
              <w:top w:val="single" w:color="000000" w:sz="4" w:space="0"/>
              <w:left w:val="single" w:color="000000" w:sz="4" w:space="0"/>
              <w:bottom w:val="single" w:color="000000" w:sz="4" w:space="0"/>
              <w:right w:val="single" w:color="000000" w:sz="4" w:space="0"/>
            </w:tcBorders>
            <w:tcW w:w="503"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9"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665" w:type="dxa"/>
            <w:vAlign w:val="center"/>
            <w:textDirection w:val="lrTb"/>
            <w:noWrap w:val="false"/>
          </w:tcPr>
          <w:p>
            <w:pPr>
              <w:jc w:val="center"/>
              <w:rPr>
                <w:b/>
                <w:bCs/>
              </w:rPr>
            </w:pPr>
            <w:r>
              <w:rPr>
                <w:b/>
                <w:bCs/>
              </w:rPr>
              <w:t xml:space="preserve">8</w:t>
            </w:r>
            <w:r>
              <w:rPr>
                <w:b/>
                <w:bCs/>
              </w:rPr>
            </w:r>
            <w:r>
              <w:rPr>
                <w:b/>
                <w:bCs/>
              </w:rPr>
            </w:r>
          </w:p>
        </w:tc>
        <w:tc>
          <w:tcPr>
            <w:tcBorders>
              <w:top w:val="single" w:color="000000" w:sz="4" w:space="0"/>
              <w:left w:val="single" w:color="000000" w:sz="4" w:space="0"/>
              <w:bottom w:val="single" w:color="000000" w:sz="4" w:space="0"/>
              <w:right w:val="single" w:color="000000" w:sz="4" w:space="0"/>
            </w:tcBorders>
            <w:tcW w:w="2511" w:type="dxa"/>
            <w:vAlign w:val="center"/>
            <w:textDirection w:val="lrTb"/>
            <w:noWrap w:val="false"/>
          </w:tcPr>
          <w:p>
            <w:pPr>
              <w:jc w:val="center"/>
              <w:rPr>
                <w:b/>
                <w:bCs/>
                <w:iCs/>
              </w:rPr>
            </w:pPr>
            <w:r>
              <w:rPr>
                <w:b/>
                <w:bCs/>
                <w:iCs/>
              </w:rPr>
            </w:r>
            <w:r>
              <w:rPr>
                <w:b/>
                <w:bCs/>
                <w:iCs/>
              </w:rPr>
            </w:r>
            <w:r>
              <w:rPr>
                <w:b/>
                <w:bCs/>
                <w:iCs/>
              </w:rPr>
            </w:r>
          </w:p>
        </w:tc>
      </w:tr>
    </w:tbl>
    <w:p>
      <w:pPr>
        <w:pStyle w:val="881"/>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jc w:val="center"/>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jc w:val="both"/>
        <w:rPr>
          <w:bCs/>
        </w:rPr>
      </w:pPr>
      <w:r>
        <w:rPr>
          <w:bCs/>
        </w:rPr>
      </w:r>
      <w:r>
        <w:rPr>
          <w:bCs/>
        </w:rPr>
      </w:r>
      <w:r>
        <w:rPr>
          <w:bCs/>
        </w:rP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892"/>
        <w:ind w:right="244" w:firstLine="707"/>
        <w:jc w:val="left"/>
        <w:spacing w:before="7" w:line="235" w:lineRule="auto"/>
      </w:pPr>
      <w:r>
        <w:rPr>
          <w:b w:val="0"/>
          <w:bCs w:val="0"/>
        </w:rPr>
        <w:t xml:space="preserve">Электронный</w:t>
      </w:r>
      <w:r>
        <w:rPr>
          <w:b w:val="0"/>
          <w:bCs w:val="0"/>
          <w:spacing w:val="51"/>
        </w:rPr>
        <w:t xml:space="preserve"> </w:t>
      </w:r>
      <w:r>
        <w:rPr>
          <w:b w:val="0"/>
          <w:bCs w:val="0"/>
        </w:rPr>
        <w:t xml:space="preserve">учебный</w:t>
      </w:r>
      <w:r>
        <w:rPr>
          <w:b w:val="0"/>
          <w:bCs w:val="0"/>
          <w:spacing w:val="53"/>
        </w:rPr>
        <w:t xml:space="preserve"> </w:t>
      </w:r>
      <w:r>
        <w:rPr>
          <w:b w:val="0"/>
          <w:bCs w:val="0"/>
        </w:rPr>
        <w:t xml:space="preserve">курс</w:t>
      </w:r>
      <w:r>
        <w:rPr>
          <w:b w:val="0"/>
          <w:bCs w:val="0"/>
          <w:spacing w:val="52"/>
        </w:rPr>
        <w:t xml:space="preserve"> </w:t>
      </w:r>
      <w:r>
        <w:rPr>
          <w:b w:val="0"/>
          <w:bCs w:val="0"/>
        </w:rPr>
        <w:t xml:space="preserve">«</w:t>
      </w:r>
      <w:r>
        <w:rPr>
          <w:b w:val="0"/>
          <w:bCs w:val="0"/>
        </w:rPr>
        <w:t xml:space="preserve">Подготовка выпускной квалификационной работы»</w:t>
      </w:r>
      <w:r>
        <w:rPr>
          <w:b w:val="0"/>
          <w:bCs w:val="0"/>
          <w:spacing w:val="52"/>
        </w:rPr>
        <w:t xml:space="preserve"> </w:t>
      </w:r>
      <w:r>
        <w:rPr>
          <w:b w:val="0"/>
          <w:bCs w:val="0"/>
        </w:rPr>
        <w:t xml:space="preserve">в</w:t>
      </w:r>
      <w:r>
        <w:rPr>
          <w:b w:val="0"/>
          <w:bCs w:val="0"/>
          <w:spacing w:val="53"/>
        </w:rPr>
        <w:t xml:space="preserve"> </w:t>
      </w:r>
      <w:r>
        <w:rPr>
          <w:b w:val="0"/>
          <w:bCs w:val="0"/>
        </w:rPr>
        <w:t xml:space="preserve">LMS</w:t>
      </w:r>
      <w:r>
        <w:rPr>
          <w:b w:val="0"/>
          <w:bCs w:val="0"/>
          <w:spacing w:val="50"/>
        </w:rPr>
        <w:t xml:space="preserve"> </w:t>
      </w:r>
      <w:r>
        <w:rPr>
          <w:b w:val="0"/>
          <w:bCs w:val="0"/>
        </w:rPr>
        <w:t xml:space="preserve">Электронный</w:t>
      </w:r>
      <w:r>
        <w:rPr>
          <w:b w:val="0"/>
          <w:bCs w:val="0"/>
          <w:spacing w:val="-57"/>
        </w:rPr>
        <w:t xml:space="preserve"> </w:t>
      </w:r>
      <w:r>
        <w:rPr>
          <w:b w:val="0"/>
          <w:bCs w:val="0"/>
        </w:rPr>
        <w:t xml:space="preserve"> университет</w:t>
      </w:r>
      <w:r>
        <w:rPr>
          <w:b w:val="0"/>
          <w:bCs w:val="0"/>
          <w:spacing w:val="1"/>
        </w:rPr>
        <w:t xml:space="preserve"> </w:t>
      </w:r>
      <w:r>
        <w:rPr>
          <w:b w:val="0"/>
          <w:bCs w:val="0"/>
        </w:rPr>
        <w:t xml:space="preserve">Moodle</w:t>
      </w:r>
      <w:r>
        <w:rPr>
          <w:b w:val="0"/>
          <w:bCs w:val="0"/>
          <w:spacing w:val="-1"/>
        </w:rPr>
        <w:t xml:space="preserve"> </w:t>
      </w:r>
      <w:r>
        <w:rPr>
          <w:b w:val="0"/>
          <w:bCs w:val="0"/>
        </w:rPr>
        <w:t xml:space="preserve">ЯрГУ, в</w:t>
      </w:r>
      <w:r>
        <w:rPr>
          <w:b w:val="0"/>
          <w:bCs w:val="0"/>
          <w:spacing w:val="-1"/>
        </w:rPr>
        <w:t xml:space="preserve"> </w:t>
      </w:r>
      <w:r>
        <w:rPr>
          <w:b w:val="0"/>
          <w:bCs w:val="0"/>
        </w:rPr>
        <w:t xml:space="preserve">котором:</w:t>
      </w:r>
      <w:r/>
    </w:p>
    <w:p>
      <w:pPr>
        <w:pStyle w:val="880"/>
        <w:numPr>
          <w:ilvl w:val="0"/>
          <w:numId w:val="11"/>
        </w:numPr>
        <w:ind w:left="926" w:hanging="350"/>
        <w:tabs>
          <w:tab w:val="left" w:pos="925" w:leader="none"/>
          <w:tab w:val="left" w:pos="926" w:leader="none"/>
        </w:tabs>
        <w:rPr>
          <w:sz w:val="24"/>
        </w:rPr>
      </w:pPr>
      <w:r>
        <w:rPr>
          <w:sz w:val="24"/>
        </w:rPr>
        <w:t xml:space="preserve">представлены</w:t>
      </w:r>
      <w:r>
        <w:rPr>
          <w:spacing w:val="-8"/>
          <w:sz w:val="24"/>
        </w:rPr>
        <w:t xml:space="preserve"> </w:t>
      </w:r>
      <w:r>
        <w:rPr>
          <w:sz w:val="24"/>
        </w:rPr>
        <w:t xml:space="preserve">правила</w:t>
      </w:r>
      <w:r>
        <w:rPr>
          <w:spacing w:val="-9"/>
          <w:sz w:val="24"/>
        </w:rPr>
        <w:t xml:space="preserve"> </w:t>
      </w:r>
      <w:r>
        <w:rPr>
          <w:sz w:val="24"/>
        </w:rPr>
        <w:t xml:space="preserve">прохождения</w:t>
      </w:r>
      <w:r>
        <w:rPr>
          <w:spacing w:val="-11"/>
          <w:sz w:val="24"/>
        </w:rPr>
        <w:t xml:space="preserve"> </w:t>
      </w:r>
      <w:r>
        <w:rPr>
          <w:sz w:val="24"/>
        </w:rPr>
        <w:t xml:space="preserve">промежуточной</w:t>
      </w:r>
      <w:r>
        <w:rPr>
          <w:spacing w:val="-7"/>
          <w:sz w:val="24"/>
        </w:rPr>
        <w:t xml:space="preserve"> </w:t>
      </w:r>
      <w:r>
        <w:rPr>
          <w:sz w:val="24"/>
        </w:rPr>
        <w:t xml:space="preserve">аттестации</w:t>
      </w:r>
      <w:r>
        <w:rPr>
          <w:spacing w:val="-10"/>
          <w:sz w:val="24"/>
        </w:rPr>
        <w:t xml:space="preserve"> </w:t>
      </w:r>
      <w:r>
        <w:rPr>
          <w:sz w:val="24"/>
        </w:rPr>
        <w:t xml:space="preserve">по</w:t>
      </w:r>
      <w:r>
        <w:rPr>
          <w:spacing w:val="-9"/>
          <w:sz w:val="24"/>
        </w:rPr>
        <w:t xml:space="preserve"> </w:t>
      </w:r>
      <w:r>
        <w:rPr>
          <w:sz w:val="24"/>
        </w:rPr>
        <w:t xml:space="preserve">дисциплине;</w:t>
      </w:r>
      <w:r>
        <w:rPr>
          <w:sz w:val="24"/>
        </w:rPr>
      </w:r>
      <w:r>
        <w:rPr>
          <w:sz w:val="24"/>
        </w:rPr>
      </w:r>
    </w:p>
    <w:p>
      <w:pPr>
        <w:pStyle w:val="880"/>
        <w:numPr>
          <w:ilvl w:val="0"/>
          <w:numId w:val="11"/>
        </w:numPr>
        <w:ind w:left="937" w:right="230" w:hanging="360"/>
        <w:jc w:val="both"/>
        <w:tabs>
          <w:tab w:val="left" w:pos="927" w:leader="none"/>
        </w:tabs>
        <w:rPr>
          <w:sz w:val="24"/>
        </w:rPr>
      </w:pPr>
      <w:r>
        <w:rPr>
          <w:sz w:val="24"/>
        </w:rPr>
        <w:t xml:space="preserve">представлена</w:t>
      </w:r>
      <w:r>
        <w:rPr>
          <w:spacing w:val="1"/>
          <w:sz w:val="24"/>
        </w:rPr>
        <w:t xml:space="preserve"> </w:t>
      </w:r>
      <w:r>
        <w:rPr>
          <w:sz w:val="24"/>
        </w:rPr>
        <w:t xml:space="preserve">информация</w:t>
      </w:r>
      <w:r>
        <w:rPr>
          <w:spacing w:val="1"/>
          <w:sz w:val="24"/>
        </w:rPr>
        <w:t xml:space="preserve"> </w:t>
      </w:r>
      <w:r>
        <w:rPr>
          <w:sz w:val="24"/>
        </w:rPr>
        <w:t xml:space="preserve">о</w:t>
      </w:r>
      <w:r>
        <w:rPr>
          <w:spacing w:val="1"/>
          <w:sz w:val="24"/>
        </w:rPr>
        <w:t xml:space="preserve"> </w:t>
      </w:r>
      <w:r>
        <w:rPr>
          <w:sz w:val="24"/>
        </w:rPr>
        <w:t xml:space="preserve">форме</w:t>
      </w:r>
      <w:r>
        <w:rPr>
          <w:spacing w:val="1"/>
          <w:sz w:val="24"/>
        </w:rPr>
        <w:t xml:space="preserve"> </w:t>
      </w:r>
      <w:r>
        <w:rPr>
          <w:sz w:val="24"/>
        </w:rPr>
        <w:t xml:space="preserve">и</w:t>
      </w:r>
      <w:r>
        <w:rPr>
          <w:spacing w:val="1"/>
          <w:sz w:val="24"/>
        </w:rPr>
        <w:t xml:space="preserve"> </w:t>
      </w:r>
      <w:r>
        <w:rPr>
          <w:sz w:val="24"/>
        </w:rPr>
        <w:t xml:space="preserve">времени</w:t>
      </w:r>
      <w:r>
        <w:rPr>
          <w:spacing w:val="1"/>
          <w:sz w:val="24"/>
        </w:rPr>
        <w:t xml:space="preserve"> </w:t>
      </w:r>
      <w:r>
        <w:rPr>
          <w:sz w:val="24"/>
        </w:rPr>
        <w:t xml:space="preserve">проведения</w:t>
      </w:r>
      <w:r>
        <w:rPr>
          <w:spacing w:val="1"/>
          <w:sz w:val="24"/>
        </w:rPr>
        <w:t xml:space="preserve"> </w:t>
      </w:r>
      <w:r>
        <w:rPr>
          <w:sz w:val="24"/>
        </w:rPr>
        <w:t xml:space="preserve">консультаций</w:t>
      </w:r>
      <w:r>
        <w:rPr>
          <w:spacing w:val="1"/>
          <w:sz w:val="24"/>
        </w:rPr>
        <w:t xml:space="preserve"> </w:t>
      </w:r>
      <w:r>
        <w:rPr>
          <w:sz w:val="24"/>
        </w:rPr>
        <w:t xml:space="preserve">по</w:t>
      </w:r>
      <w:r>
        <w:rPr>
          <w:spacing w:val="1"/>
          <w:sz w:val="24"/>
        </w:rPr>
        <w:t xml:space="preserve"> </w:t>
      </w:r>
      <w:r>
        <w:rPr>
          <w:sz w:val="24"/>
        </w:rPr>
        <w:t xml:space="preserve">дисциплине</w:t>
      </w:r>
      <w:r>
        <w:rPr>
          <w:spacing w:val="57"/>
          <w:sz w:val="24"/>
        </w:rPr>
        <w:t xml:space="preserve"> </w:t>
      </w:r>
      <w:r>
        <w:rPr>
          <w:sz w:val="24"/>
        </w:rPr>
        <w:t xml:space="preserve">в</w:t>
      </w:r>
      <w:r>
        <w:rPr>
          <w:spacing w:val="-1"/>
          <w:sz w:val="24"/>
        </w:rPr>
        <w:t xml:space="preserve"> </w:t>
      </w:r>
      <w:r>
        <w:rPr>
          <w:sz w:val="24"/>
        </w:rPr>
        <w:t xml:space="preserve">режиме</w:t>
      </w:r>
      <w:r>
        <w:rPr>
          <w:spacing w:val="1"/>
          <w:sz w:val="24"/>
        </w:rPr>
        <w:t xml:space="preserve"> </w:t>
      </w:r>
      <w:r>
        <w:rPr>
          <w:sz w:val="24"/>
        </w:rPr>
        <w:t xml:space="preserve">онлайн;</w:t>
      </w:r>
      <w:r>
        <w:rPr>
          <w:sz w:val="24"/>
        </w:rPr>
      </w:r>
      <w:r>
        <w:rPr>
          <w:sz w:val="24"/>
        </w:rPr>
      </w:r>
    </w:p>
    <w:p>
      <w:pPr>
        <w:pStyle w:val="880"/>
        <w:numPr>
          <w:ilvl w:val="0"/>
          <w:numId w:val="11"/>
        </w:numPr>
        <w:ind w:left="937" w:right="228" w:hanging="360"/>
        <w:jc w:val="both"/>
        <w:tabs>
          <w:tab w:val="left" w:pos="927" w:leader="none"/>
        </w:tabs>
        <w:rPr>
          <w:sz w:val="24"/>
        </w:rPr>
      </w:pPr>
      <w:r>
        <w:rPr>
          <w:sz w:val="24"/>
        </w:rPr>
        <w:t xml:space="preserve">посредством</w:t>
      </w:r>
      <w:r>
        <w:rPr>
          <w:spacing w:val="1"/>
          <w:sz w:val="24"/>
        </w:rPr>
        <w:t xml:space="preserve"> </w:t>
      </w:r>
      <w:r>
        <w:rPr>
          <w:sz w:val="24"/>
        </w:rPr>
        <w:t xml:space="preserve">форума</w:t>
      </w:r>
      <w:r>
        <w:rPr>
          <w:spacing w:val="1"/>
          <w:sz w:val="24"/>
        </w:rPr>
        <w:t xml:space="preserve"> </w:t>
      </w:r>
      <w:r>
        <w:rPr>
          <w:sz w:val="24"/>
        </w:rPr>
        <w:t xml:space="preserve">осуществляется</w:t>
      </w:r>
      <w:r>
        <w:rPr>
          <w:spacing w:val="1"/>
          <w:sz w:val="24"/>
        </w:rPr>
        <w:t xml:space="preserve"> </w:t>
      </w:r>
      <w:r>
        <w:rPr>
          <w:sz w:val="24"/>
        </w:rPr>
        <w:t xml:space="preserve">синхронное</w:t>
      </w:r>
      <w:r>
        <w:rPr>
          <w:spacing w:val="1"/>
          <w:sz w:val="24"/>
        </w:rPr>
        <w:t xml:space="preserve"> </w:t>
      </w:r>
      <w:r>
        <w:rPr>
          <w:sz w:val="24"/>
        </w:rPr>
        <w:t xml:space="preserve">и</w:t>
      </w:r>
      <w:r>
        <w:rPr>
          <w:spacing w:val="1"/>
          <w:sz w:val="24"/>
        </w:rPr>
        <w:t xml:space="preserve"> </w:t>
      </w:r>
      <w:r>
        <w:rPr>
          <w:sz w:val="24"/>
        </w:rPr>
        <w:t xml:space="preserve">(или)</w:t>
      </w:r>
      <w:r>
        <w:rPr>
          <w:spacing w:val="1"/>
          <w:sz w:val="24"/>
        </w:rPr>
        <w:t xml:space="preserve"> </w:t>
      </w:r>
      <w:r>
        <w:rPr>
          <w:sz w:val="24"/>
        </w:rPr>
        <w:t xml:space="preserve">асинхронное</w:t>
      </w:r>
      <w:r>
        <w:rPr>
          <w:spacing w:val="1"/>
          <w:sz w:val="24"/>
        </w:rPr>
        <w:t xml:space="preserve"> </w:t>
      </w:r>
      <w:r>
        <w:rPr>
          <w:sz w:val="24"/>
        </w:rPr>
        <w:t xml:space="preserve">взаимодействие</w:t>
      </w:r>
      <w:r>
        <w:rPr>
          <w:spacing w:val="1"/>
          <w:sz w:val="24"/>
        </w:rPr>
        <w:t xml:space="preserve"> </w:t>
      </w:r>
      <w:r>
        <w:rPr>
          <w:sz w:val="24"/>
        </w:rPr>
        <w:t xml:space="preserve">между</w:t>
      </w:r>
      <w:r>
        <w:rPr>
          <w:spacing w:val="1"/>
          <w:sz w:val="24"/>
        </w:rPr>
        <w:t xml:space="preserve"> </w:t>
      </w:r>
      <w:r>
        <w:rPr>
          <w:sz w:val="24"/>
        </w:rPr>
        <w:t xml:space="preserve">обучающимися</w:t>
      </w:r>
      <w:r>
        <w:rPr>
          <w:spacing w:val="1"/>
          <w:sz w:val="24"/>
        </w:rPr>
        <w:t xml:space="preserve"> </w:t>
      </w:r>
      <w:r>
        <w:rPr>
          <w:sz w:val="24"/>
        </w:rPr>
        <w:t xml:space="preserve">и</w:t>
      </w:r>
      <w:r>
        <w:rPr>
          <w:spacing w:val="1"/>
          <w:sz w:val="24"/>
        </w:rPr>
        <w:t xml:space="preserve"> </w:t>
      </w:r>
      <w:r>
        <w:rPr>
          <w:sz w:val="24"/>
        </w:rPr>
        <w:t xml:space="preserve">преподавателем</w:t>
      </w:r>
      <w:r>
        <w:rPr>
          <w:spacing w:val="1"/>
          <w:sz w:val="24"/>
        </w:rPr>
        <w:t xml:space="preserve"> </w:t>
      </w:r>
      <w:r>
        <w:rPr>
          <w:sz w:val="24"/>
        </w:rPr>
        <w:t xml:space="preserve">в</w:t>
      </w:r>
      <w:r>
        <w:rPr>
          <w:spacing w:val="1"/>
          <w:sz w:val="24"/>
        </w:rPr>
        <w:t xml:space="preserve"> </w:t>
      </w:r>
      <w:r>
        <w:rPr>
          <w:sz w:val="24"/>
        </w:rPr>
        <w:t xml:space="preserve">рамках</w:t>
      </w:r>
      <w:r>
        <w:rPr>
          <w:spacing w:val="1"/>
          <w:sz w:val="24"/>
        </w:rPr>
        <w:t xml:space="preserve"> </w:t>
      </w:r>
      <w:r>
        <w:rPr>
          <w:sz w:val="24"/>
        </w:rPr>
        <w:t xml:space="preserve">изучения</w:t>
      </w:r>
      <w:r>
        <w:rPr>
          <w:spacing w:val="1"/>
          <w:sz w:val="24"/>
        </w:rPr>
        <w:t xml:space="preserve"> </w:t>
      </w:r>
      <w:r>
        <w:rPr>
          <w:sz w:val="24"/>
        </w:rPr>
        <w:t xml:space="preserve">дисциплины.</w:t>
      </w:r>
      <w:r>
        <w:rPr>
          <w:sz w:val="24"/>
        </w:rPr>
      </w:r>
      <w:r>
        <w:rPr>
          <w:sz w:val="24"/>
        </w:rPr>
      </w:r>
    </w:p>
    <w:p>
      <w:pPr>
        <w:pStyle w:val="880"/>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jc w:val="both"/>
        <w:rPr>
          <w:b/>
          <w:bCs/>
        </w:rPr>
      </w:pPr>
      <w:r>
        <w:rPr>
          <w:b/>
          <w:bCs/>
        </w:rPr>
      </w:r>
      <w:r>
        <w:rPr>
          <w:b/>
          <w:bCs/>
        </w:rPr>
      </w:r>
      <w:r>
        <w:rPr>
          <w:b/>
          <w:bCs/>
        </w:rPr>
      </w:r>
    </w:p>
    <w:p>
      <w:pPr>
        <w:numPr>
          <w:ilvl w:val="2"/>
          <w:numId w:val="10"/>
        </w:numPr>
        <w:ind w:hanging="360"/>
        <w:spacing w:after="31" w:line="259" w:lineRule="auto"/>
      </w:pPr>
      <w:r>
        <w:t xml:space="preserve">ОС семейства Microsoft Windows </w:t>
      </w:r>
      <w:r/>
    </w:p>
    <w:p>
      <w:pPr>
        <w:numPr>
          <w:ilvl w:val="2"/>
          <w:numId w:val="10"/>
        </w:numPr>
        <w:ind w:hanging="360"/>
        <w:spacing w:after="60" w:line="259" w:lineRule="auto"/>
      </w:pPr>
      <w:r>
        <w:t xml:space="preserve">Microsoft Office </w:t>
      </w: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pStyle w:val="880"/>
        <w:numPr>
          <w:ilvl w:val="0"/>
          <w:numId w:val="12"/>
        </w:numPr>
        <w:ind w:left="709" w:right="124" w:hanging="360"/>
        <w:jc w:val="both"/>
        <w:spacing w:after="4" w:line="268" w:lineRule="auto"/>
        <w:rPr>
          <w:sz w:val="24"/>
          <w:szCs w:val="24"/>
        </w:rPr>
      </w:pPr>
      <w:r>
        <w:rPr>
          <w:sz w:val="24"/>
          <w:szCs w:val="24"/>
        </w:rPr>
        <w:t xml:space="preserve">Google </w:t>
      </w:r>
      <w:r>
        <w:rPr>
          <w:sz w:val="24"/>
          <w:szCs w:val="24"/>
        </w:rPr>
        <w:t xml:space="preserve">Chrome</w:t>
      </w:r>
      <w:r>
        <w:rPr>
          <w:sz w:val="24"/>
          <w:szCs w:val="24"/>
        </w:rPr>
        <w:t xml:space="preserve"> </w:t>
      </w:r>
      <w:r>
        <w:rPr>
          <w:sz w:val="24"/>
          <w:szCs w:val="24"/>
        </w:rPr>
      </w:r>
      <w:r>
        <w:rPr>
          <w:sz w:val="24"/>
          <w:szCs w:val="24"/>
        </w:rPr>
      </w:r>
    </w:p>
    <w:p>
      <w:pPr>
        <w:pStyle w:val="880"/>
        <w:numPr>
          <w:ilvl w:val="0"/>
          <w:numId w:val="12"/>
        </w:numPr>
        <w:ind w:left="709" w:right="124" w:hanging="360"/>
        <w:jc w:val="both"/>
        <w:spacing w:after="4" w:line="268" w:lineRule="auto"/>
        <w:rPr>
          <w:sz w:val="24"/>
          <w:szCs w:val="24"/>
        </w:rPr>
      </w:pPr>
      <w:r>
        <w:rPr>
          <w:sz w:val="24"/>
          <w:szCs w:val="24"/>
        </w:rPr>
        <w:t xml:space="preserve">Mozilla Firefox </w:t>
      </w:r>
      <w:r>
        <w:rPr>
          <w:sz w:val="24"/>
          <w:szCs w:val="24"/>
        </w:rPr>
      </w:r>
      <w:r>
        <w:rPr>
          <w:sz w:val="24"/>
          <w:szCs w:val="24"/>
        </w:rPr>
      </w:r>
    </w:p>
    <w:p>
      <w:pPr>
        <w:pStyle w:val="880"/>
        <w:numPr>
          <w:ilvl w:val="0"/>
          <w:numId w:val="12"/>
        </w:numPr>
        <w:ind w:left="709" w:right="124" w:hanging="360"/>
        <w:jc w:val="both"/>
        <w:spacing w:after="4" w:line="268" w:lineRule="auto"/>
        <w:rPr>
          <w:sz w:val="24"/>
          <w:szCs w:val="24"/>
        </w:rPr>
      </w:pPr>
      <w:r>
        <w:rPr>
          <w:sz w:val="24"/>
          <w:szCs w:val="24"/>
        </w:rPr>
        <w:t xml:space="preserve">Opera </w:t>
      </w:r>
      <w:r>
        <w:rPr>
          <w:sz w:val="24"/>
          <w:szCs w:val="24"/>
        </w:rPr>
      </w:r>
      <w:r>
        <w:rPr>
          <w:sz w:val="24"/>
          <w:szCs w:val="24"/>
        </w:rPr>
      </w:r>
    </w:p>
    <w:p>
      <w:pPr>
        <w:rPr>
          <w:b/>
          <w:bCs/>
        </w:rPr>
      </w:pPr>
      <w:r>
        <w:rPr>
          <w:b/>
        </w:rPr>
      </w:r>
      <w:r>
        <w:rPr>
          <w:b/>
          <w:bCs/>
        </w:rPr>
      </w:r>
      <w:r>
        <w:rPr>
          <w:b/>
          <w:bCs/>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rPr>
          <w:b/>
        </w:rPr>
      </w:pPr>
      <w:r>
        <w:rPr>
          <w:b/>
        </w:rPr>
      </w:r>
      <w:r>
        <w:rPr>
          <w:b/>
        </w:rPr>
      </w:r>
      <w:r>
        <w:rPr>
          <w:b/>
        </w:rPr>
      </w:r>
    </w:p>
    <w:p>
      <w:pPr>
        <w:ind w:left="355" w:right="27" w:hanging="10"/>
        <w:jc w:val="both"/>
        <w:spacing w:after="55" w:line="268" w:lineRule="auto"/>
      </w:pPr>
      <w:r>
        <w:t xml:space="preserve">1.</w:t>
      </w:r>
      <w:r>
        <w:rPr>
          <w:rFonts w:ascii="Arial" w:hAnsi="Arial" w:eastAsia="Arial" w:cs="Arial"/>
        </w:rPr>
        <w:t xml:space="preserve"> </w:t>
      </w:r>
      <w:r>
        <w:t xml:space="preserve">Кузнецов, И. Н. Основы научных исследований : учебное пособие : [16+] / И. Н. Кузнецов. – 6-е изд. – Москва : Дашков и К°, 2021. – 282 с. – (Учебные издания для бакалавров). – Режим доступа: по подписке. –</w:t>
      </w:r>
      <w:r>
        <w:t xml:space="preserve"> </w:t>
      </w:r>
      <w:r>
        <w:t xml:space="preserve">URL</w:t>
      </w:r>
      <w:r>
        <w:t xml:space="preserve">:</w:t>
      </w:r>
      <w:hyperlink r:id="rId10" w:tooltip="https://biblioclub.ru/index.php?page=book&amp;id=684295" w:history="1">
        <w:r>
          <w:t xml:space="preserve"> </w:t>
        </w:r>
      </w:hyperlink>
      <w:r/>
      <w:hyperlink r:id="rId11" w:tooltip="https://biblioclub.ru/index.php?page=book&amp;id=684295" w:history="1">
        <w:r>
          <w:t xml:space="preserve">https</w:t>
        </w:r>
        <w:r>
          <w:t xml:space="preserve">://</w:t>
        </w:r>
        <w:r>
          <w:t xml:space="preserve">biblioclub</w:t>
        </w:r>
        <w:r>
          <w:t xml:space="preserve">.</w:t>
        </w:r>
        <w:r>
          <w:t xml:space="preserve">ru</w:t>
        </w:r>
        <w:r>
          <w:t xml:space="preserve">/</w:t>
        </w:r>
        <w:r>
          <w:t xml:space="preserve">index</w:t>
        </w:r>
        <w:r>
          <w:t xml:space="preserve">.</w:t>
        </w:r>
        <w:r>
          <w:t xml:space="preserve">php</w:t>
        </w:r>
        <w:r>
          <w:t xml:space="preserve">?</w:t>
        </w:r>
        <w:r>
          <w:t xml:space="preserve">page</w:t>
        </w:r>
        <w:r>
          <w:t xml:space="preserve">=</w:t>
        </w:r>
        <w:r>
          <w:t xml:space="preserve">book</w:t>
        </w:r>
        <w:r>
          <w:t xml:space="preserve">&amp;</w:t>
        </w:r>
        <w:r>
          <w:t xml:space="preserve">id</w:t>
        </w:r>
        <w:r>
          <w:t xml:space="preserve">=684295</w:t>
        </w:r>
      </w:hyperlink>
      <w:r/>
      <w:hyperlink r:id="rId12" w:tooltip="https://biblioclub.ru/index.php?page=book&amp;id=684295" w:history="1">
        <w:r>
          <w:t xml:space="preserve"> </w:t>
        </w:r>
      </w:hyperlink>
      <w:r>
        <w:t xml:space="preserve">(дата обращения: 25.09.2022). – </w:t>
      </w:r>
      <w:r>
        <w:t xml:space="preserve">Библиогр</w:t>
      </w:r>
      <w:r>
        <w:t xml:space="preserve">. в кн. – </w:t>
      </w:r>
      <w:r>
        <w:t xml:space="preserve">ISBN</w:t>
      </w:r>
      <w:r>
        <w:t xml:space="preserve"> 978-5-394-04364-2. – Текст :</w:t>
      </w:r>
      <w:r>
        <w:t xml:space="preserve"> </w:t>
      </w:r>
      <w:r>
        <w:t xml:space="preserve">электронный. </w:t>
      </w:r>
      <w:r/>
    </w:p>
    <w:p>
      <w:pPr>
        <w:ind w:left="355" w:right="27" w:hanging="10"/>
        <w:jc w:val="both"/>
        <w:spacing w:after="55" w:line="268" w:lineRule="auto"/>
      </w:pPr>
      <w:r>
        <w:t xml:space="preserve">2.</w:t>
      </w:r>
      <w:r>
        <w:rPr>
          <w:rFonts w:ascii="Arial" w:hAnsi="Arial" w:eastAsia="Arial" w:cs="Arial"/>
        </w:rPr>
        <w:t xml:space="preserve"> </w:t>
      </w:r>
      <w:r>
        <w:t xml:space="preserve">Соловьев, Н. А. Выпускная квалификационная работа бакалавра. Методические указания : учебное пособие / Н. А. Соловьев, Т. В. Волкова, Л. А. </w:t>
      </w:r>
      <w:r>
        <w:t xml:space="preserve">Юркевская</w:t>
      </w:r>
      <w:r>
        <w:t xml:space="preserve">. — Санкт-Петербург : Лань, 2022. — 68 с. — </w:t>
      </w:r>
      <w:r>
        <w:t xml:space="preserve">ISBN</w:t>
      </w:r>
      <w:r>
        <w:t xml:space="preserve"> 978-5-8114-3337-7. — Текст : электронный // Лань : электронно-библиотечная система. — </w:t>
      </w:r>
      <w:r>
        <w:t xml:space="preserve">URL</w:t>
      </w:r>
      <w:r>
        <w:t xml:space="preserve">:</w:t>
      </w:r>
      <w:hyperlink r:id="rId13" w:tooltip="https://e.lanbook.com/book/206270" w:history="1">
        <w:r>
          <w:rPr>
            <w:rStyle w:val="890"/>
          </w:rPr>
          <w:t xml:space="preserve">https://e.lanbook.com/book/206270</w:t>
        </w:r>
      </w:hyperlink>
      <w:r/>
      <w:hyperlink r:id="rId14" w:tooltip="https://e.lanbook.com/book/206270" w:history="1">
        <w:r>
          <w:t xml:space="preserve"> </w:t>
        </w:r>
      </w:hyperlink>
      <w:r/>
      <w:r/>
    </w:p>
    <w:p>
      <w:pPr>
        <w:ind w:left="19" w:hanging="10"/>
        <w:jc w:val="center"/>
        <w:spacing w:after="54"/>
      </w:pPr>
      <w:r>
        <w:t xml:space="preserve">3.</w:t>
      </w:r>
      <w:r>
        <w:rPr>
          <w:rFonts w:ascii="Arial" w:hAnsi="Arial" w:eastAsia="Arial" w:cs="Arial"/>
        </w:rPr>
        <w:t xml:space="preserve"> </w:t>
      </w:r>
      <w:r>
        <w:t xml:space="preserve">Белов, М. П. Методы исследования и моделирование информационных процессов и систем : учебное пособие / М. П. Белов. — Санкт-Петербург : </w:t>
      </w:r>
      <w:r>
        <w:t xml:space="preserve">СПбГУТ</w:t>
      </w:r>
      <w:r>
        <w:t xml:space="preserve"> им. </w:t>
      </w:r>
      <w:r>
        <w:t xml:space="preserve">М.А. </w:t>
      </w:r>
      <w:r>
        <w:t xml:space="preserve"> </w:t>
      </w:r>
      <w:r>
        <w:t xml:space="preserve">Бонч</w:t>
      </w:r>
      <w:r>
        <w:t xml:space="preserve"> </w:t>
      </w:r>
      <w:r>
        <w:t xml:space="preserve">Бруевича, 2016. — 100 с. — Текст : электронный // Лань : </w:t>
      </w:r>
      <w:r>
        <w:t xml:space="preserve">электроннобиблиотечная</w:t>
      </w:r>
      <w:r>
        <w:t xml:space="preserve"> </w:t>
      </w:r>
      <w:r>
        <w:t xml:space="preserve">система. —</w:t>
      </w:r>
      <w:r>
        <w:t xml:space="preserve">URL</w:t>
      </w:r>
      <w:r>
        <w:t xml:space="preserve">:</w:t>
      </w:r>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/18004</w:t>
      </w:r>
      <w:r/>
    </w:p>
    <w:p>
      <w:pPr>
        <w:rPr>
          <w:b/>
        </w:rPr>
      </w:pPr>
      <w:r>
        <w:rPr>
          <w:b/>
        </w:rPr>
        <w:t xml:space="preserve">б) дополнительная литература </w:t>
      </w:r>
      <w:r>
        <w:rPr>
          <w:b/>
        </w:rPr>
      </w:r>
      <w:r>
        <w:rPr>
          <w:b/>
        </w:rPr>
      </w:r>
    </w:p>
    <w:p>
      <w:pPr>
        <w:jc w:val="both"/>
        <w:rPr>
          <w:b/>
          <w:sz w:val="22"/>
          <w:szCs w:val="22"/>
        </w:rPr>
      </w:pPr>
      <w:r>
        <w:rPr>
          <w:b/>
          <w:sz w:val="22"/>
          <w:szCs w:val="22"/>
        </w:rPr>
      </w:r>
      <w:r>
        <w:rPr>
          <w:b/>
          <w:sz w:val="22"/>
          <w:szCs w:val="22"/>
        </w:rPr>
      </w:r>
      <w:r>
        <w:rPr>
          <w:b/>
          <w:sz w:val="22"/>
          <w:szCs w:val="22"/>
        </w:rPr>
      </w:r>
    </w:p>
    <w:p>
      <w:pPr>
        <w:ind w:left="730" w:right="27" w:hanging="10"/>
        <w:jc w:val="both"/>
        <w:spacing w:after="22" w:line="268" w:lineRule="auto"/>
      </w:pPr>
      <w:r>
        <w:t xml:space="preserve">1.</w:t>
      </w:r>
      <w:r>
        <w:rPr>
          <w:rFonts w:ascii="Arial" w:hAnsi="Arial" w:eastAsia="Arial" w:cs="Arial"/>
        </w:rPr>
        <w:t xml:space="preserve"> </w:t>
      </w:r>
      <w:r>
        <w:t xml:space="preserve">Основы научных и экспериментальных исследований : учебное пособие / В. И. </w:t>
      </w:r>
      <w:r/>
    </w:p>
    <w:p>
      <w:pPr>
        <w:ind w:left="730" w:right="27" w:hanging="10"/>
        <w:jc w:val="both"/>
        <w:spacing w:after="55" w:line="268" w:lineRule="auto"/>
      </w:pPr>
      <w:r>
        <w:t xml:space="preserve">Коржик, А. В. </w:t>
      </w:r>
      <w:r>
        <w:t xml:space="preserve">Красов</w:t>
      </w:r>
      <w:r>
        <w:t xml:space="preserve">, Д. В. Сахаров [и др.]. — Санкт-Петербург : </w:t>
      </w:r>
      <w:r>
        <w:t xml:space="preserve">СПбГУТ</w:t>
      </w:r>
      <w:r>
        <w:t xml:space="preserve"> им. </w:t>
      </w:r>
      <w:r>
        <w:t xml:space="preserve">М.А. </w:t>
      </w:r>
      <w:r/>
    </w:p>
    <w:p>
      <w:pPr>
        <w:ind w:left="730" w:right="27" w:hanging="10"/>
        <w:jc w:val="both"/>
        <w:spacing w:after="300" w:line="268" w:lineRule="auto"/>
      </w:pPr>
      <w:r>
        <w:t xml:space="preserve">Бонч-Бруевича, 2019. — 80 с. — Текст : электронный // Лань : </w:t>
      </w:r>
      <w:r>
        <w:t xml:space="preserve">электроннобиблиотечная</w:t>
      </w:r>
      <w:r>
        <w:t xml:space="preserve"> система. — </w:t>
      </w:r>
      <w:r>
        <w:t xml:space="preserve">URL</w:t>
      </w:r>
      <w:r>
        <w:t xml:space="preserve">: </w:t>
      </w:r>
      <w:hyperlink r:id="rId15" w:tooltip="https://e.lanbook.com/book/180091"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/180091</w:t>
        </w:r>
      </w:hyperlink>
      <w:r/>
      <w:hyperlink r:id="rId16" w:tooltip="https://e.lanbook.com/book/180091" w:history="1">
        <w:r>
          <w:t xml:space="preserve"> </w:t>
        </w:r>
      </w:hyperlink>
      <w:r/>
      <w:r/>
    </w:p>
    <w:p>
      <w:pPr>
        <w:jc w:val="both"/>
        <w:rPr>
          <w:b/>
        </w:rPr>
      </w:pPr>
      <w:r>
        <w:rPr>
          <w:b/>
        </w:rPr>
        <w:t xml:space="preserve">в) ресурсы сети «Интернет» </w:t>
      </w:r>
      <w:r>
        <w:rPr>
          <w:b/>
        </w:rPr>
      </w:r>
      <w:r>
        <w:rPr>
          <w:b/>
        </w:rPr>
      </w:r>
    </w:p>
    <w:p>
      <w:pPr>
        <w:jc w:val="both"/>
        <w:rPr>
          <w:highlight w:val="yellow"/>
        </w:rPr>
      </w:pPr>
      <w:r>
        <w:rPr>
          <w:highlight w:val="yellow"/>
        </w:rPr>
      </w:r>
      <w:r>
        <w:rPr>
          <w:highlight w:val="yellow"/>
        </w:rPr>
      </w:r>
      <w:r>
        <w:rPr>
          <w:highlight w:val="yellow"/>
        </w:rPr>
      </w:r>
    </w:p>
    <w:p>
      <w:pPr>
        <w:numPr>
          <w:ilvl w:val="0"/>
          <w:numId w:val="9"/>
        </w:numPr>
        <w:ind w:right="27" w:hanging="10"/>
        <w:jc w:val="both"/>
        <w:spacing w:after="19" w:line="268" w:lineRule="auto"/>
      </w:pPr>
      <w:r>
        <w:t xml:space="preserve">Электронная библиотека «Университетская библиотека </w:t>
      </w:r>
      <w:r>
        <w:t xml:space="preserve">online</w:t>
      </w:r>
      <w:r>
        <w:t xml:space="preserve">». </w:t>
      </w:r>
      <w:r>
        <w:t xml:space="preserve">URL: http://biblioclub.ru/. </w:t>
      </w:r>
      <w:r/>
    </w:p>
    <w:p>
      <w:pPr>
        <w:numPr>
          <w:ilvl w:val="0"/>
          <w:numId w:val="9"/>
        </w:numPr>
        <w:ind w:right="27" w:hanging="10"/>
        <w:jc w:val="both"/>
        <w:spacing w:after="19" w:line="268" w:lineRule="auto"/>
      </w:pPr>
      <w:r>
        <w:t xml:space="preserve">Информационная система «Единое окно доступа к образовательным ресурсам». </w:t>
      </w:r>
      <w:r>
        <w:t xml:space="preserve">URL: http://window.edu.ru/. </w:t>
      </w:r>
      <w:r/>
    </w:p>
    <w:p>
      <w:pPr>
        <w:numPr>
          <w:ilvl w:val="0"/>
          <w:numId w:val="9"/>
        </w:numPr>
        <w:ind w:right="27" w:hanging="10"/>
        <w:jc w:val="both"/>
        <w:spacing w:after="132" w:line="268" w:lineRule="auto"/>
      </w:pPr>
      <w:r>
        <w:t xml:space="preserve">Образовательный портал Череповецкого государственного университета. </w:t>
      </w:r>
      <w:r>
        <w:t xml:space="preserve">URL: </w:t>
      </w:r>
      <w:hyperlink r:id="rId17" w:tooltip="https://edu.chsu.ru/." w:history="1">
        <w:r>
          <w:rPr>
            <w:rStyle w:val="890"/>
          </w:rPr>
          <w:t xml:space="preserve">https://edu.chsu.ru/.</w:t>
        </w:r>
        <w:r>
          <w:rPr>
            <w:rStyle w:val="890"/>
            <w:sz w:val="28"/>
            <w:szCs w:val="28"/>
          </w:rPr>
        </w:r>
        <w:r>
          <w:rPr>
            <w:rStyle w:val="890"/>
            <w:sz w:val="28"/>
            <w:szCs w:val="28"/>
          </w:rPr>
        </w:r>
        <w:r>
          <w:rPr>
            <w:rStyle w:val="890"/>
          </w:rPr>
        </w:r>
      </w:hyperlink>
      <w:r/>
      <w:r/>
    </w:p>
    <w:p>
      <w:pPr>
        <w:ind w:right="27"/>
        <w:jc w:val="both"/>
        <w:spacing w:after="132" w:line="268" w:lineRule="auto"/>
      </w:pPr>
      <w:r/>
      <w:r/>
    </w:p>
    <w:p>
      <w:pPr>
        <w:ind w:right="27"/>
        <w:jc w:val="both"/>
        <w:spacing w:after="132" w:line="268" w:lineRule="auto"/>
        <w:sectPr>
          <w:footnotePr/>
          <w:endnotePr/>
          <w:type w:val="nextPage"/>
          <w:pgSz w:w="11906" w:h="16838" w:orient="portrait"/>
          <w:pgMar w:top="1134" w:right="1134" w:bottom="1134" w:left="1418" w:header="0" w:footer="0" w:gutter="0"/>
          <w:cols w:num="1" w:sep="0" w:space="720" w:equalWidth="1"/>
          <w:docGrid w:linePitch="360"/>
        </w:sectPr>
      </w:pPr>
      <w:r>
        <w:rPr>
          <w:highlight w:val="none"/>
        </w:rPr>
      </w:r>
      <w:r>
        <w:rPr>
          <w:highlight w:val="none"/>
        </w:rPr>
      </w:r>
      <w:r/>
    </w:p>
    <w:p>
      <w:pPr>
        <w:ind w:firstLine="1276"/>
        <w:jc w:val="right"/>
        <w:rPr>
          <w:b/>
        </w:rPr>
      </w:pPr>
      <w:r>
        <w:rPr>
          <w:b/>
        </w:rPr>
        <w:t xml:space="preserve">Приложение № 1 к рабочей программе дисциплины</w:t>
      </w:r>
      <w:r>
        <w:rPr>
          <w:b/>
        </w:rPr>
      </w:r>
      <w:r>
        <w:rPr>
          <w:b/>
        </w:rPr>
      </w:r>
    </w:p>
    <w:p>
      <w:pPr>
        <w:jc w:val="right"/>
        <w:rPr>
          <w:b/>
          <w:bCs/>
        </w:rPr>
      </w:pPr>
      <w:r>
        <w:rPr>
          <w:b/>
          <w:bCs/>
        </w:rPr>
        <w:t xml:space="preserve">«</w:t>
      </w:r>
      <w:r>
        <w:rPr>
          <w:sz w:val="24"/>
          <w:szCs w:val="24"/>
        </w:rPr>
        <w:t xml:space="preserve">Подготовка выпускной квалификационной работы</w:t>
      </w:r>
      <w:r>
        <w:rPr>
          <w:b/>
          <w:bCs/>
        </w:rPr>
        <w:t xml:space="preserve">»</w:t>
      </w:r>
      <w:r>
        <w:rPr>
          <w:b/>
          <w:bCs/>
        </w:rPr>
      </w:r>
      <w:r>
        <w:rPr>
          <w:b/>
          <w:bCs/>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spacing w:after="116"/>
      </w:pPr>
      <w:r/>
      <w:r/>
    </w:p>
    <w:p>
      <w:pPr>
        <w:ind w:left="-5" w:hanging="10"/>
        <w:spacing w:after="143"/>
      </w:pPr>
      <w:r>
        <w:rPr>
          <w:b/>
        </w:rPr>
        <w:t xml:space="preserve">Задания для выполнения практических работ</w:t>
      </w:r>
      <w:r>
        <w:rPr>
          <w:b/>
          <w:i/>
          <w:sz w:val="20"/>
        </w:rPr>
        <w:t xml:space="preserve"> </w:t>
      </w:r>
      <w:r/>
    </w:p>
    <w:p>
      <w:pPr>
        <w:ind w:left="598" w:right="628" w:hanging="10"/>
        <w:jc w:val="center"/>
        <w:spacing w:after="292" w:line="267" w:lineRule="auto"/>
      </w:pPr>
      <w:r>
        <w:rPr>
          <w:b/>
          <w:i/>
          <w:color w:val="4f81bd"/>
        </w:rPr>
        <w:t xml:space="preserve">Практическое занятие </w:t>
      </w:r>
      <w:r/>
    </w:p>
    <w:p>
      <w:pPr>
        <w:pStyle w:val="853"/>
        <w:ind w:left="598" w:right="630"/>
        <w:rPr>
          <w:lang w:val="ru-RU"/>
        </w:rPr>
      </w:pPr>
      <w:r>
        <w:rPr>
          <w:lang w:val="ru-RU"/>
        </w:rPr>
        <w:t xml:space="preserve">Составление рабочего плана </w:t>
      </w:r>
      <w:r>
        <w:rPr>
          <w:lang w:val="ru-RU"/>
        </w:rPr>
      </w:r>
      <w:r>
        <w:rPr>
          <w:lang w:val="ru-RU"/>
        </w:rPr>
      </w:r>
    </w:p>
    <w:p>
      <w:pPr>
        <w:ind w:left="908"/>
        <w:spacing w:after="285"/>
      </w:pPr>
      <w:r>
        <mc:AlternateContent>
          <mc:Choice Requires="wpg">
            <w:drawing>
              <wp:inline xmlns:wp="http://schemas.openxmlformats.org/drawingml/2006/wordprocessingDrawing" distT="0" distB="0" distL="0" distR="0">
                <wp:extent cx="4969129" cy="6096"/>
                <wp:effectExtent l="0" t="0" r="0" b="0"/>
                <wp:docPr id="2" name="Group 36922"/>
                <wp:cNvGraphicFramePr/>
                <a:graphic xmlns:a="http://schemas.openxmlformats.org/drawingml/2006/main">
                  <a:graphicData uri="http://schemas.microsoft.com/office/word/2010/wordprocessingGroup">
                    <wpg:wgp>
                      <wpg:cNvGrpSpPr/>
                      <wpg:grpSpPr bwMode="auto">
                        <a:xfrm>
                          <a:off x="0" y="0"/>
                          <a:ext cx="4969129" cy="6096"/>
                          <a:chOff x="0" y="0"/>
                          <a:chExt cx="4969129" cy="6096"/>
                        </a:xfrm>
                      </wpg:grpSpPr>
                      <wps:wsp>
                        <wps:cNvPr id="0" name=""/>
                        <wps:cNvSpPr/>
                        <wps:spPr bwMode="auto">
                          <a:xfrm>
                            <a:off x="0" y="0"/>
                            <a:ext cx="4969129" cy="9144"/>
                          </a:xfrm>
                          <a:custGeom>
                            <a:avLst/>
                            <a:gdLst/>
                            <a:ahLst/>
                            <a:cxnLst/>
                            <a:rect l="0" t="0" r="0" b="0"/>
                            <a:pathLst>
                              <a:path w="4969129" h="9144" fill="norm" stroke="1" extrusionOk="0">
                                <a:moveTo>
                                  <a:pt x="0" y="0"/>
                                </a:moveTo>
                                <a:lnTo>
                                  <a:pt x="4969129" y="0"/>
                                </a:lnTo>
                                <a:lnTo>
                                  <a:pt x="4969129" y="9144"/>
                                </a:lnTo>
                                <a:lnTo>
                                  <a:pt x="0" y="9144"/>
                                </a:lnTo>
                                <a:lnTo>
                                  <a:pt x="0" y="0"/>
                                </a:lnTo>
                              </a:path>
                            </a:pathLst>
                          </a:custGeom>
                          <a:ln w="0" cap="flat">
                            <a:miter lim="127000"/>
                          </a:ln>
                        </wps:spPr>
                        <wps:style>
                          <a:lnRef idx="0">
                            <a:srgbClr val="000000">
                              <a:alpha val="0"/>
                            </a:srgbClr>
                          </a:lnRef>
                          <a:fillRef idx="1">
                            <a:srgbClr val="4F81BD"/>
                          </a:fillRef>
                          <a:effectRef idx="0">
                            <a:srgbClr val="000000"/>
                          </a:effectRef>
                          <a:fontRef idx="none"/>
                        </wps:style>
                        <wps:bodyPr rot="0">
                          <a:prstTxWarp prst="textNoShape">
                            <a:avLst/>
                          </a:prstTxWarp>
                          <a:noAutofit/>
                        </wps:bodyPr>
                      </wps:wsp>
                    </wpg:wgp>
                  </a:graphicData>
                </a:graphic>
              </wp:inline>
            </w:drawing>
          </mc:Choice>
          <mc:Fallback>
            <w:pict>
              <v:group id="group 1" o:spid="_x0000_s0000" style="width:391.27pt;height:0.48pt;mso-wrap-distance-left:0.00pt;mso-wrap-distance-top:0.00pt;mso-wrap-distance-right:0.00pt;mso-wrap-distance-bottom:0.00pt;" coordorigin="0,0" coordsize="49691,60">
                <v:shape id="shape 2" o:spid="_x0000_s2" style="position:absolute;left:0;top:0;width:49691;height:91;visibility:visible;" path="m0,0l100000,0l100000,99998l0,99998l0,0e" coordsize="100000,100000" fillcolor="#4F81BD" strokeweight="0.00pt">
                  <v:path textboxrect="0,0,0,0"/>
                </v:shape>
              </v:group>
            </w:pict>
          </mc:Fallback>
        </mc:AlternateContent>
      </w:r>
      <w:r/>
    </w:p>
    <w:p>
      <w:r>
        <w:rPr>
          <w:sz w:val="28"/>
        </w:rPr>
        <w:t xml:space="preserve"> </w:t>
      </w:r>
      <w:r/>
    </w:p>
    <w:p>
      <w:pPr>
        <w:numPr>
          <w:ilvl w:val="0"/>
          <w:numId w:val="6"/>
        </w:numPr>
        <w:ind w:right="27" w:hanging="360"/>
        <w:jc w:val="both"/>
        <w:spacing w:after="15" w:line="268" w:lineRule="auto"/>
      </w:pPr>
      <w:r>
        <w:t xml:space="preserve">Имея тему ВКР, отразите основную идею данной работы.  </w:t>
      </w:r>
      <w:r/>
    </w:p>
    <w:p>
      <w:pPr>
        <w:numPr>
          <w:ilvl w:val="0"/>
          <w:numId w:val="6"/>
        </w:numPr>
        <w:ind w:right="27" w:hanging="360"/>
        <w:jc w:val="both"/>
        <w:spacing w:after="14" w:line="268" w:lineRule="auto"/>
      </w:pPr>
      <w:r>
        <w:t xml:space="preserve">В чем заключается проблема вашего исследования? </w:t>
      </w:r>
      <w:r/>
    </w:p>
    <w:p>
      <w:pPr>
        <w:numPr>
          <w:ilvl w:val="0"/>
          <w:numId w:val="6"/>
        </w:numPr>
        <w:ind w:right="27" w:hanging="360"/>
        <w:jc w:val="both"/>
        <w:spacing w:after="16" w:line="268" w:lineRule="auto"/>
      </w:pPr>
      <w:r>
        <w:t xml:space="preserve">Сформулируйте цель и задачи исследования. </w:t>
      </w:r>
      <w:r/>
    </w:p>
    <w:p>
      <w:pPr>
        <w:numPr>
          <w:ilvl w:val="0"/>
          <w:numId w:val="6"/>
        </w:numPr>
        <w:ind w:right="27" w:hanging="360"/>
        <w:jc w:val="both"/>
        <w:spacing w:after="16" w:line="268" w:lineRule="auto"/>
      </w:pPr>
      <w:r>
        <w:t xml:space="preserve">Определите содержание отдельных глав и дайте им соответствующие названия. </w:t>
      </w:r>
      <w:r/>
    </w:p>
    <w:p>
      <w:pPr>
        <w:numPr>
          <w:ilvl w:val="0"/>
          <w:numId w:val="6"/>
        </w:numPr>
        <w:ind w:right="27" w:hanging="360"/>
        <w:jc w:val="both"/>
        <w:spacing w:after="12" w:line="268" w:lineRule="auto"/>
      </w:pPr>
      <w:r>
        <w:t xml:space="preserve">Продумайте содержание каждой главы и наметьте в виде параграфов содержание последовательность вопросов, которые будут в них рассмотрены </w:t>
      </w:r>
      <w:r/>
    </w:p>
    <w:p>
      <w:pPr>
        <w:numPr>
          <w:ilvl w:val="0"/>
          <w:numId w:val="6"/>
        </w:numPr>
        <w:ind w:right="27" w:hanging="360"/>
        <w:jc w:val="both"/>
        <w:spacing w:line="268" w:lineRule="auto"/>
      </w:pPr>
      <w:r>
        <w:t xml:space="preserve">Сроки выполнения работы представьте в виде диаграммы </w:t>
      </w:r>
      <w:r>
        <w:t xml:space="preserve">Ганта</w:t>
      </w:r>
      <w:r>
        <w:t xml:space="preserve">. </w:t>
      </w:r>
      <w:r/>
    </w:p>
    <w:p>
      <w:pPr>
        <w:spacing w:after="206"/>
      </w:pPr>
      <w:r>
        <w:t xml:space="preserve"> </w:t>
      </w:r>
      <w:r/>
    </w:p>
    <w:p>
      <w:pPr>
        <w:ind w:left="598" w:right="627" w:hanging="10"/>
        <w:jc w:val="center"/>
        <w:spacing w:after="289" w:line="267" w:lineRule="auto"/>
      </w:pPr>
      <w:r>
        <w:rPr>
          <w:b/>
          <w:i/>
          <w:color w:val="4f81bd"/>
        </w:rPr>
        <w:t xml:space="preserve">Практическая работа </w:t>
      </w:r>
      <w:r/>
    </w:p>
    <w:p>
      <w:pPr>
        <w:pStyle w:val="853"/>
        <w:ind w:left="598" w:right="584"/>
      </w:pPr>
      <w:r>
        <w:rPr>
          <w:lang w:val="ru-RU"/>
        </w:rPr>
        <w:t xml:space="preserve">Разработка методики исследования. </w:t>
      </w:r>
      <w:r>
        <w:t xml:space="preserve">Организация</w:t>
      </w:r>
      <w:r>
        <w:t xml:space="preserve"> и </w:t>
      </w:r>
      <w:r>
        <w:t xml:space="preserve">проведение</w:t>
      </w:r>
      <w:r>
        <w:t xml:space="preserve"> </w:t>
      </w:r>
      <w:r>
        <w:t xml:space="preserve">экспериментального</w:t>
      </w:r>
      <w:r>
        <w:t xml:space="preserve"> </w:t>
      </w:r>
      <w:r>
        <w:t xml:space="preserve">исследования</w:t>
      </w:r>
      <w:r>
        <w:t xml:space="preserve"> </w:t>
      </w:r>
      <w:r/>
    </w:p>
    <w:p>
      <w:pPr>
        <w:ind w:left="908"/>
        <w:spacing w:after="285"/>
      </w:pPr>
      <w:r>
        <mc:AlternateContent>
          <mc:Choice Requires="wpg">
            <w:drawing>
              <wp:inline xmlns:wp="http://schemas.openxmlformats.org/drawingml/2006/wordprocessingDrawing" distT="0" distB="0" distL="0" distR="0">
                <wp:extent cx="4969129" cy="6096"/>
                <wp:effectExtent l="0" t="0" r="0" b="0"/>
                <wp:docPr id="3" name="Group 36923"/>
                <wp:cNvGraphicFramePr/>
                <a:graphic xmlns:a="http://schemas.openxmlformats.org/drawingml/2006/main">
                  <a:graphicData uri="http://schemas.microsoft.com/office/word/2010/wordprocessingGroup">
                    <wpg:wgp>
                      <wpg:cNvGrpSpPr/>
                      <wpg:grpSpPr bwMode="auto">
                        <a:xfrm>
                          <a:off x="0" y="0"/>
                          <a:ext cx="4969129" cy="6096"/>
                          <a:chOff x="0" y="0"/>
                          <a:chExt cx="4969129" cy="6096"/>
                        </a:xfrm>
                      </wpg:grpSpPr>
                      <wps:wsp>
                        <wps:cNvPr id="0" name=""/>
                        <wps:cNvSpPr/>
                        <wps:spPr bwMode="auto">
                          <a:xfrm>
                            <a:off x="0" y="0"/>
                            <a:ext cx="4969129" cy="9144"/>
                          </a:xfrm>
                          <a:custGeom>
                            <a:avLst/>
                            <a:gdLst/>
                            <a:ahLst/>
                            <a:cxnLst/>
                            <a:rect l="0" t="0" r="0" b="0"/>
                            <a:pathLst>
                              <a:path w="4969129" h="9144" fill="norm" stroke="1" extrusionOk="0">
                                <a:moveTo>
                                  <a:pt x="0" y="0"/>
                                </a:moveTo>
                                <a:lnTo>
                                  <a:pt x="4969129" y="0"/>
                                </a:lnTo>
                                <a:lnTo>
                                  <a:pt x="4969129" y="9144"/>
                                </a:lnTo>
                                <a:lnTo>
                                  <a:pt x="0" y="9144"/>
                                </a:lnTo>
                                <a:lnTo>
                                  <a:pt x="0" y="0"/>
                                </a:lnTo>
                              </a:path>
                            </a:pathLst>
                          </a:custGeom>
                          <a:ln w="0" cap="flat">
                            <a:miter lim="127000"/>
                          </a:ln>
                        </wps:spPr>
                        <wps:style>
                          <a:lnRef idx="0">
                            <a:srgbClr val="000000">
                              <a:alpha val="0"/>
                            </a:srgbClr>
                          </a:lnRef>
                          <a:fillRef idx="1">
                            <a:srgbClr val="4F81BD"/>
                          </a:fillRef>
                          <a:effectRef idx="0">
                            <a:srgbClr val="000000"/>
                          </a:effectRef>
                          <a:fontRef idx="none"/>
                        </wps:style>
                        <wps:bodyPr rot="0">
                          <a:prstTxWarp prst="textNoShape">
                            <a:avLst/>
                          </a:prstTxWarp>
                          <a:noAutofit/>
                        </wps:bodyPr>
                      </wps:wsp>
                    </wpg:wgp>
                  </a:graphicData>
                </a:graphic>
              </wp:inline>
            </w:drawing>
          </mc:Choice>
          <mc:Fallback>
            <w:pict>
              <v:group id="group 3" o:spid="_x0000_s0000" style="width:391.27pt;height:0.48pt;mso-wrap-distance-left:0.00pt;mso-wrap-distance-top:0.00pt;mso-wrap-distance-right:0.00pt;mso-wrap-distance-bottom:0.00pt;" coordorigin="0,0" coordsize="49691,60">
                <v:shape id="shape 4" o:spid="_x0000_s4" style="position:absolute;left:0;top:0;width:49691;height:91;visibility:visible;" path="m0,0l100000,0l100000,99998l0,99998l0,0e" coordsize="100000,100000" fillcolor="#4F81BD" strokeweight="0.00pt">
                  <v:path textboxrect="0,0,0,0"/>
                </v:shape>
              </v:group>
            </w:pict>
          </mc:Fallback>
        </mc:AlternateContent>
      </w:r>
      <w:r/>
    </w:p>
    <w:p>
      <w:pPr>
        <w:ind w:left="720"/>
      </w:pPr>
      <w:r>
        <w:rPr>
          <w:sz w:val="28"/>
        </w:rPr>
        <w:t xml:space="preserve"> </w:t>
      </w:r>
      <w:r/>
    </w:p>
    <w:p>
      <w:pPr>
        <w:numPr>
          <w:ilvl w:val="0"/>
          <w:numId w:val="7"/>
        </w:numPr>
        <w:ind w:right="27" w:hanging="360"/>
        <w:jc w:val="both"/>
        <w:spacing w:after="13" w:line="268" w:lineRule="auto"/>
      </w:pPr>
      <w:r>
        <w:t xml:space="preserve">Чем отличаются понятия «научный метод», «методика», «исследовательская процедура», «педагогические измерения»? </w:t>
      </w:r>
      <w:r/>
    </w:p>
    <w:p>
      <w:pPr>
        <w:numPr>
          <w:ilvl w:val="0"/>
          <w:numId w:val="7"/>
        </w:numPr>
        <w:ind w:right="27" w:hanging="360"/>
        <w:jc w:val="both"/>
        <w:spacing w:after="17" w:line="268" w:lineRule="auto"/>
      </w:pPr>
      <w:r>
        <w:t xml:space="preserve">Составьте таблицу, включающую характеристику основных методов, обеспечивающих педагогические измерения, области их применения, преимущества и недостатки.  </w:t>
      </w:r>
      <w:r/>
    </w:p>
    <w:p>
      <w:pPr>
        <w:numPr>
          <w:ilvl w:val="0"/>
          <w:numId w:val="7"/>
        </w:numPr>
        <w:ind w:right="27" w:hanging="360"/>
        <w:jc w:val="both"/>
        <w:spacing w:after="12" w:line="268" w:lineRule="auto"/>
      </w:pPr>
      <w:r>
        <w:t xml:space="preserve">Представьте в виде таблицы сравнительный анализ возможностей методов математической статистики для осуществления педагогических измерений.  </w:t>
      </w:r>
      <w:r/>
    </w:p>
    <w:p>
      <w:pPr>
        <w:numPr>
          <w:ilvl w:val="0"/>
          <w:numId w:val="7"/>
        </w:numPr>
        <w:ind w:right="27" w:hanging="360"/>
        <w:jc w:val="both"/>
        <w:spacing w:after="13" w:line="268" w:lineRule="auto"/>
      </w:pPr>
      <w:r>
        <w:t xml:space="preserve">Осуществите сравнительный анализ понятий «результативность </w:t>
      </w:r>
      <w:r>
        <w:t xml:space="preserve">социальнопедагогического</w:t>
      </w:r>
      <w:r>
        <w:t xml:space="preserve"> исследования» и «эффективность педагогического исследования». </w:t>
      </w:r>
      <w:r/>
    </w:p>
    <w:p>
      <w:pPr>
        <w:numPr>
          <w:ilvl w:val="0"/>
          <w:numId w:val="7"/>
        </w:numPr>
        <w:ind w:right="27" w:hanging="360"/>
        <w:jc w:val="both"/>
        <w:spacing w:after="55" w:line="268" w:lineRule="auto"/>
      </w:pPr>
      <w:r>
        <w:t xml:space="preserve">Выделите критерии и показатели результативности научно-педагогического исследования по какой-либо теме.  </w:t>
      </w:r>
      <w:r/>
    </w:p>
    <w:p>
      <w:pPr>
        <w:numPr>
          <w:ilvl w:val="0"/>
          <w:numId w:val="7"/>
        </w:numPr>
        <w:ind w:right="27" w:hanging="360"/>
        <w:jc w:val="both"/>
        <w:spacing w:line="268" w:lineRule="auto"/>
      </w:pPr>
      <w:r>
        <w:t xml:space="preserve">Приведите примеры тем научно-педагогического исследования, для оценки результативности которого целесообразно использовать тестирование как метод педагогических измерений.  </w:t>
      </w:r>
      <w:r/>
    </w:p>
    <w:p>
      <w:pPr>
        <w:ind w:left="720"/>
        <w:spacing w:after="233"/>
      </w:pPr>
      <w:r>
        <w:t xml:space="preserve"> </w:t>
      </w:r>
      <w:r/>
    </w:p>
    <w:p>
      <w:pPr>
        <w:ind w:left="10" w:right="27" w:hanging="10"/>
        <w:jc w:val="both"/>
        <w:spacing w:after="84" w:line="268" w:lineRule="auto"/>
      </w:pPr>
      <w:r>
        <w:t xml:space="preserve">В ходе изучения дисциплины «Подготовка выпускной квалификационной работы» студенты формируют свои навыки по одной ключевой компетенции. Уровни оценки уровня сформированности компетенции следующие: базовый – 55-69 баллов, повышенный – 70-100 баллов. </w:t>
      </w:r>
      <w:r/>
    </w:p>
    <w:p>
      <w:pPr>
        <w:ind w:left="10" w:right="27" w:hanging="10"/>
        <w:jc w:val="both"/>
        <w:spacing w:after="83" w:line="268" w:lineRule="auto"/>
      </w:pPr>
      <w:r>
        <w:t xml:space="preserve">С учетом необходимости контроля базовых знаний студентов, в суммарном рейтинге количество баллов за освоение компетенций не может превышать 60. </w:t>
      </w:r>
      <w:r/>
    </w:p>
    <w:p>
      <w:pPr>
        <w:ind w:left="10" w:right="27" w:hanging="10"/>
        <w:jc w:val="both"/>
        <w:spacing w:after="136" w:line="268" w:lineRule="auto"/>
      </w:pPr>
      <w:r>
        <w:t xml:space="preserve">Преподаватель в течение практических работ и в ходе проверки отчетов по итогам выполнения работы проводит систематический контроль знаний студентов, ориентируясь на </w:t>
      </w:r>
      <w:r>
        <w:t xml:space="preserve">перечень вопросов для проведения зачета. Поэтому, если текущий рейтинг по дисциплине «Подготовка выпускной квалификационной работы»  будет равен или превысит 55 баллов, студент может получить экзамен по дисциплине без прохождения промежуточной аттестации. </w:t>
      </w:r>
      <w:r/>
    </w:p>
    <w:p>
      <w:pPr>
        <w:ind w:left="10" w:right="27" w:hanging="10"/>
        <w:jc w:val="both"/>
        <w:spacing w:after="156" w:line="268" w:lineRule="auto"/>
      </w:pPr>
      <w:r>
        <w:t xml:space="preserve">Критерии оценки практических работ (от 0 до 12 баллов): </w:t>
      </w:r>
      <w:r/>
    </w:p>
    <w:p>
      <w:pPr>
        <w:numPr>
          <w:ilvl w:val="0"/>
          <w:numId w:val="8"/>
        </w:numPr>
        <w:ind w:left="427" w:right="27" w:hanging="360"/>
        <w:jc w:val="both"/>
        <w:spacing w:after="158" w:line="268" w:lineRule="auto"/>
      </w:pPr>
      <w:r>
        <w:rPr>
          <w:b/>
          <w:i/>
        </w:rPr>
        <w:t xml:space="preserve">12 баллов</w:t>
      </w:r>
      <w:r>
        <w:t xml:space="preserve"> вы</w:t>
      </w:r>
      <w:r>
        <w:t xml:space="preserve">ставляется студенту, если работа выполнена самостоятельно и полностью верно; представлен отчет, содержащий результаты выполнения заданий практической работы; студент анализирует результаты, полученные в ходе выполнения практической  работы, делает выводы. </w:t>
      </w:r>
      <w:r/>
    </w:p>
    <w:p>
      <w:pPr>
        <w:numPr>
          <w:ilvl w:val="0"/>
          <w:numId w:val="8"/>
        </w:numPr>
        <w:ind w:left="427" w:right="27" w:hanging="360"/>
        <w:jc w:val="both"/>
        <w:spacing w:after="153" w:line="268" w:lineRule="auto"/>
      </w:pPr>
      <w:r>
        <w:rPr>
          <w:b/>
          <w:i/>
        </w:rPr>
        <w:t xml:space="preserve">6 баллов</w:t>
      </w:r>
      <w:r>
        <w:t xml:space="preserve"> выставляется студенту, если студент не до конца справился с заданием, однако оформил отчет по результатам работы. </w:t>
      </w:r>
      <w:r/>
    </w:p>
    <w:p>
      <w:pPr>
        <w:numPr>
          <w:ilvl w:val="0"/>
          <w:numId w:val="8"/>
        </w:numPr>
        <w:ind w:left="427" w:right="27" w:hanging="360"/>
        <w:jc w:val="both"/>
        <w:spacing w:after="87" w:line="268" w:lineRule="auto"/>
      </w:pPr>
      <w:r>
        <w:rPr>
          <w:b/>
          <w:i/>
        </w:rPr>
        <w:t xml:space="preserve">0 баллов</w:t>
      </w:r>
      <w:r>
        <w:t xml:space="preserve"> выставляется студенту, если студент не справился с заданием. </w:t>
      </w:r>
      <w:r/>
    </w:p>
    <w:p>
      <w:pPr>
        <w:ind w:left="77" w:right="27" w:hanging="10"/>
        <w:jc w:val="both"/>
        <w:spacing w:after="87" w:line="268" w:lineRule="auto"/>
      </w:pPr>
      <w:r>
        <w:t xml:space="preserve">Критерии оценки знаний на зачете: </w:t>
      </w:r>
      <w:r/>
    </w:p>
    <w:p>
      <w:pPr>
        <w:ind w:left="10" w:right="27" w:hanging="10"/>
        <w:jc w:val="both"/>
        <w:spacing w:after="126" w:line="268" w:lineRule="auto"/>
      </w:pPr>
      <w:r>
        <w:t xml:space="preserve">Ответ на зачете оценивается исходя из 40 баллов (максимум). Билет содержит теоретический вопрос и практическое задание, преподаватель может задавать дополнительные вопросы. Полный ответ на основной вопрос оценивается максимум в 20 баллов, предполагает своб</w:t>
      </w:r>
      <w:r>
        <w:t xml:space="preserve">одное изложение (не чтение) всего необходимого материала, ответы студента на уточняющие вопросы, если они есть. Правильный ответ на дополнительный вопрос оценивается максимум в 5 баллов. Правильное выполнение практического задания оценивается в 20 баллов. </w:t>
      </w:r>
      <w:r/>
    </w:p>
    <w:p>
      <w:pPr>
        <w:ind w:left="-5" w:hanging="10"/>
        <w:spacing w:line="269" w:lineRule="auto"/>
      </w:pPr>
      <w:r>
        <w:rPr>
          <w:sz w:val="28"/>
        </w:rPr>
        <w:t xml:space="preserve">Шкала оценивания компетенций: </w:t>
      </w:r>
      <w:r/>
    </w:p>
    <w:tbl>
      <w:tblPr>
        <w:tblStyle w:val="889"/>
        <w:tblW w:w="9856" w:type="dxa"/>
        <w:tblInd w:w="-108" w:type="dxa"/>
        <w:tblCellMar>
          <w:left w:w="108" w:type="dxa"/>
          <w:top w:w="32" w:type="dxa"/>
          <w:right w:w="115" w:type="dxa"/>
        </w:tblCellMar>
        <w:tblLook w:val="04A0" w:firstRow="1" w:lastRow="0" w:firstColumn="1" w:lastColumn="0" w:noHBand="0" w:noVBand="1"/>
      </w:tblPr>
      <w:tblGrid>
        <w:gridCol w:w="3284"/>
        <w:gridCol w:w="3286"/>
        <w:gridCol w:w="3286"/>
      </w:tblGrid>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pPr>
            <w:r>
              <w:rPr>
                <w:rFonts w:ascii="Times New Roman" w:hAnsi="Times New Roman"/>
                <w:sz w:val="24"/>
              </w:rPr>
              <w:t xml:space="preserve">Оценка в 100-балльной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r>
              <w:rPr>
                <w:rFonts w:ascii="Times New Roman" w:hAnsi="Times New Roman"/>
                <w:sz w:val="24"/>
              </w:rPr>
              <w:t xml:space="preserve">Оценка в 5-ти 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r>
              <w:rPr>
                <w:rFonts w:ascii="Times New Roman" w:hAnsi="Times New Roman"/>
                <w:sz w:val="24"/>
              </w:rPr>
              <w:t xml:space="preserve">Уровень сформированности компетенций </w:t>
            </w:r>
            <w:r/>
          </w:p>
        </w:tc>
      </w:tr>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pPr>
            <w:r>
              <w:rPr>
                <w:rFonts w:ascii="Times New Roman" w:hAnsi="Times New Roman"/>
                <w:sz w:val="24"/>
              </w:rPr>
              <w:t xml:space="preserve">0-54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r>
              <w:rPr>
                <w:rFonts w:ascii="Times New Roman" w:hAnsi="Times New Roman"/>
                <w:sz w:val="24"/>
              </w:rPr>
              <w:t xml:space="preserve">неудовлетворительно (не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r>
              <w:rPr>
                <w:rFonts w:ascii="Times New Roman" w:hAnsi="Times New Roman"/>
                <w:sz w:val="24"/>
              </w:rPr>
              <w:t xml:space="preserve">недостаточный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pPr>
            <w:r>
              <w:rPr>
                <w:rFonts w:ascii="Times New Roman" w:hAnsi="Times New Roman"/>
                <w:sz w:val="24"/>
              </w:rPr>
              <w:t xml:space="preserve">55-69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r>
              <w:rPr>
                <w:rFonts w:ascii="Times New Roman" w:hAnsi="Times New Roman"/>
                <w:sz w:val="24"/>
              </w:rPr>
              <w:t xml:space="preserve">удовлетворительно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r>
              <w:rPr>
                <w:rFonts w:ascii="Times New Roman" w:hAnsi="Times New Roman"/>
                <w:sz w:val="24"/>
              </w:rPr>
              <w:t xml:space="preserve">базовый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pPr>
            <w:r>
              <w:rPr>
                <w:rFonts w:ascii="Times New Roman" w:hAnsi="Times New Roman"/>
                <w:sz w:val="24"/>
              </w:rPr>
              <w:t xml:space="preserve">70-85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r>
              <w:rPr>
                <w:rFonts w:ascii="Times New Roman" w:hAnsi="Times New Roman"/>
                <w:sz w:val="24"/>
              </w:rPr>
              <w:t xml:space="preserve">хорошо (зачтено) </w:t>
            </w:r>
            <w:r/>
          </w:p>
        </w:tc>
        <w:tc>
          <w:tcPr>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r>
              <w:rPr>
                <w:rFonts w:ascii="Times New Roman" w:hAnsi="Times New Roman"/>
                <w:sz w:val="24"/>
              </w:rPr>
              <w:t xml:space="preserve">повышенный </w:t>
            </w:r>
            <w:r/>
          </w:p>
        </w:tc>
      </w:tr>
      <w:tr>
        <w:tblPrEx/>
        <w:trPr>
          <w:trHeight w:val="128"/>
        </w:trPr>
        <w:tc>
          <w:tcPr>
            <w:tcBorders>
              <w:top w:val="single" w:color="000000" w:sz="2" w:space="0"/>
              <w:left w:val="single" w:color="000000" w:sz="2" w:space="0"/>
              <w:bottom w:val="none" w:color="000000" w:sz="4" w:space="0"/>
              <w:right w:val="single" w:color="000000" w:sz="2" w:space="0"/>
            </w:tcBorders>
            <w:tcW w:w="3284" w:type="dxa"/>
            <w:textDirection w:val="lrTb"/>
            <w:noWrap w:val="false"/>
          </w:tcPr>
          <w:p>
            <w:r/>
            <w:r/>
          </w:p>
        </w:tc>
        <w:tc>
          <w:tcPr>
            <w:tcBorders>
              <w:top w:val="single" w:color="000000" w:sz="2" w:space="0"/>
              <w:left w:val="single" w:color="000000" w:sz="2" w:space="0"/>
              <w:bottom w:val="none" w:color="000000" w:sz="4" w:space="0"/>
              <w:right w:val="single" w:color="000000" w:sz="2" w:space="0"/>
            </w:tcBorders>
            <w:tcW w:w="3286" w:type="dxa"/>
            <w:textDirection w:val="lrTb"/>
            <w:noWrap w:val="false"/>
          </w:tcPr>
          <w:p>
            <w:r/>
            <w:r/>
          </w:p>
        </w:tc>
        <w:tc>
          <w:tcPr>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r/>
            <w:r/>
          </w:p>
        </w:tc>
      </w:tr>
      <w:tr>
        <w:tblPrEx/>
        <w:trPr>
          <w:trHeight w:val="393"/>
        </w:trPr>
        <w:tc>
          <w:tcPr>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pPr>
            <w:r>
              <w:rPr>
                <w:rFonts w:ascii="Times New Roman" w:hAnsi="Times New Roman"/>
                <w:sz w:val="24"/>
              </w:rPr>
              <w:t xml:space="preserve">86-100 баллов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r>
              <w:rPr>
                <w:rFonts w:ascii="Times New Roman" w:hAnsi="Times New Roman"/>
                <w:sz w:val="24"/>
              </w:rPr>
              <w:t xml:space="preserve">отлично (зачтено)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r/>
            <w:r/>
          </w:p>
        </w:tc>
      </w:tr>
    </w:tbl>
    <w:p>
      <w:pPr>
        <w:jc w:val="both"/>
        <w:rPr>
          <w:bCs/>
          <w:highlight w:val="yellow"/>
        </w:rPr>
      </w:pPr>
      <w:r>
        <w:rPr>
          <w:bCs/>
          <w:highlight w:val="yellow"/>
        </w:rPr>
      </w:r>
      <w:r>
        <w:rPr>
          <w:bCs/>
          <w:highlight w:val="yellow"/>
        </w:rPr>
      </w:r>
      <w:r>
        <w:rPr>
          <w:bCs/>
          <w:highlight w:val="yellow"/>
        </w:rPr>
      </w:r>
    </w:p>
    <w:p>
      <w:pPr>
        <w:jc w:val="both"/>
        <w:rPr>
          <w:bCs/>
        </w:rPr>
      </w:pPr>
      <w:r>
        <w:rPr>
          <w:bCs/>
        </w:rPr>
      </w:r>
      <w:r>
        <w:rPr>
          <w:bCs/>
        </w:rPr>
      </w:r>
      <w:r>
        <w:rPr>
          <w:bCs/>
        </w:rPr>
      </w:r>
    </w:p>
    <w:p>
      <w:pPr>
        <w:numPr>
          <w:ilvl w:val="0"/>
          <w:numId w:val="2"/>
        </w:numPr>
        <w:jc w:val="center"/>
      </w:pPr>
      <w:r>
        <w:t xml:space="preserve">Список вопросов и (или) заданий для проведения промежуточной аттестации</w:t>
      </w:r>
      <w:r/>
    </w:p>
    <w:p>
      <w:pPr>
        <w:jc w:val="center"/>
        <w:rPr>
          <w:i/>
          <w:highlight w:val="yellow"/>
        </w:rPr>
      </w:pPr>
      <w:r>
        <w:rPr>
          <w:i/>
          <w:highlight w:val="yellow"/>
        </w:rPr>
      </w:r>
      <w:r>
        <w:rPr>
          <w:i/>
          <w:highlight w:val="yellow"/>
        </w:rPr>
      </w:r>
      <w:r>
        <w:rPr>
          <w:i/>
          <w:highlight w:val="yellow"/>
        </w:rPr>
      </w:r>
    </w:p>
    <w:p>
      <w:pPr>
        <w:ind w:left="10" w:right="27" w:hanging="10"/>
        <w:jc w:val="both"/>
        <w:spacing w:after="134" w:line="268" w:lineRule="auto"/>
      </w:pPr>
      <w:r>
        <w:t xml:space="preserve">Для формирования базы освоения компетенций дисциплины, студентам предлагается подготовиться по следующему перечню вопросов, выносимых на </w:t>
      </w:r>
      <w:r>
        <w:rPr>
          <w:b/>
        </w:rPr>
        <w:t xml:space="preserve">зачет</w:t>
      </w:r>
      <w:r>
        <w:t xml:space="preserve">: </w:t>
      </w:r>
      <w:r/>
    </w:p>
    <w:p>
      <w:pPr>
        <w:numPr>
          <w:ilvl w:val="0"/>
          <w:numId w:val="5"/>
        </w:numPr>
        <w:ind w:right="27" w:hanging="360"/>
        <w:jc w:val="both"/>
        <w:spacing w:after="55" w:line="268" w:lineRule="auto"/>
      </w:pPr>
      <w:r>
        <w:t xml:space="preserve">Цели подготовки выпускной квалификационной работы.  </w:t>
      </w:r>
      <w:r/>
    </w:p>
    <w:p>
      <w:pPr>
        <w:numPr>
          <w:ilvl w:val="0"/>
          <w:numId w:val="5"/>
        </w:numPr>
        <w:ind w:right="27" w:hanging="360"/>
        <w:jc w:val="both"/>
        <w:spacing w:after="55" w:line="268" w:lineRule="auto"/>
      </w:pPr>
      <w:r>
        <w:t xml:space="preserve">Требования к выпускной квалификационной работе.  </w:t>
      </w:r>
      <w:r/>
    </w:p>
    <w:p>
      <w:pPr>
        <w:numPr>
          <w:ilvl w:val="0"/>
          <w:numId w:val="5"/>
        </w:numPr>
        <w:ind w:right="27" w:hanging="360"/>
        <w:jc w:val="both"/>
        <w:spacing w:after="55" w:line="268" w:lineRule="auto"/>
      </w:pPr>
      <w:r>
        <w:t xml:space="preserve">Научное руководство и консультирование.  </w:t>
      </w:r>
      <w:r/>
    </w:p>
    <w:p>
      <w:pPr>
        <w:numPr>
          <w:ilvl w:val="0"/>
          <w:numId w:val="5"/>
        </w:numPr>
        <w:ind w:right="27" w:hanging="360"/>
        <w:jc w:val="both"/>
        <w:spacing w:after="55" w:line="268" w:lineRule="auto"/>
      </w:pPr>
      <w:r>
        <w:t xml:space="preserve">Методология научного познания.  </w:t>
      </w:r>
      <w:r/>
    </w:p>
    <w:p>
      <w:pPr>
        <w:numPr>
          <w:ilvl w:val="0"/>
          <w:numId w:val="5"/>
        </w:numPr>
        <w:ind w:right="27" w:hanging="360"/>
        <w:jc w:val="both"/>
        <w:spacing w:after="55" w:line="268" w:lineRule="auto"/>
      </w:pPr>
      <w:r>
        <w:t xml:space="preserve">Методы научного исследования. </w:t>
      </w:r>
      <w:r/>
    </w:p>
    <w:p>
      <w:pPr>
        <w:numPr>
          <w:ilvl w:val="0"/>
          <w:numId w:val="5"/>
        </w:numPr>
        <w:ind w:right="27" w:hanging="360"/>
        <w:jc w:val="both"/>
        <w:spacing w:after="55" w:line="268" w:lineRule="auto"/>
      </w:pPr>
      <w:r>
        <w:t xml:space="preserve">Логика процесса научного исследования. </w:t>
      </w:r>
      <w:r/>
    </w:p>
    <w:p>
      <w:pPr>
        <w:numPr>
          <w:ilvl w:val="0"/>
          <w:numId w:val="5"/>
        </w:numPr>
        <w:ind w:right="27" w:hanging="360"/>
        <w:jc w:val="both"/>
        <w:spacing w:after="55" w:line="268" w:lineRule="auto"/>
      </w:pPr>
      <w:r>
        <w:t xml:space="preserve">Содержание выпускной квалификационной работы.  </w:t>
      </w:r>
      <w:r/>
    </w:p>
    <w:p>
      <w:pPr>
        <w:numPr>
          <w:ilvl w:val="0"/>
          <w:numId w:val="5"/>
        </w:numPr>
        <w:ind w:right="27" w:hanging="360"/>
        <w:jc w:val="both"/>
        <w:spacing w:after="55" w:line="268" w:lineRule="auto"/>
      </w:pPr>
      <w:r>
        <w:t xml:space="preserve">Составление рабочего плана.  </w:t>
      </w:r>
      <w:r/>
    </w:p>
    <w:p>
      <w:pPr>
        <w:numPr>
          <w:ilvl w:val="0"/>
          <w:numId w:val="5"/>
        </w:numPr>
        <w:ind w:right="27" w:hanging="360"/>
        <w:jc w:val="both"/>
        <w:spacing w:after="55" w:line="268" w:lineRule="auto"/>
      </w:pPr>
      <w:r>
        <w:t xml:space="preserve">Методика работы с источниками информации.  </w:t>
      </w:r>
      <w:r/>
    </w:p>
    <w:p>
      <w:pPr>
        <w:numPr>
          <w:ilvl w:val="0"/>
          <w:numId w:val="5"/>
        </w:numPr>
        <w:ind w:right="27" w:hanging="360"/>
        <w:jc w:val="both"/>
        <w:spacing w:after="55" w:line="268" w:lineRule="auto"/>
      </w:pPr>
      <w:r>
        <w:t xml:space="preserve">Документальные источники информации, информационно-библиотечные ресурсы. </w:t>
      </w:r>
      <w:r/>
    </w:p>
    <w:p>
      <w:pPr>
        <w:numPr>
          <w:ilvl w:val="0"/>
          <w:numId w:val="5"/>
        </w:numPr>
        <w:ind w:right="27" w:hanging="360"/>
        <w:jc w:val="both"/>
        <w:spacing w:after="55" w:line="268" w:lineRule="auto"/>
      </w:pPr>
      <w:r>
        <w:t xml:space="preserve">Анализ источников информации.  </w:t>
      </w:r>
      <w:r/>
    </w:p>
    <w:p>
      <w:pPr>
        <w:numPr>
          <w:ilvl w:val="0"/>
          <w:numId w:val="5"/>
        </w:numPr>
        <w:ind w:right="27" w:hanging="360"/>
        <w:jc w:val="both"/>
        <w:spacing w:after="55" w:line="268" w:lineRule="auto"/>
      </w:pPr>
      <w:r>
        <w:t xml:space="preserve">Подготовка текста выпускной квалификационной работы.  </w:t>
      </w:r>
      <w:r/>
    </w:p>
    <w:p>
      <w:pPr>
        <w:numPr>
          <w:ilvl w:val="0"/>
          <w:numId w:val="5"/>
        </w:numPr>
        <w:ind w:right="27" w:hanging="360"/>
        <w:jc w:val="both"/>
        <w:spacing w:after="55" w:line="268" w:lineRule="auto"/>
      </w:pPr>
      <w:r>
        <w:t xml:space="preserve">Особенности научной работы и этика научного труда.  </w:t>
      </w:r>
      <w:r/>
    </w:p>
    <w:p>
      <w:pPr>
        <w:numPr>
          <w:ilvl w:val="0"/>
          <w:numId w:val="5"/>
        </w:numPr>
        <w:ind w:right="27" w:hanging="360"/>
        <w:jc w:val="both"/>
        <w:spacing w:after="55" w:line="268" w:lineRule="auto"/>
      </w:pPr>
      <w:r>
        <w:t xml:space="preserve">Подготовка к написанию научной работы и накопление научной информации.  </w:t>
      </w:r>
      <w:r/>
    </w:p>
    <w:p>
      <w:pPr>
        <w:numPr>
          <w:ilvl w:val="0"/>
          <w:numId w:val="5"/>
        </w:numPr>
        <w:ind w:right="27" w:hanging="360"/>
        <w:jc w:val="both"/>
        <w:spacing w:after="55" w:line="268" w:lineRule="auto"/>
      </w:pPr>
      <w:r>
        <w:t xml:space="preserve">Работа над рукописью.  </w:t>
      </w:r>
      <w:r/>
    </w:p>
    <w:p>
      <w:pPr>
        <w:numPr>
          <w:ilvl w:val="0"/>
          <w:numId w:val="5"/>
        </w:numPr>
        <w:ind w:right="27" w:hanging="360"/>
        <w:jc w:val="both"/>
        <w:spacing w:after="55" w:line="268" w:lineRule="auto"/>
      </w:pPr>
      <w:r>
        <w:t xml:space="preserve">Техника оформления результатов исследования.  </w:t>
      </w:r>
      <w:r/>
    </w:p>
    <w:p>
      <w:pPr>
        <w:numPr>
          <w:ilvl w:val="0"/>
          <w:numId w:val="5"/>
        </w:numPr>
        <w:ind w:right="27" w:hanging="360"/>
        <w:jc w:val="both"/>
        <w:spacing w:after="55" w:line="268" w:lineRule="auto"/>
      </w:pPr>
      <w:r>
        <w:t xml:space="preserve">Оформление структурных частей научных работ.  </w:t>
      </w:r>
      <w:r/>
    </w:p>
    <w:p>
      <w:pPr>
        <w:numPr>
          <w:ilvl w:val="0"/>
          <w:numId w:val="5"/>
        </w:numPr>
        <w:ind w:right="27" w:hanging="360"/>
        <w:jc w:val="both"/>
        <w:spacing w:after="55" w:line="268" w:lineRule="auto"/>
      </w:pPr>
      <w:r>
        <w:t xml:space="preserve">Особенности подготовки к защите научных работ.  </w:t>
      </w:r>
      <w:r/>
    </w:p>
    <w:p>
      <w:pPr>
        <w:numPr>
          <w:ilvl w:val="0"/>
          <w:numId w:val="5"/>
        </w:numPr>
        <w:ind w:right="27" w:hanging="360"/>
        <w:jc w:val="both"/>
        <w:spacing w:after="55" w:line="268" w:lineRule="auto"/>
      </w:pPr>
      <w:r>
        <w:t xml:space="preserve">Примерный вид содержания ВКР.  </w:t>
      </w:r>
      <w:r/>
    </w:p>
    <w:p>
      <w:pPr>
        <w:numPr>
          <w:ilvl w:val="0"/>
          <w:numId w:val="5"/>
        </w:numPr>
        <w:ind w:right="27" w:hanging="360"/>
        <w:jc w:val="both"/>
        <w:spacing w:after="125" w:line="268" w:lineRule="auto"/>
      </w:pPr>
      <w:r>
        <w:t xml:space="preserve">Примерный текст введения ВКР. </w:t>
      </w: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rPr>
      </w:pPr>
      <w:r>
        <w:rPr>
          <w:b/>
        </w:rPr>
        <w:t xml:space="preserve">Приложение № 2 к рабочей программе дисциплины</w:t>
      </w:r>
      <w:r>
        <w:rPr>
          <w:b/>
        </w:rPr>
      </w:r>
      <w:r>
        <w:rPr>
          <w:b/>
        </w:rPr>
      </w:r>
    </w:p>
    <w:p>
      <w:pPr>
        <w:jc w:val="right"/>
        <w:rPr>
          <w:b/>
          <w:bCs/>
        </w:rPr>
      </w:pPr>
      <w:r>
        <w:rPr>
          <w:b/>
          <w:bCs/>
        </w:rPr>
        <w:t xml:space="preserve">«</w:t>
      </w:r>
      <w:r>
        <w:rPr>
          <w:sz w:val="24"/>
          <w:szCs w:val="24"/>
        </w:rPr>
        <w:t xml:space="preserve">Подготовка выпускной квалификационной работы</w:t>
      </w:r>
      <w:r>
        <w:rPr>
          <w:b/>
          <w:bCs/>
        </w:rPr>
        <w:t xml:space="preserve">»</w:t>
      </w:r>
      <w:r>
        <w:rPr>
          <w:b/>
          <w:bCs/>
        </w:rPr>
      </w:r>
      <w:r>
        <w:rPr>
          <w:b/>
          <w:bCs/>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left"/>
      </w:pPr>
      <w:r/>
      <w:r/>
    </w:p>
    <w:p>
      <w:pPr>
        <w:ind w:left="-15" w:firstLine="708"/>
        <w:spacing w:after="83" w:line="267" w:lineRule="auto"/>
        <w:rPr>
          <w:b/>
          <w:bCs/>
          <w:sz w:val="24"/>
          <w:szCs w:val="24"/>
          <w:highlight w:val="none"/>
        </w:rPr>
      </w:pPr>
      <w:r>
        <w:rPr>
          <w:sz w:val="24"/>
          <w:szCs w:val="24"/>
        </w:rPr>
        <w:t xml:space="preserve">Для организации самостоятельной работы обучающихся использовать учебно-методические материалы (УММ), размещенные на Образовательном портале.</w:t>
      </w:r>
      <w:r>
        <w:rPr>
          <w:b/>
          <w:sz w:val="24"/>
          <w:szCs w:val="24"/>
        </w:rPr>
        <w:t xml:space="preserve"> </w:t>
      </w:r>
      <w:r>
        <w:rPr>
          <w:b/>
          <w:bCs/>
          <w:sz w:val="24"/>
          <w:szCs w:val="24"/>
          <w:highlight w:val="none"/>
        </w:rPr>
      </w:r>
      <w:r>
        <w:rPr>
          <w:b/>
          <w:bCs/>
          <w:sz w:val="24"/>
          <w:szCs w:val="24"/>
          <w:highlight w:val="none"/>
        </w:rPr>
      </w:r>
    </w:p>
    <w:p>
      <w:pPr>
        <w:jc w:val="left"/>
      </w:pPr>
      <w: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Wingdings">
    <w:panose1 w:val="05010000000000000000"/>
  </w:font>
  <w:font w:name="Courier New">
    <w:panose1 w:val="02070409020205020404"/>
  </w:font>
  <w:font w:name="Symbol">
    <w:panose1 w:val="05010000000000000000"/>
  </w:font>
  <w:font w:name="Calibri">
    <w:panose1 w:val="020F0502020204030204"/>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2">
    <w:multiLevelType w:val="hybridMultilevel"/>
    <w:lvl w:ilvl="0">
      <w:start w:val="1"/>
      <w:numFmt w:val="bullet"/>
      <w:isLgl w:val="false"/>
      <w:suff w:val="tab"/>
      <w:lvlText w:val=""/>
      <w:lvlJc w:val="left"/>
      <w:pPr>
        <w:ind w:left="428"/>
      </w:pPr>
      <w:rPr>
        <w:rFonts w:ascii="Segoe UI Symbol" w:hAnsi="Segoe UI Symbol" w:eastAsia="Segoe UI Symbol" w:cs="Segoe UI Symbol"/>
        <w:b w:val="0"/>
        <w:i w:val="0"/>
        <w:strike w:val="0"/>
        <w:color w:val="000000"/>
        <w:sz w:val="24"/>
        <w:szCs w:val="24"/>
        <w:u w:val="none"/>
        <w:shd w:val="clear" w:color="auto" w:fill="auto"/>
        <w:vertAlign w:val="baseline"/>
      </w:rPr>
    </w:lvl>
    <w:lvl w:ilvl="1">
      <w:start w:val="1"/>
      <w:numFmt w:val="bullet"/>
      <w:isLgl w:val="false"/>
      <w:suff w:val="tab"/>
      <w:lvlText w:val="o"/>
      <w:lvlJc w:val="left"/>
      <w:pPr>
        <w:ind w:left="1147"/>
      </w:pPr>
      <w:rPr>
        <w:rFonts w:ascii="Segoe UI Symbol" w:hAnsi="Segoe UI Symbol" w:eastAsia="Segoe UI Symbol" w:cs="Segoe UI Symbol"/>
        <w:b w:val="0"/>
        <w:i w:val="0"/>
        <w:strike w:val="0"/>
        <w:color w:val="000000"/>
        <w:sz w:val="24"/>
        <w:szCs w:val="24"/>
        <w:u w:val="none"/>
        <w:shd w:val="clear" w:color="auto" w:fill="auto"/>
        <w:vertAlign w:val="baseline"/>
      </w:rPr>
    </w:lvl>
    <w:lvl w:ilvl="2">
      <w:start w:val="1"/>
      <w:numFmt w:val="bullet"/>
      <w:isLgl w:val="false"/>
      <w:suff w:val="tab"/>
      <w:lvlText w:val="▪"/>
      <w:lvlJc w:val="left"/>
      <w:pPr>
        <w:ind w:left="1867"/>
      </w:pPr>
      <w:rPr>
        <w:rFonts w:ascii="Segoe UI Symbol" w:hAnsi="Segoe UI Symbol" w:eastAsia="Segoe UI Symbol" w:cs="Segoe UI Symbol"/>
        <w:b w:val="0"/>
        <w:i w:val="0"/>
        <w:strike w:val="0"/>
        <w:color w:val="000000"/>
        <w:sz w:val="24"/>
        <w:szCs w:val="24"/>
        <w:u w:val="none"/>
        <w:shd w:val="clear" w:color="auto" w:fill="auto"/>
        <w:vertAlign w:val="baseline"/>
      </w:rPr>
    </w:lvl>
    <w:lvl w:ilvl="3">
      <w:start w:val="1"/>
      <w:numFmt w:val="bullet"/>
      <w:isLgl w:val="false"/>
      <w:suff w:val="tab"/>
      <w:lvlText w:val="•"/>
      <w:lvlJc w:val="left"/>
      <w:pPr>
        <w:ind w:left="2587"/>
      </w:pPr>
      <w:rPr>
        <w:rFonts w:ascii="Arial" w:hAnsi="Arial" w:eastAsia="Arial" w:cs="Arial"/>
        <w:b w:val="0"/>
        <w:i w:val="0"/>
        <w:strike w:val="0"/>
        <w:color w:val="000000"/>
        <w:sz w:val="24"/>
        <w:szCs w:val="24"/>
        <w:u w:val="none"/>
        <w:shd w:val="clear" w:color="auto" w:fill="auto"/>
        <w:vertAlign w:val="baseline"/>
      </w:rPr>
    </w:lvl>
    <w:lvl w:ilvl="4">
      <w:start w:val="1"/>
      <w:numFmt w:val="bullet"/>
      <w:isLgl w:val="false"/>
      <w:suff w:val="tab"/>
      <w:lvlText w:val="o"/>
      <w:lvlJc w:val="left"/>
      <w:pPr>
        <w:ind w:left="3307"/>
      </w:pPr>
      <w:rPr>
        <w:rFonts w:ascii="Segoe UI Symbol" w:hAnsi="Segoe UI Symbol" w:eastAsia="Segoe UI Symbol" w:cs="Segoe UI Symbol"/>
        <w:b w:val="0"/>
        <w:i w:val="0"/>
        <w:strike w:val="0"/>
        <w:color w:val="000000"/>
        <w:sz w:val="24"/>
        <w:szCs w:val="24"/>
        <w:u w:val="none"/>
        <w:shd w:val="clear" w:color="auto" w:fill="auto"/>
        <w:vertAlign w:val="baseline"/>
      </w:rPr>
    </w:lvl>
    <w:lvl w:ilvl="5">
      <w:start w:val="1"/>
      <w:numFmt w:val="bullet"/>
      <w:isLgl w:val="false"/>
      <w:suff w:val="tab"/>
      <w:lvlText w:val="▪"/>
      <w:lvlJc w:val="left"/>
      <w:pPr>
        <w:ind w:left="4027"/>
      </w:pPr>
      <w:rPr>
        <w:rFonts w:ascii="Segoe UI Symbol" w:hAnsi="Segoe UI Symbol" w:eastAsia="Segoe UI Symbol" w:cs="Segoe UI Symbol"/>
        <w:b w:val="0"/>
        <w:i w:val="0"/>
        <w:strike w:val="0"/>
        <w:color w:val="000000"/>
        <w:sz w:val="24"/>
        <w:szCs w:val="24"/>
        <w:u w:val="none"/>
        <w:shd w:val="clear" w:color="auto" w:fill="auto"/>
        <w:vertAlign w:val="baseline"/>
      </w:rPr>
    </w:lvl>
    <w:lvl w:ilvl="6">
      <w:start w:val="1"/>
      <w:numFmt w:val="bullet"/>
      <w:isLgl w:val="false"/>
      <w:suff w:val="tab"/>
      <w:lvlText w:val="•"/>
      <w:lvlJc w:val="left"/>
      <w:pPr>
        <w:ind w:left="4747"/>
      </w:pPr>
      <w:rPr>
        <w:rFonts w:ascii="Arial" w:hAnsi="Arial" w:eastAsia="Arial" w:cs="Arial"/>
        <w:b w:val="0"/>
        <w:i w:val="0"/>
        <w:strike w:val="0"/>
        <w:color w:val="000000"/>
        <w:sz w:val="24"/>
        <w:szCs w:val="24"/>
        <w:u w:val="none"/>
        <w:shd w:val="clear" w:color="auto" w:fill="auto"/>
        <w:vertAlign w:val="baseline"/>
      </w:rPr>
    </w:lvl>
    <w:lvl w:ilvl="7">
      <w:start w:val="1"/>
      <w:numFmt w:val="bullet"/>
      <w:isLgl w:val="false"/>
      <w:suff w:val="tab"/>
      <w:lvlText w:val="o"/>
      <w:lvlJc w:val="left"/>
      <w:pPr>
        <w:ind w:left="5467"/>
      </w:pPr>
      <w:rPr>
        <w:rFonts w:ascii="Segoe UI Symbol" w:hAnsi="Segoe UI Symbol" w:eastAsia="Segoe UI Symbol" w:cs="Segoe UI Symbol"/>
        <w:b w:val="0"/>
        <w:i w:val="0"/>
        <w:strike w:val="0"/>
        <w:color w:val="000000"/>
        <w:sz w:val="24"/>
        <w:szCs w:val="24"/>
        <w:u w:val="none"/>
        <w:shd w:val="clear" w:color="auto" w:fill="auto"/>
        <w:vertAlign w:val="baseline"/>
      </w:rPr>
    </w:lvl>
    <w:lvl w:ilvl="8">
      <w:start w:val="1"/>
      <w:numFmt w:val="bullet"/>
      <w:isLgl w:val="false"/>
      <w:suff w:val="tab"/>
      <w:lvlText w:val="▪"/>
      <w:lvlJc w:val="left"/>
      <w:pPr>
        <w:ind w:left="6187"/>
      </w:pPr>
      <w:rPr>
        <w:rFonts w:ascii="Segoe UI Symbol" w:hAnsi="Segoe UI Symbol" w:eastAsia="Segoe UI Symbol" w:cs="Segoe UI Symbol"/>
        <w:b w:val="0"/>
        <w:i w:val="0"/>
        <w:strike w:val="0"/>
        <w:color w:val="000000"/>
        <w:sz w:val="24"/>
        <w:szCs w:val="24"/>
        <w:u w:val="none"/>
        <w:shd w:val="clear" w:color="auto" w:fill="auto"/>
        <w:vertAlign w:val="baseline"/>
      </w:rPr>
    </w:lvl>
  </w:abstractNum>
  <w:abstractNum w:abstractNumId="3">
    <w:multiLevelType w:val="hybridMultilevel"/>
    <w:lvl w:ilvl="0">
      <w:start w:val="1"/>
      <w:numFmt w:val="decimal"/>
      <w:isLgl w:val="false"/>
      <w:suff w:val="tab"/>
      <w:lvlText w:val="%1."/>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4">
    <w:multiLevelType w:val="hybridMultilevel"/>
    <w:lvl w:ilvl="0">
      <w:start w:val="1"/>
      <w:numFmt w:val="bullet"/>
      <w:pStyle w:val="881"/>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5">
    <w:multiLevelType w:val="hybridMultilevel"/>
    <w:lvl w:ilvl="0">
      <w:start w:val="1"/>
      <w:numFmt w:val="decimal"/>
      <w:isLgl w:val="false"/>
      <w:suff w:val="tab"/>
      <w:lvlText w:val="%1"/>
      <w:lvlJc w:val="left"/>
      <w:pPr>
        <w:ind w:left="10"/>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6">
    <w:multiLevelType w:val="hybridMultilevel"/>
    <w:lvl w:ilvl="0">
      <w:start w:val="1"/>
      <w:numFmt w:val="decimal"/>
      <w:isLgl w:val="false"/>
      <w:suff w:val="tab"/>
      <w:lvlText w:val="%1."/>
      <w:lvlJc w:val="left"/>
      <w:pPr>
        <w:ind w:left="705"/>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44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216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88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60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32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504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76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48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7">
    <w:multiLevelType w:val="hybridMultilevel"/>
    <w:lvl w:ilvl="0">
      <w:start w:val="1"/>
      <w:numFmt w:val="decimal"/>
      <w:isLgl w:val="false"/>
      <w:suff w:val="tab"/>
      <w:lvlText w:val="%1"/>
      <w:lvlJc w:val="left"/>
      <w:pPr>
        <w:ind w:left="360"/>
      </w:pPr>
      <w:rPr>
        <w:rFonts w:ascii="Times New Roman" w:hAnsi="Times New Roman" w:eastAsia="Times New Roman" w:cs="Times New Roman"/>
        <w:b w:val="0"/>
        <w:i w:val="0"/>
        <w:strike w:val="0"/>
        <w:color w:val="000000"/>
        <w:sz w:val="22"/>
        <w:szCs w:val="22"/>
        <w:u w:val="none"/>
        <w:shd w:val="clear" w:color="auto" w:fill="auto"/>
        <w:vertAlign w:val="baseline"/>
      </w:rPr>
    </w:lvl>
    <w:lvl w:ilvl="1">
      <w:start w:val="1"/>
      <w:numFmt w:val="lowerLetter"/>
      <w:isLgl w:val="false"/>
      <w:suff w:val="tab"/>
      <w:lvlText w:val="%2"/>
      <w:lvlJc w:val="left"/>
      <w:pPr>
        <w:ind w:left="540"/>
      </w:pPr>
      <w:rPr>
        <w:rFonts w:ascii="Times New Roman" w:hAnsi="Times New Roman" w:eastAsia="Times New Roman" w:cs="Times New Roman"/>
        <w:b w:val="0"/>
        <w:i w:val="0"/>
        <w:strike w:val="0"/>
        <w:color w:val="000000"/>
        <w:sz w:val="22"/>
        <w:szCs w:val="22"/>
        <w:u w:val="none"/>
        <w:shd w:val="clear" w:color="auto" w:fill="auto"/>
        <w:vertAlign w:val="baseline"/>
      </w:rPr>
    </w:lvl>
    <w:lvl w:ilvl="2">
      <w:start w:val="1"/>
      <w:numFmt w:val="decimal"/>
      <w:lvlRestart w:val="0"/>
      <w:isLgl w:val="false"/>
      <w:suff w:val="tab"/>
      <w:lvlText w:val="%3."/>
      <w:lvlJc w:val="left"/>
      <w:pPr>
        <w:ind w:left="705"/>
      </w:pPr>
      <w:rPr>
        <w:rFonts w:ascii="Times New Roman" w:hAnsi="Times New Roman" w:eastAsia="Times New Roman" w:cs="Times New Roman"/>
        <w:b w:val="0"/>
        <w:i w:val="0"/>
        <w:strike w:val="0"/>
        <w:color w:val="000000"/>
        <w:sz w:val="22"/>
        <w:szCs w:val="22"/>
        <w:u w:val="none"/>
        <w:shd w:val="clear" w:color="auto" w:fill="auto"/>
        <w:vertAlign w:val="baseline"/>
      </w:rPr>
    </w:lvl>
    <w:lvl w:ilvl="3">
      <w:start w:val="1"/>
      <w:numFmt w:val="decimal"/>
      <w:isLgl w:val="false"/>
      <w:suff w:val="tab"/>
      <w:lvlText w:val="%4"/>
      <w:lvlJc w:val="left"/>
      <w:pPr>
        <w:ind w:left="1440"/>
      </w:pPr>
      <w:rPr>
        <w:rFonts w:ascii="Times New Roman" w:hAnsi="Times New Roman" w:eastAsia="Times New Roman" w:cs="Times New Roman"/>
        <w:b w:val="0"/>
        <w:i w:val="0"/>
        <w:strike w:val="0"/>
        <w:color w:val="000000"/>
        <w:sz w:val="22"/>
        <w:szCs w:val="22"/>
        <w:u w:val="none"/>
        <w:shd w:val="clear" w:color="auto" w:fill="auto"/>
        <w:vertAlign w:val="baseline"/>
      </w:rPr>
    </w:lvl>
    <w:lvl w:ilvl="4">
      <w:start w:val="1"/>
      <w:numFmt w:val="lowerLetter"/>
      <w:isLgl w:val="false"/>
      <w:suff w:val="tab"/>
      <w:lvlText w:val="%5"/>
      <w:lvlJc w:val="left"/>
      <w:pPr>
        <w:ind w:left="2160"/>
      </w:pPr>
      <w:rPr>
        <w:rFonts w:ascii="Times New Roman" w:hAnsi="Times New Roman" w:eastAsia="Times New Roman" w:cs="Times New Roman"/>
        <w:b w:val="0"/>
        <w:i w:val="0"/>
        <w:strike w:val="0"/>
        <w:color w:val="000000"/>
        <w:sz w:val="22"/>
        <w:szCs w:val="22"/>
        <w:u w:val="none"/>
        <w:shd w:val="clear" w:color="auto" w:fill="auto"/>
        <w:vertAlign w:val="baseline"/>
      </w:rPr>
    </w:lvl>
    <w:lvl w:ilvl="5">
      <w:start w:val="1"/>
      <w:numFmt w:val="lowerRoman"/>
      <w:isLgl w:val="false"/>
      <w:suff w:val="tab"/>
      <w:lvlText w:val="%6"/>
      <w:lvlJc w:val="left"/>
      <w:pPr>
        <w:ind w:left="2880"/>
      </w:pPr>
      <w:rPr>
        <w:rFonts w:ascii="Times New Roman" w:hAnsi="Times New Roman" w:eastAsia="Times New Roman" w:cs="Times New Roman"/>
        <w:b w:val="0"/>
        <w:i w:val="0"/>
        <w:strike w:val="0"/>
        <w:color w:val="000000"/>
        <w:sz w:val="22"/>
        <w:szCs w:val="22"/>
        <w:u w:val="none"/>
        <w:shd w:val="clear" w:color="auto" w:fill="auto"/>
        <w:vertAlign w:val="baseline"/>
      </w:rPr>
    </w:lvl>
    <w:lvl w:ilvl="6">
      <w:start w:val="1"/>
      <w:numFmt w:val="decimal"/>
      <w:isLgl w:val="false"/>
      <w:suff w:val="tab"/>
      <w:lvlText w:val="%7"/>
      <w:lvlJc w:val="left"/>
      <w:pPr>
        <w:ind w:left="3600"/>
      </w:pPr>
      <w:rPr>
        <w:rFonts w:ascii="Times New Roman" w:hAnsi="Times New Roman" w:eastAsia="Times New Roman" w:cs="Times New Roman"/>
        <w:b w:val="0"/>
        <w:i w:val="0"/>
        <w:strike w:val="0"/>
        <w:color w:val="000000"/>
        <w:sz w:val="22"/>
        <w:szCs w:val="22"/>
        <w:u w:val="none"/>
        <w:shd w:val="clear" w:color="auto" w:fill="auto"/>
        <w:vertAlign w:val="baseline"/>
      </w:rPr>
    </w:lvl>
    <w:lvl w:ilvl="7">
      <w:start w:val="1"/>
      <w:numFmt w:val="lowerLetter"/>
      <w:isLgl w:val="false"/>
      <w:suff w:val="tab"/>
      <w:lvlText w:val="%8"/>
      <w:lvlJc w:val="left"/>
      <w:pPr>
        <w:ind w:left="4320"/>
      </w:pPr>
      <w:rPr>
        <w:rFonts w:ascii="Times New Roman" w:hAnsi="Times New Roman" w:eastAsia="Times New Roman" w:cs="Times New Roman"/>
        <w:b w:val="0"/>
        <w:i w:val="0"/>
        <w:strike w:val="0"/>
        <w:color w:val="000000"/>
        <w:sz w:val="22"/>
        <w:szCs w:val="22"/>
        <w:u w:val="none"/>
        <w:shd w:val="clear" w:color="auto" w:fill="auto"/>
        <w:vertAlign w:val="baseline"/>
      </w:rPr>
    </w:lvl>
    <w:lvl w:ilvl="8">
      <w:start w:val="1"/>
      <w:numFmt w:val="lowerRoman"/>
      <w:isLgl w:val="false"/>
      <w:suff w:val="tab"/>
      <w:lvlText w:val="%9"/>
      <w:lvlJc w:val="left"/>
      <w:pPr>
        <w:ind w:left="5040"/>
      </w:pPr>
      <w:rPr>
        <w:rFonts w:ascii="Times New Roman" w:hAnsi="Times New Roman" w:eastAsia="Times New Roman" w:cs="Times New Roman"/>
        <w:b w:val="0"/>
        <w:i w:val="0"/>
        <w:strike w:val="0"/>
        <w:color w:val="000000"/>
        <w:sz w:val="22"/>
        <w:szCs w:val="22"/>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9">
    <w:multiLevelType w:val="hybridMultilevel"/>
    <w:lvl w:ilvl="0">
      <w:start w:val="1"/>
      <w:numFmt w:val="bullet"/>
      <w:isLgl w:val="false"/>
      <w:suff w:val="tab"/>
      <w:lvlText w:val="-"/>
      <w:lvlJc w:val="left"/>
      <w:pPr>
        <w:ind w:left="938" w:hanging="348"/>
      </w:pPr>
      <w:rPr>
        <w:rFonts w:hint="default" w:ascii="Times New Roman" w:hAnsi="Times New Roman" w:eastAsia="Times New Roman" w:cs="Times New Roman"/>
        <w:sz w:val="24"/>
        <w:szCs w:val="24"/>
        <w:lang w:val="ru-RU" w:eastAsia="en-US" w:bidi="ar-SA"/>
      </w:rPr>
    </w:lvl>
    <w:lvl w:ilvl="1">
      <w:start w:val="1"/>
      <w:numFmt w:val="bullet"/>
      <w:isLgl w:val="false"/>
      <w:suff w:val="tab"/>
      <w:lvlText w:val="•"/>
      <w:lvlJc w:val="left"/>
      <w:pPr>
        <w:ind w:left="1827" w:hanging="348"/>
      </w:pPr>
      <w:rPr>
        <w:rFonts w:hint="default"/>
        <w:lang w:val="ru-RU" w:eastAsia="en-US" w:bidi="ar-SA"/>
      </w:rPr>
    </w:lvl>
    <w:lvl w:ilvl="2">
      <w:start w:val="1"/>
      <w:numFmt w:val="bullet"/>
      <w:isLgl w:val="false"/>
      <w:suff w:val="tab"/>
      <w:lvlText w:val="•"/>
      <w:lvlJc w:val="left"/>
      <w:pPr>
        <w:ind w:left="2714" w:hanging="348"/>
      </w:pPr>
      <w:rPr>
        <w:rFonts w:hint="default"/>
        <w:lang w:val="ru-RU" w:eastAsia="en-US" w:bidi="ar-SA"/>
      </w:rPr>
    </w:lvl>
    <w:lvl w:ilvl="3">
      <w:start w:val="1"/>
      <w:numFmt w:val="bullet"/>
      <w:isLgl w:val="false"/>
      <w:suff w:val="tab"/>
      <w:lvlText w:val="•"/>
      <w:lvlJc w:val="left"/>
      <w:pPr>
        <w:ind w:left="3601" w:hanging="348"/>
      </w:pPr>
      <w:rPr>
        <w:rFonts w:hint="default"/>
        <w:lang w:val="ru-RU" w:eastAsia="en-US" w:bidi="ar-SA"/>
      </w:rPr>
    </w:lvl>
    <w:lvl w:ilvl="4">
      <w:start w:val="1"/>
      <w:numFmt w:val="bullet"/>
      <w:isLgl w:val="false"/>
      <w:suff w:val="tab"/>
      <w:lvlText w:val="•"/>
      <w:lvlJc w:val="left"/>
      <w:pPr>
        <w:ind w:left="4488" w:hanging="348"/>
      </w:pPr>
      <w:rPr>
        <w:rFonts w:hint="default"/>
        <w:lang w:val="ru-RU" w:eastAsia="en-US" w:bidi="ar-SA"/>
      </w:rPr>
    </w:lvl>
    <w:lvl w:ilvl="5">
      <w:start w:val="1"/>
      <w:numFmt w:val="bullet"/>
      <w:isLgl w:val="false"/>
      <w:suff w:val="tab"/>
      <w:lvlText w:val="•"/>
      <w:lvlJc w:val="left"/>
      <w:pPr>
        <w:ind w:left="5375" w:hanging="348"/>
      </w:pPr>
      <w:rPr>
        <w:rFonts w:hint="default"/>
        <w:lang w:val="ru-RU" w:eastAsia="en-US" w:bidi="ar-SA"/>
      </w:rPr>
    </w:lvl>
    <w:lvl w:ilvl="6">
      <w:start w:val="1"/>
      <w:numFmt w:val="bullet"/>
      <w:isLgl w:val="false"/>
      <w:suff w:val="tab"/>
      <w:lvlText w:val="•"/>
      <w:lvlJc w:val="left"/>
      <w:pPr>
        <w:ind w:left="6262" w:hanging="348"/>
      </w:pPr>
      <w:rPr>
        <w:rFonts w:hint="default"/>
        <w:lang w:val="ru-RU" w:eastAsia="en-US" w:bidi="ar-SA"/>
      </w:rPr>
    </w:lvl>
    <w:lvl w:ilvl="7">
      <w:start w:val="1"/>
      <w:numFmt w:val="bullet"/>
      <w:isLgl w:val="false"/>
      <w:suff w:val="tab"/>
      <w:lvlText w:val="•"/>
      <w:lvlJc w:val="left"/>
      <w:pPr>
        <w:ind w:left="7149" w:hanging="348"/>
      </w:pPr>
      <w:rPr>
        <w:rFonts w:hint="default"/>
        <w:lang w:val="ru-RU" w:eastAsia="en-US" w:bidi="ar-SA"/>
      </w:rPr>
    </w:lvl>
    <w:lvl w:ilvl="8">
      <w:start w:val="1"/>
      <w:numFmt w:val="bullet"/>
      <w:isLgl w:val="false"/>
      <w:suff w:val="tab"/>
      <w:lvlText w:val="•"/>
      <w:lvlJc w:val="left"/>
      <w:pPr>
        <w:ind w:left="8036" w:hanging="348"/>
      </w:pPr>
      <w:rPr>
        <w:rFonts w:hint="default"/>
        <w:lang w:val="ru-RU" w:eastAsia="en-US" w:bidi="ar-SA"/>
      </w:rPr>
    </w:lvl>
  </w:abstractNum>
  <w:abstractNum w:abstractNumId="10">
    <w:multiLevelType w:val="hybridMultilevel"/>
    <w:lvl w:ilvl="0">
      <w:start w:val="1"/>
      <w:numFmt w:val="decimal"/>
      <w:isLgl w:val="false"/>
      <w:suff w:val="tab"/>
      <w:lvlText w:val="%1."/>
      <w:lvlJc w:val="left"/>
      <w:pPr>
        <w:ind w:left="1080" w:hanging="360"/>
      </w:pPr>
      <w:rPr>
        <w:rFonts w:hint="default"/>
        <w:sz w:val="24"/>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num w:numId="1">
    <w:abstractNumId w:val="4"/>
  </w:num>
  <w:num w:numId="2">
    <w:abstractNumId w:val="8"/>
  </w:num>
  <w:num w:numId="3">
    <w:abstractNumId w:val="1"/>
  </w:num>
  <w:num w:numId="4">
    <w:abstractNumId w:val="8"/>
    <w:lvlOverride w:ilvl="0">
      <w:startOverride w:val="1"/>
    </w:lvlOverride>
  </w:num>
  <w:num w:numId="5">
    <w:abstractNumId w:val="3"/>
  </w:num>
  <w:num w:numId="6">
    <w:abstractNumId w:val="6"/>
  </w:num>
  <w:num w:numId="7">
    <w:abstractNumId w:val="0"/>
  </w:num>
  <w:num w:numId="8">
    <w:abstractNumId w:val="2"/>
  </w:num>
  <w:num w:numId="9">
    <w:abstractNumId w:val="5"/>
  </w:num>
  <w:num w:numId="10">
    <w:abstractNumId w:val="7"/>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1">
    <w:name w:val="Heading 1"/>
    <w:basedOn w:val="852"/>
    <w:next w:val="852"/>
    <w:link w:val="682"/>
    <w:uiPriority w:val="9"/>
    <w:qFormat/>
    <w:pPr>
      <w:keepLines/>
      <w:keepNext/>
      <w:spacing w:before="480" w:after="200"/>
      <w:outlineLvl w:val="0"/>
    </w:pPr>
    <w:rPr>
      <w:rFonts w:ascii="Arial" w:hAnsi="Arial" w:eastAsia="Arial" w:cs="Arial"/>
      <w:sz w:val="40"/>
      <w:szCs w:val="40"/>
    </w:rPr>
  </w:style>
  <w:style w:type="character" w:styleId="682">
    <w:name w:val="Heading 1 Char"/>
    <w:basedOn w:val="854"/>
    <w:link w:val="681"/>
    <w:uiPriority w:val="9"/>
    <w:rPr>
      <w:rFonts w:ascii="Arial" w:hAnsi="Arial" w:eastAsia="Arial" w:cs="Arial"/>
      <w:sz w:val="40"/>
      <w:szCs w:val="40"/>
    </w:rPr>
  </w:style>
  <w:style w:type="paragraph" w:styleId="683">
    <w:name w:val="Heading 2"/>
    <w:basedOn w:val="852"/>
    <w:next w:val="852"/>
    <w:link w:val="684"/>
    <w:uiPriority w:val="9"/>
    <w:unhideWhenUsed/>
    <w:qFormat/>
    <w:pPr>
      <w:keepLines/>
      <w:keepNext/>
      <w:spacing w:before="360" w:after="200"/>
      <w:outlineLvl w:val="1"/>
    </w:pPr>
    <w:rPr>
      <w:rFonts w:ascii="Arial" w:hAnsi="Arial" w:eastAsia="Arial" w:cs="Arial"/>
      <w:sz w:val="34"/>
    </w:rPr>
  </w:style>
  <w:style w:type="character" w:styleId="684">
    <w:name w:val="Heading 2 Char"/>
    <w:basedOn w:val="854"/>
    <w:link w:val="683"/>
    <w:uiPriority w:val="9"/>
    <w:rPr>
      <w:rFonts w:ascii="Arial" w:hAnsi="Arial" w:eastAsia="Arial" w:cs="Arial"/>
      <w:sz w:val="34"/>
    </w:rPr>
  </w:style>
  <w:style w:type="character" w:styleId="685">
    <w:name w:val="Heading 3 Char"/>
    <w:basedOn w:val="854"/>
    <w:link w:val="853"/>
    <w:uiPriority w:val="9"/>
    <w:rPr>
      <w:rFonts w:ascii="Arial" w:hAnsi="Arial" w:eastAsia="Arial" w:cs="Arial"/>
      <w:sz w:val="30"/>
      <w:szCs w:val="30"/>
    </w:rPr>
  </w:style>
  <w:style w:type="paragraph" w:styleId="686">
    <w:name w:val="Heading 4"/>
    <w:basedOn w:val="852"/>
    <w:next w:val="852"/>
    <w:link w:val="687"/>
    <w:uiPriority w:val="9"/>
    <w:unhideWhenUsed/>
    <w:qFormat/>
    <w:pPr>
      <w:keepLines/>
      <w:keepNext/>
      <w:spacing w:before="320" w:after="200"/>
      <w:outlineLvl w:val="3"/>
    </w:pPr>
    <w:rPr>
      <w:rFonts w:ascii="Arial" w:hAnsi="Arial" w:eastAsia="Arial" w:cs="Arial"/>
      <w:b/>
      <w:bCs/>
      <w:sz w:val="26"/>
      <w:szCs w:val="26"/>
    </w:rPr>
  </w:style>
  <w:style w:type="character" w:styleId="687">
    <w:name w:val="Heading 4 Char"/>
    <w:basedOn w:val="854"/>
    <w:link w:val="686"/>
    <w:uiPriority w:val="9"/>
    <w:rPr>
      <w:rFonts w:ascii="Arial" w:hAnsi="Arial" w:eastAsia="Arial" w:cs="Arial"/>
      <w:b/>
      <w:bCs/>
      <w:sz w:val="26"/>
      <w:szCs w:val="26"/>
    </w:rPr>
  </w:style>
  <w:style w:type="paragraph" w:styleId="688">
    <w:name w:val="Heading 5"/>
    <w:basedOn w:val="852"/>
    <w:next w:val="852"/>
    <w:link w:val="689"/>
    <w:uiPriority w:val="9"/>
    <w:unhideWhenUsed/>
    <w:qFormat/>
    <w:pPr>
      <w:keepLines/>
      <w:keepNext/>
      <w:spacing w:before="320" w:after="200"/>
      <w:outlineLvl w:val="4"/>
    </w:pPr>
    <w:rPr>
      <w:rFonts w:ascii="Arial" w:hAnsi="Arial" w:eastAsia="Arial" w:cs="Arial"/>
      <w:b/>
      <w:bCs/>
      <w:sz w:val="24"/>
      <w:szCs w:val="24"/>
    </w:rPr>
  </w:style>
  <w:style w:type="character" w:styleId="689">
    <w:name w:val="Heading 5 Char"/>
    <w:basedOn w:val="854"/>
    <w:link w:val="688"/>
    <w:uiPriority w:val="9"/>
    <w:rPr>
      <w:rFonts w:ascii="Arial" w:hAnsi="Arial" w:eastAsia="Arial" w:cs="Arial"/>
      <w:b/>
      <w:bCs/>
      <w:sz w:val="24"/>
      <w:szCs w:val="24"/>
    </w:rPr>
  </w:style>
  <w:style w:type="paragraph" w:styleId="690">
    <w:name w:val="Heading 6"/>
    <w:basedOn w:val="852"/>
    <w:next w:val="852"/>
    <w:link w:val="691"/>
    <w:uiPriority w:val="9"/>
    <w:unhideWhenUsed/>
    <w:qFormat/>
    <w:pPr>
      <w:keepLines/>
      <w:keepNext/>
      <w:spacing w:before="320" w:after="200"/>
      <w:outlineLvl w:val="5"/>
    </w:pPr>
    <w:rPr>
      <w:rFonts w:ascii="Arial" w:hAnsi="Arial" w:eastAsia="Arial" w:cs="Arial"/>
      <w:b/>
      <w:bCs/>
      <w:sz w:val="22"/>
      <w:szCs w:val="22"/>
    </w:rPr>
  </w:style>
  <w:style w:type="character" w:styleId="691">
    <w:name w:val="Heading 6 Char"/>
    <w:basedOn w:val="854"/>
    <w:link w:val="690"/>
    <w:uiPriority w:val="9"/>
    <w:rPr>
      <w:rFonts w:ascii="Arial" w:hAnsi="Arial" w:eastAsia="Arial" w:cs="Arial"/>
      <w:b/>
      <w:bCs/>
      <w:sz w:val="22"/>
      <w:szCs w:val="22"/>
    </w:rPr>
  </w:style>
  <w:style w:type="paragraph" w:styleId="692">
    <w:name w:val="Heading 7"/>
    <w:basedOn w:val="852"/>
    <w:next w:val="852"/>
    <w:link w:val="693"/>
    <w:uiPriority w:val="9"/>
    <w:unhideWhenUsed/>
    <w:qFormat/>
    <w:pPr>
      <w:keepLines/>
      <w:keepNext/>
      <w:spacing w:before="320" w:after="200"/>
      <w:outlineLvl w:val="6"/>
    </w:pPr>
    <w:rPr>
      <w:rFonts w:ascii="Arial" w:hAnsi="Arial" w:eastAsia="Arial" w:cs="Arial"/>
      <w:b/>
      <w:bCs/>
      <w:i/>
      <w:iCs/>
      <w:sz w:val="22"/>
      <w:szCs w:val="22"/>
    </w:rPr>
  </w:style>
  <w:style w:type="character" w:styleId="693">
    <w:name w:val="Heading 7 Char"/>
    <w:basedOn w:val="854"/>
    <w:link w:val="692"/>
    <w:uiPriority w:val="9"/>
    <w:rPr>
      <w:rFonts w:ascii="Arial" w:hAnsi="Arial" w:eastAsia="Arial" w:cs="Arial"/>
      <w:b/>
      <w:bCs/>
      <w:i/>
      <w:iCs/>
      <w:sz w:val="22"/>
      <w:szCs w:val="22"/>
    </w:rPr>
  </w:style>
  <w:style w:type="paragraph" w:styleId="694">
    <w:name w:val="Heading 8"/>
    <w:basedOn w:val="852"/>
    <w:next w:val="852"/>
    <w:link w:val="695"/>
    <w:uiPriority w:val="9"/>
    <w:unhideWhenUsed/>
    <w:qFormat/>
    <w:pPr>
      <w:keepLines/>
      <w:keepNext/>
      <w:spacing w:before="320" w:after="200"/>
      <w:outlineLvl w:val="7"/>
    </w:pPr>
    <w:rPr>
      <w:rFonts w:ascii="Arial" w:hAnsi="Arial" w:eastAsia="Arial" w:cs="Arial"/>
      <w:i/>
      <w:iCs/>
      <w:sz w:val="22"/>
      <w:szCs w:val="22"/>
    </w:rPr>
  </w:style>
  <w:style w:type="character" w:styleId="695">
    <w:name w:val="Heading 8 Char"/>
    <w:basedOn w:val="854"/>
    <w:link w:val="694"/>
    <w:uiPriority w:val="9"/>
    <w:rPr>
      <w:rFonts w:ascii="Arial" w:hAnsi="Arial" w:eastAsia="Arial" w:cs="Arial"/>
      <w:i/>
      <w:iCs/>
      <w:sz w:val="22"/>
      <w:szCs w:val="22"/>
    </w:rPr>
  </w:style>
  <w:style w:type="paragraph" w:styleId="696">
    <w:name w:val="Heading 9"/>
    <w:basedOn w:val="852"/>
    <w:next w:val="852"/>
    <w:link w:val="697"/>
    <w:uiPriority w:val="9"/>
    <w:unhideWhenUsed/>
    <w:qFormat/>
    <w:pPr>
      <w:keepLines/>
      <w:keepNext/>
      <w:spacing w:before="320" w:after="200"/>
      <w:outlineLvl w:val="8"/>
    </w:pPr>
    <w:rPr>
      <w:rFonts w:ascii="Arial" w:hAnsi="Arial" w:eastAsia="Arial" w:cs="Arial"/>
      <w:i/>
      <w:iCs/>
      <w:sz w:val="21"/>
      <w:szCs w:val="21"/>
    </w:rPr>
  </w:style>
  <w:style w:type="character" w:styleId="697">
    <w:name w:val="Heading 9 Char"/>
    <w:basedOn w:val="854"/>
    <w:link w:val="696"/>
    <w:uiPriority w:val="9"/>
    <w:rPr>
      <w:rFonts w:ascii="Arial" w:hAnsi="Arial" w:eastAsia="Arial" w:cs="Arial"/>
      <w:i/>
      <w:iCs/>
      <w:sz w:val="21"/>
      <w:szCs w:val="21"/>
    </w:rPr>
  </w:style>
  <w:style w:type="paragraph" w:styleId="698">
    <w:name w:val="No Spacing"/>
    <w:uiPriority w:val="1"/>
    <w:qFormat/>
    <w:pPr>
      <w:spacing w:before="0" w:after="0" w:line="240" w:lineRule="auto"/>
    </w:pPr>
  </w:style>
  <w:style w:type="paragraph" w:styleId="699">
    <w:name w:val="Title"/>
    <w:basedOn w:val="852"/>
    <w:next w:val="852"/>
    <w:link w:val="700"/>
    <w:uiPriority w:val="10"/>
    <w:qFormat/>
    <w:pPr>
      <w:contextualSpacing/>
      <w:spacing w:before="300" w:after="200"/>
    </w:pPr>
    <w:rPr>
      <w:sz w:val="48"/>
      <w:szCs w:val="48"/>
    </w:rPr>
  </w:style>
  <w:style w:type="character" w:styleId="700">
    <w:name w:val="Title Char"/>
    <w:basedOn w:val="854"/>
    <w:link w:val="699"/>
    <w:uiPriority w:val="10"/>
    <w:rPr>
      <w:sz w:val="48"/>
      <w:szCs w:val="48"/>
    </w:rPr>
  </w:style>
  <w:style w:type="paragraph" w:styleId="701">
    <w:name w:val="Subtitle"/>
    <w:basedOn w:val="852"/>
    <w:next w:val="852"/>
    <w:link w:val="702"/>
    <w:uiPriority w:val="11"/>
    <w:qFormat/>
    <w:pPr>
      <w:spacing w:before="200" w:after="200"/>
    </w:pPr>
    <w:rPr>
      <w:sz w:val="24"/>
      <w:szCs w:val="24"/>
    </w:rPr>
  </w:style>
  <w:style w:type="character" w:styleId="702">
    <w:name w:val="Subtitle Char"/>
    <w:basedOn w:val="854"/>
    <w:link w:val="701"/>
    <w:uiPriority w:val="11"/>
    <w:rPr>
      <w:sz w:val="24"/>
      <w:szCs w:val="24"/>
    </w:rPr>
  </w:style>
  <w:style w:type="paragraph" w:styleId="703">
    <w:name w:val="Quote"/>
    <w:basedOn w:val="852"/>
    <w:next w:val="852"/>
    <w:link w:val="704"/>
    <w:uiPriority w:val="29"/>
    <w:qFormat/>
    <w:pPr>
      <w:ind w:left="720" w:right="720"/>
    </w:pPr>
    <w:rPr>
      <w:i/>
    </w:rPr>
  </w:style>
  <w:style w:type="character" w:styleId="704">
    <w:name w:val="Quote Char"/>
    <w:link w:val="703"/>
    <w:uiPriority w:val="29"/>
    <w:rPr>
      <w:i/>
    </w:rPr>
  </w:style>
  <w:style w:type="paragraph" w:styleId="705">
    <w:name w:val="Intense Quote"/>
    <w:basedOn w:val="852"/>
    <w:next w:val="852"/>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2"/>
    <w:link w:val="708"/>
    <w:uiPriority w:val="99"/>
    <w:unhideWhenUsed/>
    <w:pPr>
      <w:spacing w:after="0" w:line="240" w:lineRule="auto"/>
      <w:tabs>
        <w:tab w:val="center" w:pos="7143" w:leader="none"/>
        <w:tab w:val="right" w:pos="14287" w:leader="none"/>
      </w:tabs>
    </w:pPr>
  </w:style>
  <w:style w:type="character" w:styleId="708">
    <w:name w:val="Header Char"/>
    <w:basedOn w:val="854"/>
    <w:link w:val="707"/>
    <w:uiPriority w:val="99"/>
  </w:style>
  <w:style w:type="paragraph" w:styleId="709">
    <w:name w:val="Footer"/>
    <w:basedOn w:val="852"/>
    <w:link w:val="711"/>
    <w:uiPriority w:val="99"/>
    <w:unhideWhenUsed/>
    <w:pPr>
      <w:spacing w:after="0" w:line="240" w:lineRule="auto"/>
      <w:tabs>
        <w:tab w:val="center" w:pos="7143" w:leader="none"/>
        <w:tab w:val="right" w:pos="14287" w:leader="none"/>
      </w:tabs>
    </w:pPr>
  </w:style>
  <w:style w:type="character" w:styleId="710">
    <w:name w:val="Footer Char"/>
    <w:basedOn w:val="854"/>
    <w:link w:val="709"/>
    <w:uiPriority w:val="99"/>
  </w:style>
  <w:style w:type="character" w:styleId="711">
    <w:name w:val="Caption Char"/>
    <w:basedOn w:val="877"/>
    <w:link w:val="709"/>
    <w:uiPriority w:val="99"/>
  </w:style>
  <w:style w:type="table" w:styleId="712">
    <w:name w:val="Table Grid Light"/>
    <w:basedOn w:val="8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3">
    <w:name w:val="Plain Table 1"/>
    <w:basedOn w:val="85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4">
    <w:name w:val="Plain Table 2"/>
    <w:basedOn w:val="85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3"/>
    <w:basedOn w:val="8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6">
    <w:name w:val="Plain Table 4"/>
    <w:basedOn w:val="8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7">
    <w:name w:val="Plain Table 5"/>
    <w:basedOn w:val="85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8">
    <w:name w:val="Grid Table 1 Light"/>
    <w:basedOn w:val="85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9">
    <w:name w:val="Grid Table 1 Light - Accent 1"/>
    <w:basedOn w:val="8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0">
    <w:name w:val="Grid Table 1 Light - Accent 2"/>
    <w:basedOn w:val="8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1">
    <w:name w:val="Grid Table 1 Light - Accent 3"/>
    <w:basedOn w:val="8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2">
    <w:name w:val="Grid Table 1 Light - Accent 4"/>
    <w:basedOn w:val="8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3">
    <w:name w:val="Grid Table 1 Light - Accent 5"/>
    <w:basedOn w:val="8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4">
    <w:name w:val="Grid Table 1 Light - Accent 6"/>
    <w:basedOn w:val="8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5">
    <w:name w:val="Grid Table 2"/>
    <w:basedOn w:val="8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6">
    <w:name w:val="Grid Table 2 - Accent 1"/>
    <w:basedOn w:val="8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7">
    <w:name w:val="Grid Table 2 - Accent 2"/>
    <w:basedOn w:val="8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2 - Accent 3"/>
    <w:basedOn w:val="8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2 - Accent 4"/>
    <w:basedOn w:val="8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2 - Accent 5"/>
    <w:basedOn w:val="8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1">
    <w:name w:val="Grid Table 2 - Accent 6"/>
    <w:basedOn w:val="8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2">
    <w:name w:val="Grid Table 3"/>
    <w:basedOn w:val="85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1"/>
    <w:basedOn w:val="85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2"/>
    <w:basedOn w:val="85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3"/>
    <w:basedOn w:val="85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4"/>
    <w:basedOn w:val="85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5"/>
    <w:basedOn w:val="85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6"/>
    <w:basedOn w:val="85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4"/>
    <w:basedOn w:val="85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0">
    <w:name w:val="Grid Table 4 - Accent 1"/>
    <w:basedOn w:val="85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1">
    <w:name w:val="Grid Table 4 - Accent 2"/>
    <w:basedOn w:val="85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2">
    <w:name w:val="Grid Table 4 - Accent 3"/>
    <w:basedOn w:val="85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3">
    <w:name w:val="Grid Table 4 - Accent 4"/>
    <w:basedOn w:val="85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4">
    <w:name w:val="Grid Table 4 - Accent 5"/>
    <w:basedOn w:val="85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5">
    <w:name w:val="Grid Table 4 - Accent 6"/>
    <w:basedOn w:val="85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6">
    <w:name w:val="Grid Table 5 Dark"/>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7">
    <w:name w:val="Grid Table 5 Dark- Accent 1"/>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48">
    <w:name w:val="Grid Table 5 Dark - Accent 2"/>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9">
    <w:name w:val="Grid Table 5 Dark - Accent 3"/>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0">
    <w:name w:val="Grid Table 5 Dark- Accent 4"/>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1">
    <w:name w:val="Grid Table 5 Dark - Accent 5"/>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2">
    <w:name w:val="Grid Table 5 Dark - Accent 6"/>
    <w:basedOn w:val="85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3">
    <w:name w:val="Grid Table 6 Colorful"/>
    <w:basedOn w:val="85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4">
    <w:name w:val="Grid Table 6 Colorful - Accent 1"/>
    <w:basedOn w:val="85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55">
    <w:name w:val="Grid Table 6 Colorful - Accent 2"/>
    <w:basedOn w:val="8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6">
    <w:name w:val="Grid Table 6 Colorful - Accent 3"/>
    <w:basedOn w:val="85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7">
    <w:name w:val="Grid Table 6 Colorful - Accent 4"/>
    <w:basedOn w:val="8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8">
    <w:name w:val="Grid Table 6 Colorful - Accent 5"/>
    <w:basedOn w:val="85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59">
    <w:name w:val="Grid Table 6 Colorful - Accent 6"/>
    <w:basedOn w:val="85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0">
    <w:name w:val="Grid Table 7 Colorful"/>
    <w:basedOn w:val="85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1">
    <w:name w:val="Grid Table 7 Colorful - Accent 1"/>
    <w:basedOn w:val="85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2">
    <w:name w:val="Grid Table 7 Colorful - Accent 2"/>
    <w:basedOn w:val="85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3">
    <w:name w:val="Grid Table 7 Colorful - Accent 3"/>
    <w:basedOn w:val="85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4">
    <w:name w:val="Grid Table 7 Colorful - Accent 4"/>
    <w:basedOn w:val="85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5">
    <w:name w:val="Grid Table 7 Colorful - Accent 5"/>
    <w:basedOn w:val="85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6">
    <w:name w:val="Grid Table 7 Colorful - Accent 6"/>
    <w:basedOn w:val="85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7">
    <w:name w:val="List Table 1 Light"/>
    <w:basedOn w:val="85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8">
    <w:name w:val="List Table 1 Light - Accent 1"/>
    <w:basedOn w:val="85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9">
    <w:name w:val="List Table 1 Light - Accent 2"/>
    <w:basedOn w:val="85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0">
    <w:name w:val="List Table 1 Light - Accent 3"/>
    <w:basedOn w:val="85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1">
    <w:name w:val="List Table 1 Light - Accent 4"/>
    <w:basedOn w:val="85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2">
    <w:name w:val="List Table 1 Light - Accent 5"/>
    <w:basedOn w:val="85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3">
    <w:name w:val="List Table 1 Light - Accent 6"/>
    <w:basedOn w:val="85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4">
    <w:name w:val="List Table 2"/>
    <w:basedOn w:val="85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5">
    <w:name w:val="List Table 2 - Accent 1"/>
    <w:basedOn w:val="85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6">
    <w:name w:val="List Table 2 - Accent 2"/>
    <w:basedOn w:val="85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7">
    <w:name w:val="List Table 2 - Accent 3"/>
    <w:basedOn w:val="85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8">
    <w:name w:val="List Table 2 - Accent 4"/>
    <w:basedOn w:val="85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9">
    <w:name w:val="List Table 2 - Accent 5"/>
    <w:basedOn w:val="85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0">
    <w:name w:val="List Table 2 - Accent 6"/>
    <w:basedOn w:val="85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1">
    <w:name w:val="List Table 3"/>
    <w:basedOn w:val="8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2">
    <w:name w:val="List Table 3 - Accent 1"/>
    <w:basedOn w:val="85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3">
    <w:name w:val="List Table 3 - Accent 2"/>
    <w:basedOn w:val="85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4">
    <w:name w:val="List Table 3 - Accent 3"/>
    <w:basedOn w:val="85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5">
    <w:name w:val="List Table 3 - Accent 4"/>
    <w:basedOn w:val="85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6">
    <w:name w:val="List Table 3 - Accent 5"/>
    <w:basedOn w:val="85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87">
    <w:name w:val="List Table 3 - Accent 6"/>
    <w:basedOn w:val="85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8">
    <w:name w:val="List Table 4"/>
    <w:basedOn w:val="85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4 - Accent 1"/>
    <w:basedOn w:val="85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0">
    <w:name w:val="List Table 4 - Accent 2"/>
    <w:basedOn w:val="85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1">
    <w:name w:val="List Table 4 - Accent 3"/>
    <w:basedOn w:val="85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2">
    <w:name w:val="List Table 4 - Accent 4"/>
    <w:basedOn w:val="85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3">
    <w:name w:val="List Table 4 - Accent 5"/>
    <w:basedOn w:val="85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4">
    <w:name w:val="List Table 4 - Accent 6"/>
    <w:basedOn w:val="85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5">
    <w:name w:val="List Table 5 Dark"/>
    <w:basedOn w:val="85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1"/>
    <w:basedOn w:val="85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2"/>
    <w:basedOn w:val="85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3"/>
    <w:basedOn w:val="85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4"/>
    <w:basedOn w:val="85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5"/>
    <w:basedOn w:val="85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6"/>
    <w:basedOn w:val="85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6 Colorful"/>
    <w:basedOn w:val="85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3">
    <w:name w:val="List Table 6 Colorful - Accent 1"/>
    <w:basedOn w:val="85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4">
    <w:name w:val="List Table 6 Colorful - Accent 2"/>
    <w:basedOn w:val="85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5">
    <w:name w:val="List Table 6 Colorful - Accent 3"/>
    <w:basedOn w:val="85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6">
    <w:name w:val="List Table 6 Colorful - Accent 4"/>
    <w:basedOn w:val="85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7">
    <w:name w:val="List Table 6 Colorful - Accent 5"/>
    <w:basedOn w:val="85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08">
    <w:name w:val="List Table 6 Colorful - Accent 6"/>
    <w:basedOn w:val="85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9">
    <w:name w:val="List Table 7 Colorful"/>
    <w:basedOn w:val="85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0">
    <w:name w:val="List Table 7 Colorful - Accent 1"/>
    <w:basedOn w:val="85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1">
    <w:name w:val="List Table 7 Colorful - Accent 2"/>
    <w:basedOn w:val="85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2">
    <w:name w:val="List Table 7 Colorful - Accent 3"/>
    <w:basedOn w:val="85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3">
    <w:name w:val="List Table 7 Colorful - Accent 4"/>
    <w:basedOn w:val="85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4">
    <w:name w:val="List Table 7 Colorful - Accent 5"/>
    <w:basedOn w:val="85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15">
    <w:name w:val="List Table 7 Colorful - Accent 6"/>
    <w:basedOn w:val="85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6">
    <w:name w:val="Lined - Accent"/>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7">
    <w:name w:val="Lined - Accent 1"/>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18">
    <w:name w:val="Lined - Accent 2"/>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9">
    <w:name w:val="Lined - Accent 3"/>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0">
    <w:name w:val="Lined - Accent 4"/>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1">
    <w:name w:val="Lined - Accent 5"/>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2">
    <w:name w:val="Lined - Accent 6"/>
    <w:basedOn w:val="85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3">
    <w:name w:val="Bordered &amp; Lined - Accent"/>
    <w:basedOn w:val="85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Bordered &amp; Lined - Accent 1"/>
    <w:basedOn w:val="85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5">
    <w:name w:val="Bordered &amp; Lined - Accent 2"/>
    <w:basedOn w:val="85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6">
    <w:name w:val="Bordered &amp; Lined - Accent 3"/>
    <w:basedOn w:val="85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7">
    <w:name w:val="Bordered &amp; Lined - Accent 4"/>
    <w:basedOn w:val="85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8">
    <w:name w:val="Bordered &amp; Lined - Accent 5"/>
    <w:basedOn w:val="85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9">
    <w:name w:val="Bordered &amp; Lined - Accent 6"/>
    <w:basedOn w:val="85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0">
    <w:name w:val="Bordered"/>
    <w:basedOn w:val="85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1">
    <w:name w:val="Bordered - Accent 1"/>
    <w:basedOn w:val="85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2">
    <w:name w:val="Bordered - Accent 2"/>
    <w:basedOn w:val="85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3">
    <w:name w:val="Bordered - Accent 3"/>
    <w:basedOn w:val="85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4">
    <w:name w:val="Bordered - Accent 4"/>
    <w:basedOn w:val="85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5">
    <w:name w:val="Bordered - Accent 5"/>
    <w:basedOn w:val="85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6">
    <w:name w:val="Bordered - Accent 6"/>
    <w:basedOn w:val="85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7">
    <w:name w:val="footnote reference"/>
    <w:basedOn w:val="854"/>
    <w:uiPriority w:val="99"/>
    <w:unhideWhenUsed/>
    <w:rPr>
      <w:vertAlign w:val="superscript"/>
    </w:rPr>
  </w:style>
  <w:style w:type="paragraph" w:styleId="838">
    <w:name w:val="endnote text"/>
    <w:basedOn w:val="852"/>
    <w:link w:val="839"/>
    <w:uiPriority w:val="99"/>
    <w:semiHidden/>
    <w:unhideWhenUsed/>
    <w:pPr>
      <w:spacing w:after="0" w:line="240" w:lineRule="auto"/>
    </w:pPr>
    <w:rPr>
      <w:sz w:val="20"/>
    </w:rPr>
  </w:style>
  <w:style w:type="character" w:styleId="839">
    <w:name w:val="Endnote Text Char"/>
    <w:link w:val="838"/>
    <w:uiPriority w:val="99"/>
    <w:rPr>
      <w:sz w:val="20"/>
    </w:rPr>
  </w:style>
  <w:style w:type="character" w:styleId="840">
    <w:name w:val="endnote reference"/>
    <w:basedOn w:val="854"/>
    <w:uiPriority w:val="99"/>
    <w:semiHidden/>
    <w:unhideWhenUsed/>
    <w:rPr>
      <w:vertAlign w:val="superscript"/>
    </w:rPr>
  </w:style>
  <w:style w:type="paragraph" w:styleId="841">
    <w:name w:val="toc 1"/>
    <w:basedOn w:val="852"/>
    <w:next w:val="852"/>
    <w:uiPriority w:val="39"/>
    <w:unhideWhenUsed/>
    <w:pPr>
      <w:ind w:left="0" w:right="0" w:firstLine="0"/>
      <w:spacing w:after="57"/>
    </w:pPr>
  </w:style>
  <w:style w:type="paragraph" w:styleId="842">
    <w:name w:val="toc 2"/>
    <w:basedOn w:val="852"/>
    <w:next w:val="852"/>
    <w:uiPriority w:val="39"/>
    <w:unhideWhenUsed/>
    <w:pPr>
      <w:ind w:left="283" w:right="0" w:firstLine="0"/>
      <w:spacing w:after="57"/>
    </w:pPr>
  </w:style>
  <w:style w:type="paragraph" w:styleId="843">
    <w:name w:val="toc 3"/>
    <w:basedOn w:val="852"/>
    <w:next w:val="852"/>
    <w:uiPriority w:val="39"/>
    <w:unhideWhenUsed/>
    <w:pPr>
      <w:ind w:left="567" w:right="0" w:firstLine="0"/>
      <w:spacing w:after="57"/>
    </w:pPr>
  </w:style>
  <w:style w:type="paragraph" w:styleId="844">
    <w:name w:val="toc 4"/>
    <w:basedOn w:val="852"/>
    <w:next w:val="852"/>
    <w:uiPriority w:val="39"/>
    <w:unhideWhenUsed/>
    <w:pPr>
      <w:ind w:left="850" w:right="0" w:firstLine="0"/>
      <w:spacing w:after="57"/>
    </w:pPr>
  </w:style>
  <w:style w:type="paragraph" w:styleId="845">
    <w:name w:val="toc 5"/>
    <w:basedOn w:val="852"/>
    <w:next w:val="852"/>
    <w:uiPriority w:val="39"/>
    <w:unhideWhenUsed/>
    <w:pPr>
      <w:ind w:left="1134" w:right="0" w:firstLine="0"/>
      <w:spacing w:after="57"/>
    </w:pPr>
  </w:style>
  <w:style w:type="paragraph" w:styleId="846">
    <w:name w:val="toc 6"/>
    <w:basedOn w:val="852"/>
    <w:next w:val="852"/>
    <w:uiPriority w:val="39"/>
    <w:unhideWhenUsed/>
    <w:pPr>
      <w:ind w:left="1417" w:right="0" w:firstLine="0"/>
      <w:spacing w:after="57"/>
    </w:pPr>
  </w:style>
  <w:style w:type="paragraph" w:styleId="847">
    <w:name w:val="toc 7"/>
    <w:basedOn w:val="852"/>
    <w:next w:val="852"/>
    <w:uiPriority w:val="39"/>
    <w:unhideWhenUsed/>
    <w:pPr>
      <w:ind w:left="1701" w:right="0" w:firstLine="0"/>
      <w:spacing w:after="57"/>
    </w:pPr>
  </w:style>
  <w:style w:type="paragraph" w:styleId="848">
    <w:name w:val="toc 8"/>
    <w:basedOn w:val="852"/>
    <w:next w:val="852"/>
    <w:uiPriority w:val="39"/>
    <w:unhideWhenUsed/>
    <w:pPr>
      <w:ind w:left="1984" w:right="0" w:firstLine="0"/>
      <w:spacing w:after="57"/>
    </w:pPr>
  </w:style>
  <w:style w:type="paragraph" w:styleId="849">
    <w:name w:val="toc 9"/>
    <w:basedOn w:val="852"/>
    <w:next w:val="852"/>
    <w:uiPriority w:val="39"/>
    <w:unhideWhenUsed/>
    <w:pPr>
      <w:ind w:left="2268" w:right="0" w:firstLine="0"/>
      <w:spacing w:after="57"/>
    </w:pPr>
  </w:style>
  <w:style w:type="paragraph" w:styleId="850">
    <w:name w:val="TOC Heading"/>
    <w:uiPriority w:val="39"/>
    <w:unhideWhenUsed/>
  </w:style>
  <w:style w:type="paragraph" w:styleId="851">
    <w:name w:val="table of figures"/>
    <w:basedOn w:val="852"/>
    <w:next w:val="852"/>
    <w:uiPriority w:val="99"/>
    <w:unhideWhenUsed/>
    <w:pPr>
      <w:spacing w:after="0" w:afterAutospacing="0"/>
    </w:pPr>
  </w:style>
  <w:style w:type="paragraph" w:styleId="852" w:default="1">
    <w:name w:val="Normal"/>
    <w:qFormat/>
    <w:rPr>
      <w:rFonts w:eastAsia="Times New Roman" w:cs="Times New Roman"/>
      <w:lang w:val="ru-RU" w:bidi="ar-SA"/>
    </w:rPr>
  </w:style>
  <w:style w:type="paragraph" w:styleId="853">
    <w:name w:val="Heading 3"/>
    <w:next w:val="852"/>
    <w:link w:val="888"/>
    <w:uiPriority w:val="9"/>
    <w:unhideWhenUsed/>
    <w:qFormat/>
    <w:pPr>
      <w:ind w:left="10" w:right="40" w:hanging="10"/>
      <w:jc w:val="center"/>
      <w:keepLines/>
      <w:keepNext/>
      <w:spacing w:after="4" w:line="267" w:lineRule="auto"/>
      <w:outlineLvl w:val="2"/>
    </w:pPr>
    <w:rPr>
      <w:rFonts w:ascii="Calibri" w:hAnsi="Calibri" w:eastAsia="Calibri" w:cs="Calibri"/>
      <w:b/>
      <w:i/>
      <w:color w:val="4f81bd"/>
      <w:sz w:val="22"/>
      <w:szCs w:val="22"/>
      <w:lang w:eastAsia="en-US" w:bidi="ar-SA"/>
    </w:rPr>
  </w:style>
  <w:style w:type="character" w:styleId="854" w:default="1">
    <w:name w:val="Default Paragraph Font"/>
    <w:uiPriority w:val="1"/>
    <w:semiHidden/>
    <w:unhideWhenUsed/>
  </w:style>
  <w:style w:type="table" w:styleId="855" w:default="1">
    <w:name w:val="Normal Table"/>
    <w:uiPriority w:val="99"/>
    <w:semiHidden/>
    <w:unhideWhenUsed/>
    <w:tblPr>
      <w:tblInd w:w="0" w:type="dxa"/>
      <w:tblCellMar>
        <w:left w:w="108" w:type="dxa"/>
        <w:top w:w="0" w:type="dxa"/>
        <w:right w:w="108" w:type="dxa"/>
        <w:bottom w:w="0" w:type="dxa"/>
      </w:tblCellMar>
    </w:tblPr>
  </w:style>
  <w:style w:type="numbering" w:styleId="856" w:default="1">
    <w:name w:val="No List"/>
    <w:uiPriority w:val="99"/>
    <w:semiHidden/>
    <w:unhideWhenUsed/>
  </w:style>
  <w:style w:type="character" w:styleId="857" w:customStyle="1">
    <w:name w:val="WW8Num1z0"/>
    <w:qFormat/>
    <w:rPr>
      <w:rFonts w:ascii="Symbol" w:hAnsi="Symbol" w:cs="Symbol"/>
    </w:rPr>
  </w:style>
  <w:style w:type="character" w:styleId="858" w:customStyle="1">
    <w:name w:val="WW8Num1z1"/>
    <w:qFormat/>
    <w:rPr>
      <w:rFonts w:ascii="Courier New" w:hAnsi="Courier New" w:cs="Times New Roman"/>
    </w:rPr>
  </w:style>
  <w:style w:type="character" w:styleId="859" w:customStyle="1">
    <w:name w:val="WW8Num1z2"/>
    <w:qFormat/>
    <w:rPr>
      <w:rFonts w:ascii="Wingdings" w:hAnsi="Wingdings" w:cs="Wingdings"/>
    </w:rPr>
  </w:style>
  <w:style w:type="character" w:styleId="860" w:customStyle="1">
    <w:name w:val="WW8Num2z0"/>
    <w:qFormat/>
    <w:rPr>
      <w:rFonts w:cs="Times New Roman"/>
    </w:rPr>
  </w:style>
  <w:style w:type="character" w:styleId="861" w:customStyle="1">
    <w:name w:val="WW8Num2z1"/>
    <w:qFormat/>
  </w:style>
  <w:style w:type="character" w:styleId="862" w:customStyle="1">
    <w:name w:val="WW8Num2z2"/>
    <w:qFormat/>
  </w:style>
  <w:style w:type="character" w:styleId="863" w:customStyle="1">
    <w:name w:val="WW8Num2z3"/>
    <w:qFormat/>
  </w:style>
  <w:style w:type="character" w:styleId="864" w:customStyle="1">
    <w:name w:val="WW8Num2z4"/>
    <w:qFormat/>
  </w:style>
  <w:style w:type="character" w:styleId="865" w:customStyle="1">
    <w:name w:val="WW8Num2z5"/>
    <w:qFormat/>
  </w:style>
  <w:style w:type="character" w:styleId="866" w:customStyle="1">
    <w:name w:val="WW8Num2z6"/>
    <w:qFormat/>
  </w:style>
  <w:style w:type="character" w:styleId="867" w:customStyle="1">
    <w:name w:val="WW8Num2z7"/>
    <w:qFormat/>
  </w:style>
  <w:style w:type="character" w:styleId="868" w:customStyle="1">
    <w:name w:val="WW8Num2z8"/>
    <w:qFormat/>
  </w:style>
  <w:style w:type="character" w:styleId="869" w:customStyle="1">
    <w:name w:val="Footnote Text Char"/>
    <w:basedOn w:val="854"/>
    <w:qFormat/>
    <w:rPr>
      <w:rFonts w:ascii="Calibri" w:hAnsi="Calibri" w:cs="Calibri"/>
      <w:lang w:val="ru-RU" w:bidi="ar-SA"/>
    </w:rPr>
  </w:style>
  <w:style w:type="character" w:styleId="870" w:customStyle="1">
    <w:name w:val="Footnote Characters"/>
    <w:basedOn w:val="854"/>
    <w:qFormat/>
    <w:rPr>
      <w:rFonts w:ascii="Times New Roman" w:hAnsi="Times New Roman" w:cs="Times New Roman"/>
      <w:vertAlign w:val="superscript"/>
    </w:rPr>
  </w:style>
  <w:style w:type="character" w:styleId="871" w:customStyle="1">
    <w:name w:val="Footnote Anchor"/>
    <w:rPr>
      <w:vertAlign w:val="superscript"/>
    </w:rPr>
  </w:style>
  <w:style w:type="character" w:styleId="872" w:customStyle="1">
    <w:name w:val="Endnote Anchor"/>
    <w:rPr>
      <w:vertAlign w:val="superscript"/>
    </w:rPr>
  </w:style>
  <w:style w:type="character" w:styleId="873" w:customStyle="1">
    <w:name w:val="Endnote Characters"/>
    <w:qFormat/>
  </w:style>
  <w:style w:type="paragraph" w:styleId="874" w:customStyle="1">
    <w:name w:val="Heading"/>
    <w:basedOn w:val="852"/>
    <w:next w:val="875"/>
    <w:qFormat/>
    <w:pPr>
      <w:keepNext/>
      <w:spacing w:before="240" w:after="120"/>
    </w:pPr>
    <w:rPr>
      <w:rFonts w:ascii="Arial" w:hAnsi="Arial" w:eastAsia="DejaVu Sans" w:cs="DejaVu Sans"/>
      <w:sz w:val="28"/>
      <w:szCs w:val="28"/>
    </w:rPr>
  </w:style>
  <w:style w:type="paragraph" w:styleId="875">
    <w:name w:val="Body Text"/>
    <w:basedOn w:val="852"/>
    <w:pPr>
      <w:spacing w:after="140" w:line="276" w:lineRule="auto"/>
    </w:pPr>
  </w:style>
  <w:style w:type="paragraph" w:styleId="876">
    <w:name w:val="List"/>
    <w:basedOn w:val="875"/>
  </w:style>
  <w:style w:type="paragraph" w:styleId="877">
    <w:name w:val="Caption"/>
    <w:basedOn w:val="852"/>
    <w:qFormat/>
    <w:pPr>
      <w:spacing w:before="120" w:after="120"/>
      <w:suppressLineNumbers/>
    </w:pPr>
    <w:rPr>
      <w:i/>
      <w:iCs/>
    </w:rPr>
  </w:style>
  <w:style w:type="paragraph" w:styleId="878" w:customStyle="1">
    <w:name w:val="Index"/>
    <w:basedOn w:val="852"/>
    <w:qFormat/>
    <w:pPr>
      <w:suppressLineNumbers/>
    </w:pPr>
  </w:style>
  <w:style w:type="paragraph" w:styleId="879">
    <w:name w:val="footnote text"/>
    <w:basedOn w:val="852"/>
    <w:pPr>
      <w:spacing w:after="200" w:line="276" w:lineRule="auto"/>
    </w:pPr>
    <w:rPr>
      <w:rFonts w:ascii="Calibri" w:hAnsi="Calibri" w:cs="Calibri"/>
      <w:sz w:val="20"/>
      <w:szCs w:val="20"/>
    </w:rPr>
  </w:style>
  <w:style w:type="paragraph" w:styleId="880">
    <w:name w:val="List Paragraph"/>
    <w:basedOn w:val="852"/>
    <w:qFormat/>
    <w:pPr>
      <w:ind w:left="708"/>
    </w:pPr>
    <w:rPr>
      <w:sz w:val="28"/>
    </w:rPr>
  </w:style>
  <w:style w:type="paragraph" w:styleId="881" w:customStyle="1">
    <w:name w:val="список с точками"/>
    <w:basedOn w:val="852"/>
    <w:qFormat/>
    <w:pPr>
      <w:numPr>
        <w:ilvl w:val="0"/>
        <w:numId w:val="1"/>
      </w:numPr>
      <w:jc w:val="both"/>
      <w:spacing w:line="312" w:lineRule="auto"/>
    </w:pPr>
  </w:style>
  <w:style w:type="paragraph" w:styleId="882" w:customStyle="1">
    <w:name w:val="Table Contents"/>
    <w:basedOn w:val="852"/>
    <w:qFormat/>
    <w:pPr>
      <w:widowControl w:val="off"/>
      <w:suppressLineNumbers/>
    </w:pPr>
  </w:style>
  <w:style w:type="paragraph" w:styleId="883" w:customStyle="1">
    <w:name w:val="Table Heading"/>
    <w:basedOn w:val="882"/>
    <w:qFormat/>
    <w:pPr>
      <w:jc w:val="center"/>
    </w:pPr>
    <w:rPr>
      <w:b/>
      <w:bCs/>
    </w:rPr>
  </w:style>
  <w:style w:type="numbering" w:styleId="884" w:customStyle="1">
    <w:name w:val="WW8Num1"/>
    <w:qFormat/>
  </w:style>
  <w:style w:type="numbering" w:styleId="885" w:customStyle="1">
    <w:name w:val="WW8Num2"/>
    <w:qFormat/>
  </w:style>
  <w:style w:type="paragraph" w:styleId="886" w:customStyle="1">
    <w:name w:val="Обычный 2"/>
    <w:basedOn w:val="852"/>
    <w:link w:val="887"/>
    <w:qFormat/>
    <w:pPr>
      <w:ind w:firstLine="709"/>
      <w:jc w:val="center"/>
    </w:pPr>
  </w:style>
  <w:style w:type="character" w:styleId="887" w:customStyle="1">
    <w:name w:val="Обычный 2 Знак"/>
    <w:basedOn w:val="854"/>
    <w:link w:val="886"/>
    <w:rPr>
      <w:rFonts w:eastAsia="Times New Roman" w:cs="Times New Roman"/>
      <w:lang w:val="ru-RU" w:bidi="ar-SA"/>
    </w:rPr>
  </w:style>
  <w:style w:type="character" w:styleId="888" w:customStyle="1">
    <w:name w:val="Заголовок 3 Знак"/>
    <w:basedOn w:val="854"/>
    <w:link w:val="853"/>
    <w:uiPriority w:val="9"/>
    <w:rPr>
      <w:rFonts w:ascii="Calibri" w:hAnsi="Calibri" w:eastAsia="Calibri" w:cs="Calibri"/>
      <w:b/>
      <w:i/>
      <w:color w:val="4f81bd"/>
      <w:sz w:val="22"/>
      <w:szCs w:val="22"/>
      <w:lang w:eastAsia="en-US" w:bidi="ar-SA"/>
    </w:rPr>
  </w:style>
  <w:style w:type="table" w:styleId="889" w:customStyle="1">
    <w:name w:val="Table Grid"/>
    <w:rPr>
      <w:rFonts w:asciiTheme="minorHAnsi" w:hAnsiTheme="minorHAnsi" w:eastAsiaTheme="minorEastAsia" w:cstheme="minorBidi"/>
      <w:sz w:val="22"/>
      <w:szCs w:val="22"/>
      <w:lang w:eastAsia="en-US" w:bidi="ar-SA"/>
    </w:rPr>
    <w:tblPr>
      <w:tblCellMar>
        <w:left w:w="0" w:type="dxa"/>
        <w:top w:w="0" w:type="dxa"/>
        <w:right w:w="0" w:type="dxa"/>
        <w:bottom w:w="0" w:type="dxa"/>
      </w:tblCellMar>
    </w:tblPr>
  </w:style>
  <w:style w:type="character" w:styleId="890">
    <w:name w:val="Hyperlink"/>
    <w:basedOn w:val="854"/>
    <w:uiPriority w:val="99"/>
    <w:unhideWhenUsed/>
    <w:rPr>
      <w:color w:val="0563c1" w:themeColor="hyperlink"/>
      <w:u w:val="single"/>
    </w:rPr>
  </w:style>
  <w:style w:type="character" w:styleId="891">
    <w:name w:val="Unresolved Mention"/>
    <w:basedOn w:val="854"/>
    <w:uiPriority w:val="99"/>
    <w:semiHidden/>
    <w:unhideWhenUsed/>
    <w:rPr>
      <w:color w:val="605e5c"/>
      <w:shd w:val="clear" w:color="auto" w:fill="e1dfdd"/>
    </w:rPr>
  </w:style>
  <w:style w:type="paragraph" w:styleId="892" w:customStyle="1">
    <w:name w:val="Заголовок 11"/>
    <w:uiPriority w:val="1"/>
    <w:qFormat/>
    <w:pPr>
      <w:contextualSpacing w:val="0"/>
      <w:ind w:left="217" w:right="0" w:firstLine="0"/>
      <w:jc w:val="center"/>
      <w:keepLines w:val="0"/>
      <w:keepNext w:val="0"/>
      <w:pageBreakBefore w:val="0"/>
      <w:spacing w:before="0" w:beforeAutospacing="0" w:after="0" w:afterAutospacing="0" w:line="240" w:lineRule="auto"/>
      <w:shd w:val="nil"/>
      <w:widowControl w:val="off"/>
      <w:pBdr>
        <w:top w:val="none" w:color="000000" w:sz="4" w:space="0"/>
        <w:left w:val="none" w:color="000000" w:sz="4" w:space="0"/>
        <w:bottom w:val="none" w:color="000000" w:sz="4" w:space="0"/>
        <w:right w:val="none" w:color="000000" w:sz="4" w:space="0"/>
        <w:between w:val="none" w:color="000000" w:sz="4" w:space="0"/>
      </w:pBdr>
      <w:outlineLvl w:val="1"/>
      <w:suppressLineNumbers w:val="0"/>
    </w:pPr>
    <w:rPr>
      <w:rFonts w:ascii="Times New Roman" w:hAnsi="Times New Roman" w:eastAsia="Times New Roman" w:cs="Times New Roman"/>
      <w:b/>
      <w:bCs/>
      <w:i w:val="0"/>
      <w:iCs w:val="0"/>
      <w:caps w:val="0"/>
      <w:smallCaps w:val="0"/>
      <w:strike w:val="0"/>
      <w:vanish w:val="0"/>
      <w:color w:val="auto"/>
      <w:spacing w:val="0"/>
      <w:position w:val="0"/>
      <w:sz w:val="24"/>
      <w:szCs w:val="24"/>
      <w:highlight w:val="none"/>
      <w:u w:val="none"/>
      <w:vertAlign w:val="baseline"/>
      <w:rtl w:val="0"/>
      <w:cs w:val="0"/>
      <w:lang w:val="ru-RU"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biblioclub.ru/index.php?page=book&amp;id=684295" TargetMode="External"/><Relationship Id="rId11" Type="http://schemas.openxmlformats.org/officeDocument/2006/relationships/hyperlink" Target="https://biblioclub.ru/index.php?page=book&amp;id=684295" TargetMode="External"/><Relationship Id="rId12" Type="http://schemas.openxmlformats.org/officeDocument/2006/relationships/hyperlink" Target="https://biblioclub.ru/index.php?page=book&amp;id=684295" TargetMode="External"/><Relationship Id="rId13" Type="http://schemas.openxmlformats.org/officeDocument/2006/relationships/hyperlink" Target="https://e.lanbook.com/book/206270" TargetMode="External"/><Relationship Id="rId14" Type="http://schemas.openxmlformats.org/officeDocument/2006/relationships/hyperlink" Target="https://e.lanbook.com/book/206270" TargetMode="External"/><Relationship Id="rId15" Type="http://schemas.openxmlformats.org/officeDocument/2006/relationships/hyperlink" Target="https://e.lanbook.com/book/180091" TargetMode="External"/><Relationship Id="rId16" Type="http://schemas.openxmlformats.org/officeDocument/2006/relationships/hyperlink" Target="https://e.lanbook.com/book/180091" TargetMode="External"/><Relationship Id="rId17" Type="http://schemas.openxmlformats.org/officeDocument/2006/relationships/hyperlink" Target="https://edu.chsu.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11</cp:revision>
  <dcterms:created xsi:type="dcterms:W3CDTF">2021-03-09T21:06:00Z</dcterms:created>
  <dcterms:modified xsi:type="dcterms:W3CDTF">2024-10-01T10:06:43Z</dcterms:modified>
</cp:coreProperties>
</file>