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</w:pPr>
      <w:r/>
      <w:r/>
    </w:p>
    <w:p>
      <w:pPr>
        <w:jc w:val="center"/>
        <w:rPr>
          <w:b/>
        </w:rPr>
      </w:pPr>
      <w:r>
        <w:rPr>
          <w:b/>
        </w:rPr>
        <w:t xml:space="preserve">МИНОБРНАУКИ РОССИИ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Ярославский государственный университет им. П.Г. Демидова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i/>
          <w:vertAlign w:val="superscript"/>
        </w:rPr>
      </w:pPr>
      <w:r>
        <w:rPr>
          <w:i/>
          <w:vertAlign w:val="superscript"/>
        </w:rPr>
      </w:r>
      <w:r>
        <w:t xml:space="preserve">Кафедра</w:t>
      </w:r>
      <w:r>
        <w:rPr>
          <w:spacing w:val="-1"/>
        </w:rPr>
        <w:t xml:space="preserve"> </w:t>
      </w:r>
      <w:r>
        <w:t xml:space="preserve">уголовного процесса</w:t>
      </w:r>
      <w:r>
        <w:rPr>
          <w:spacing w:val="-1"/>
        </w:rPr>
        <w:t xml:space="preserve"> </w:t>
      </w:r>
      <w:r>
        <w:t xml:space="preserve">и криминалистики</w:t>
      </w:r>
      <w:r>
        <w:rPr>
          <w:i/>
          <w:vertAlign w:val="superscript"/>
        </w:rPr>
      </w:r>
      <w:r>
        <w:rPr>
          <w:i/>
          <w:vertAlign w:val="superscript"/>
        </w:rPr>
      </w:r>
    </w:p>
    <w:p>
      <w:pPr>
        <w:ind w:firstLine="4962"/>
        <w:jc w:val="center"/>
      </w:pPr>
      <w:r/>
      <w:r/>
    </w:p>
    <w:p>
      <w:pPr>
        <w:pStyle w:val="898"/>
        <w:ind w:left="6236"/>
        <w:spacing w:line="240" w:lineRule="auto"/>
      </w:pPr>
      <w:r>
        <w:rPr>
          <w:color w:val="000009"/>
        </w:rPr>
        <w:t xml:space="preserve">УТВЕРЖДАЮ</w:t>
      </w:r>
      <w:r/>
    </w:p>
    <w:p>
      <w:pPr>
        <w:pStyle w:val="898"/>
        <w:ind w:left="6236"/>
        <w:spacing w:line="240" w:lineRule="auto"/>
      </w:pPr>
      <w:r>
        <w:rPr>
          <w:color w:val="000009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66864640" behindDoc="1" locked="0" layoutInCell="1" allowOverlap="1">
                <wp:simplePos x="0" y="0"/>
                <wp:positionH relativeFrom="column">
                  <wp:posOffset>4001475</wp:posOffset>
                </wp:positionH>
                <wp:positionV relativeFrom="paragraph">
                  <wp:posOffset>47625</wp:posOffset>
                </wp:positionV>
                <wp:extent cx="1015660" cy="429029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712768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1015659" cy="4290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66864640;o:allowoverlap:true;o:allowincell:true;mso-position-horizontal-relative:text;margin-left:315.08pt;mso-position-horizontal:absolute;mso-position-vertical-relative:text;margin-top:3.75pt;mso-position-vertical:absolute;width:79.97pt;height:33.78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898"/>
        <w:ind w:left="6236"/>
        <w:spacing w:line="240" w:lineRule="auto"/>
        <w:tabs>
          <w:tab w:val="left" w:pos="773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898"/>
        <w:ind w:left="6236"/>
        <w:spacing w:line="240" w:lineRule="auto"/>
        <w:tabs>
          <w:tab w:val="left" w:pos="7375" w:leader="none"/>
          <w:tab w:val="left" w:pos="839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</w:pPr>
      <w:r/>
      <w:r/>
    </w:p>
    <w:p>
      <w:pPr>
        <w:jc w:val="center"/>
        <w:rPr>
          <w:b/>
          <w:bCs/>
          <w:i w:val="0"/>
          <w:sz w:val="24"/>
          <w:szCs w:val="24"/>
          <w:vertAlign w:val="baseline"/>
        </w:rPr>
      </w:pPr>
      <w:r>
        <w:rPr>
          <w:b/>
          <w:bCs/>
          <w:i w:val="0"/>
          <w:iCs w:val="0"/>
          <w:sz w:val="24"/>
          <w:szCs w:val="24"/>
          <w:vertAlign w:val="baseline"/>
        </w:rPr>
        <w:t xml:space="preserve">Рабочая программа дисциплины</w:t>
      </w:r>
      <w:r>
        <w:rPr>
          <w:b/>
          <w:bCs/>
          <w:i w:val="0"/>
          <w:sz w:val="24"/>
          <w:szCs w:val="24"/>
          <w:vertAlign w:val="baseline"/>
        </w:rPr>
      </w:r>
      <w:r>
        <w:rPr>
          <w:b/>
          <w:bCs/>
          <w:i w:val="0"/>
          <w:sz w:val="24"/>
          <w:szCs w:val="24"/>
          <w:vertAlign w:val="baseline"/>
        </w:rPr>
      </w:r>
    </w:p>
    <w:p>
      <w:pPr>
        <w:jc w:val="center"/>
        <w:rPr>
          <w:bCs w:val="0"/>
          <w:i w:val="0"/>
          <w:sz w:val="24"/>
          <w:szCs w:val="24"/>
          <w:vertAlign w:val="baseline"/>
        </w:rPr>
      </w:pPr>
      <w:r>
        <w:rPr>
          <w:i w:val="0"/>
          <w:iCs w:val="0"/>
          <w:sz w:val="24"/>
          <w:szCs w:val="24"/>
          <w:vertAlign w:val="baseline"/>
        </w:rPr>
        <w:t xml:space="preserve">«Правоведение»</w:t>
      </w:r>
      <w:r>
        <w:rPr>
          <w:bCs w:val="0"/>
          <w:i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</w:p>
    <w:p>
      <w:pPr>
        <w:jc w:val="center"/>
        <w:rPr>
          <w:bCs w:val="0"/>
          <w:i w:val="0"/>
          <w:sz w:val="24"/>
          <w:szCs w:val="24"/>
          <w:vertAlign w:val="baseline"/>
        </w:rPr>
      </w:pPr>
      <w:r>
        <w:rPr>
          <w:i w:val="0"/>
          <w:iCs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</w:p>
    <w:p>
      <w:pPr>
        <w:jc w:val="center"/>
        <w:rPr>
          <w:bCs w:val="0"/>
          <w:i w:val="0"/>
          <w:sz w:val="24"/>
          <w:szCs w:val="24"/>
          <w:vertAlign w:val="baseline"/>
        </w:rPr>
      </w:pPr>
      <w:r>
        <w:rPr>
          <w:i w:val="0"/>
          <w:iCs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</w:p>
    <w:p>
      <w:pPr>
        <w:jc w:val="center"/>
        <w:rPr>
          <w:bCs w:val="0"/>
          <w:i w:val="0"/>
          <w:sz w:val="24"/>
          <w:szCs w:val="24"/>
          <w:vertAlign w:val="baseline"/>
        </w:rPr>
      </w:pPr>
      <w:r>
        <w:rPr>
          <w:b/>
          <w:bCs/>
          <w:i w:val="0"/>
          <w:iCs w:val="0"/>
          <w:sz w:val="24"/>
          <w:szCs w:val="24"/>
          <w:vertAlign w:val="baseline"/>
        </w:rPr>
        <w:t xml:space="preserve">Направление подготовки</w:t>
      </w:r>
      <w:r>
        <w:rPr>
          <w:bCs w:val="0"/>
          <w:i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</w:p>
    <w:p>
      <w:pPr>
        <w:jc w:val="center"/>
        <w:rPr>
          <w:bCs w:val="0"/>
          <w:i w:val="0"/>
          <w:sz w:val="24"/>
          <w:szCs w:val="24"/>
          <w:vertAlign w:val="baseline"/>
        </w:rPr>
      </w:pPr>
      <w:r>
        <w:rPr>
          <w:i w:val="0"/>
          <w:iCs w:val="0"/>
          <w:sz w:val="24"/>
          <w:szCs w:val="24"/>
          <w:vertAlign w:val="baseline"/>
        </w:rPr>
        <w:t xml:space="preserve">01.03.02 Прикладная математика и информатика</w:t>
      </w:r>
      <w:r>
        <w:rPr>
          <w:bCs w:val="0"/>
          <w:i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</w:p>
    <w:p>
      <w:pPr>
        <w:jc w:val="center"/>
        <w:rPr>
          <w:bCs w:val="0"/>
          <w:i w:val="0"/>
          <w:sz w:val="24"/>
          <w:szCs w:val="24"/>
          <w:vertAlign w:val="baseline"/>
        </w:rPr>
      </w:pPr>
      <w:r>
        <w:rPr>
          <w:i w:val="0"/>
          <w:iCs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</w:p>
    <w:p>
      <w:pPr>
        <w:jc w:val="center"/>
        <w:rPr>
          <w:bCs w:val="0"/>
          <w:i w:val="0"/>
          <w:sz w:val="24"/>
          <w:szCs w:val="24"/>
          <w:vertAlign w:val="baseline"/>
        </w:rPr>
      </w:pPr>
      <w:r>
        <w:rPr>
          <w:b/>
          <w:bCs/>
          <w:i w:val="0"/>
          <w:iCs w:val="0"/>
          <w:sz w:val="24"/>
          <w:szCs w:val="24"/>
          <w:vertAlign w:val="baseline"/>
        </w:rPr>
        <w:t xml:space="preserve">Профиль</w:t>
      </w:r>
      <w:r>
        <w:rPr>
          <w:bCs w:val="0"/>
          <w:i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</w:p>
    <w:p>
      <w:pPr>
        <w:jc w:val="center"/>
        <w:rPr>
          <w:bCs w:val="0"/>
          <w:i w:val="0"/>
          <w:sz w:val="24"/>
          <w:szCs w:val="24"/>
          <w:vertAlign w:val="baseline"/>
        </w:rPr>
      </w:pPr>
      <w:r>
        <w:rPr>
          <w:i w:val="0"/>
          <w:iCs w:val="0"/>
          <w:sz w:val="24"/>
          <w:szCs w:val="24"/>
          <w:vertAlign w:val="baseline"/>
        </w:rPr>
        <w:t xml:space="preserve">«Искусственный интеллект»</w:t>
      </w:r>
      <w:r>
        <w:rPr>
          <w:bCs w:val="0"/>
          <w:i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</w:p>
    <w:p>
      <w:pPr>
        <w:jc w:val="center"/>
        <w:rPr>
          <w:bCs w:val="0"/>
          <w:i w:val="0"/>
          <w:sz w:val="24"/>
          <w:szCs w:val="24"/>
          <w:vertAlign w:val="baseline"/>
        </w:rPr>
      </w:pPr>
      <w:r>
        <w:rPr>
          <w:i w:val="0"/>
          <w:iCs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</w:p>
    <w:p>
      <w:pPr>
        <w:jc w:val="center"/>
        <w:rPr>
          <w:bCs w:val="0"/>
          <w:i w:val="0"/>
          <w:sz w:val="24"/>
          <w:szCs w:val="24"/>
          <w:vertAlign w:val="baseline"/>
        </w:rPr>
      </w:pPr>
      <w:r>
        <w:rPr>
          <w:i w:val="0"/>
          <w:iCs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</w:p>
    <w:p>
      <w:pPr>
        <w:jc w:val="center"/>
        <w:rPr>
          <w:b/>
          <w:bCs/>
          <w:i w:val="0"/>
          <w:sz w:val="24"/>
          <w:szCs w:val="24"/>
          <w:vertAlign w:val="baseline"/>
        </w:rPr>
      </w:pPr>
      <w:r>
        <w:rPr>
          <w:b/>
          <w:bCs/>
          <w:i w:val="0"/>
          <w:iCs w:val="0"/>
          <w:sz w:val="24"/>
          <w:szCs w:val="24"/>
          <w:vertAlign w:val="baseline"/>
        </w:rPr>
        <w:t xml:space="preserve">Квалификация выпускника</w:t>
      </w:r>
      <w:r>
        <w:rPr>
          <w:b/>
          <w:bCs/>
          <w:i w:val="0"/>
          <w:sz w:val="24"/>
          <w:szCs w:val="24"/>
          <w:vertAlign w:val="baseline"/>
        </w:rPr>
      </w:r>
      <w:r>
        <w:rPr>
          <w:b/>
          <w:bCs/>
          <w:i w:val="0"/>
          <w:sz w:val="24"/>
          <w:szCs w:val="24"/>
          <w:vertAlign w:val="baseline"/>
        </w:rPr>
      </w:r>
    </w:p>
    <w:p>
      <w:pPr>
        <w:jc w:val="center"/>
        <w:rPr>
          <w:bCs w:val="0"/>
          <w:i w:val="0"/>
          <w:sz w:val="24"/>
          <w:szCs w:val="24"/>
          <w:vertAlign w:val="baseline"/>
        </w:rPr>
      </w:pPr>
      <w:r>
        <w:rPr>
          <w:i w:val="0"/>
          <w:iCs w:val="0"/>
          <w:sz w:val="24"/>
          <w:szCs w:val="24"/>
          <w:vertAlign w:val="baseline"/>
        </w:rPr>
        <w:t xml:space="preserve">Бакалавр</w:t>
      </w:r>
      <w:r>
        <w:rPr>
          <w:bCs w:val="0"/>
          <w:i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</w:p>
    <w:p>
      <w:pPr>
        <w:jc w:val="center"/>
        <w:rPr>
          <w:bCs w:val="0"/>
          <w:i w:val="0"/>
          <w:sz w:val="24"/>
          <w:szCs w:val="24"/>
          <w:vertAlign w:val="baseline"/>
        </w:rPr>
      </w:pPr>
      <w:r>
        <w:rPr>
          <w:i w:val="0"/>
          <w:iCs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</w:p>
    <w:p>
      <w:pPr>
        <w:jc w:val="center"/>
        <w:rPr>
          <w:b/>
          <w:bCs/>
          <w:i w:val="0"/>
          <w:sz w:val="24"/>
          <w:szCs w:val="24"/>
          <w:vertAlign w:val="baseline"/>
        </w:rPr>
      </w:pPr>
      <w:r>
        <w:rPr>
          <w:b/>
          <w:bCs/>
          <w:i w:val="0"/>
          <w:iCs w:val="0"/>
          <w:sz w:val="24"/>
          <w:szCs w:val="24"/>
          <w:vertAlign w:val="baseline"/>
        </w:rPr>
        <w:t xml:space="preserve">Форма обучения</w:t>
      </w:r>
      <w:r>
        <w:rPr>
          <w:b/>
          <w:bCs/>
          <w:i w:val="0"/>
          <w:sz w:val="24"/>
          <w:szCs w:val="24"/>
          <w:vertAlign w:val="baseline"/>
        </w:rPr>
      </w:r>
      <w:r>
        <w:rPr>
          <w:b/>
          <w:bCs/>
          <w:i w:val="0"/>
          <w:sz w:val="24"/>
          <w:szCs w:val="24"/>
          <w:vertAlign w:val="baseline"/>
        </w:rPr>
      </w:r>
    </w:p>
    <w:p>
      <w:pPr>
        <w:jc w:val="center"/>
        <w:rPr>
          <w:bCs w:val="0"/>
          <w:i w:val="0"/>
          <w:sz w:val="24"/>
          <w:szCs w:val="24"/>
          <w:vertAlign w:val="baseline"/>
        </w:rPr>
      </w:pPr>
      <w:r>
        <w:rPr>
          <w:i w:val="0"/>
          <w:iCs w:val="0"/>
          <w:sz w:val="24"/>
          <w:szCs w:val="24"/>
          <w:vertAlign w:val="baseline"/>
        </w:rPr>
        <w:t xml:space="preserve">очная</w:t>
      </w:r>
      <w:r>
        <w:rPr>
          <w:bCs w:val="0"/>
          <w:i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</w:p>
    <w:p>
      <w:pPr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12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705"/>
        <w:gridCol w:w="4260"/>
      </w:tblGrid>
      <w:tr>
        <w:tblPrEx/>
        <w:trPr>
          <w:trHeight w:val="1093"/>
        </w:trPr>
        <w:tc>
          <w:tcPr>
            <w:tcW w:w="4705" w:type="dxa"/>
            <w:textDirection w:val="lrTb"/>
            <w:noWrap w:val="false"/>
          </w:tcPr>
          <w:p>
            <w:pPr>
              <w:pStyle w:val="913"/>
              <w:ind w:left="200" w:right="2154" w:firstLine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Программа одобрена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заседании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кафедры</w:t>
              <w:br/>
            </w:r>
            <w:r>
              <w:rPr>
                <w:sz w:val="24"/>
              </w:rPr>
              <w:t xml:space="preserve"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«26»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г.,</w:t>
            </w:r>
            <w:r>
              <w:rPr>
                <w:spacing w:val="59"/>
                <w:sz w:val="24"/>
              </w:rPr>
              <w:t xml:space="preserve"> </w:t>
              <w:br/>
            </w:r>
            <w:r>
              <w:rPr>
                <w:sz w:val="24"/>
              </w:rPr>
              <w:t xml:space="preserve">протокол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4260" w:type="dxa"/>
            <w:textDirection w:val="lrTb"/>
            <w:noWrap w:val="false"/>
          </w:tcPr>
          <w:p>
            <w:pPr>
              <w:pStyle w:val="913"/>
              <w:ind w:left="281" w:right="1206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одобрена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НМК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юридического факультета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3"/>
              <w:ind w:left="281"/>
              <w:spacing w:line="256" w:lineRule="exact"/>
              <w:rPr>
                <w:spacing w:val="-7"/>
                <w:sz w:val="24"/>
                <w:szCs w:val="24"/>
              </w:rPr>
            </w:pPr>
            <w:r>
              <w:rPr>
                <w:spacing w:val="1"/>
                <w:sz w:val="24"/>
              </w:rPr>
            </w:r>
            <w:r>
              <w:rPr>
                <w:sz w:val="24"/>
              </w:rPr>
              <w:t xml:space="preserve">«</w:t>
            </w:r>
            <w:r>
              <w:rPr>
                <w:sz w:val="24"/>
              </w:rPr>
              <w:t xml:space="preserve">26»</w:t>
            </w:r>
            <w:r>
              <w:rPr>
                <w:spacing w:val="-3"/>
                <w:sz w:val="24"/>
              </w:rPr>
              <w:t xml:space="preserve"> апреля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2024 г.</w:t>
            </w:r>
            <w:r>
              <w:rPr>
                <w:spacing w:val="-7"/>
                <w:sz w:val="24"/>
                <w:szCs w:val="24"/>
              </w:rPr>
            </w:r>
            <w:r>
              <w:rPr>
                <w:spacing w:val="-7"/>
                <w:sz w:val="24"/>
                <w:szCs w:val="24"/>
              </w:rPr>
            </w:r>
          </w:p>
        </w:tc>
      </w:tr>
    </w:tbl>
    <w:p>
      <w:pPr>
        <w:jc w:val="both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t xml:space="preserve">Ярославль </w:t>
      </w:r>
      <w:r/>
    </w:p>
    <w:p>
      <w:pPr>
        <w:rPr>
          <w:i/>
          <w:iCs/>
        </w:rPr>
      </w:pPr>
      <w:r>
        <w:rPr>
          <w:b/>
          <w:bCs/>
        </w:rPr>
        <w:t xml:space="preserve">1.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Цели освоения дисциплины </w:t>
      </w:r>
      <w:r>
        <w:rPr>
          <w:i/>
          <w:iCs/>
        </w:rPr>
      </w:r>
      <w:r>
        <w:rPr>
          <w:i/>
          <w:iCs/>
        </w:rPr>
      </w:r>
    </w:p>
    <w:p>
      <w:pPr>
        <w:ind w:left="0" w:right="4" w:hanging="10"/>
        <w:jc w:val="both"/>
        <w:spacing w:after="153" w:line="269" w:lineRule="auto"/>
      </w:pPr>
      <w:r>
        <w:t xml:space="preserve">Для успешного освоения курса «Правоведение» студент должен владеть следующими «входными» компетенциями: </w:t>
      </w:r>
      <w:r/>
    </w:p>
    <w:p>
      <w:pPr>
        <w:numPr>
          <w:ilvl w:val="0"/>
          <w:numId w:val="5"/>
        </w:numPr>
        <w:ind w:left="425" w:right="4" w:hanging="360"/>
        <w:jc w:val="left"/>
        <w:spacing w:after="137" w:line="283" w:lineRule="auto"/>
      </w:pPr>
      <w:r>
        <w:t xml:space="preserve">Иметь знания об </w:t>
      </w:r>
      <w:r>
        <w:t xml:space="preserve">обществе, основных </w:t>
      </w:r>
      <w:r>
        <w:t xml:space="preserve">сферах его бытия, государстве, государственном </w:t>
      </w:r>
      <w:r>
        <w:t xml:space="preserve">устройстве; </w:t>
      </w:r>
      <w:r>
        <w:t xml:space="preserve">знания </w:t>
      </w:r>
      <w:r>
        <w:t xml:space="preserve">основных</w:t>
      </w:r>
      <w:r>
        <w:tab/>
        <w:t xml:space="preserve">социально-философских, политико-философских концепциях происхождения и сущности государства. </w:t>
      </w:r>
      <w:r/>
    </w:p>
    <w:p>
      <w:pPr>
        <w:numPr>
          <w:ilvl w:val="0"/>
          <w:numId w:val="5"/>
        </w:numPr>
        <w:ind w:left="425" w:right="4" w:hanging="360"/>
        <w:jc w:val="both"/>
        <w:spacing w:after="109" w:line="269" w:lineRule="auto"/>
      </w:pPr>
      <w:r>
        <w:t xml:space="preserve">Уметь самостоятельно работать с первоисточниками; уметь работать в команде. </w:t>
      </w:r>
      <w:r/>
    </w:p>
    <w:p>
      <w:pPr>
        <w:numPr>
          <w:ilvl w:val="0"/>
          <w:numId w:val="5"/>
        </w:numPr>
        <w:ind w:left="425" w:right="4" w:hanging="360"/>
        <w:jc w:val="both"/>
        <w:spacing w:after="14" w:line="269" w:lineRule="auto"/>
      </w:pPr>
      <w:r>
        <w:t xml:space="preserve">Владеть навыками анализа текста и проблемных ситуаций.  </w:t>
      </w:r>
      <w:r/>
    </w:p>
    <w:p>
      <w:pPr>
        <w:jc w:val="both"/>
        <w:tabs>
          <w:tab w:val="left" w:pos="2472" w:leader="none"/>
        </w:tabs>
        <w:rPr>
          <w:i/>
          <w:iCs/>
        </w:rPr>
      </w:pPr>
      <w:r>
        <w:rPr>
          <w:i/>
          <w:iCs/>
        </w:rPr>
      </w:r>
      <w:r>
        <w:rPr>
          <w:i/>
          <w:iCs/>
        </w:rPr>
      </w:r>
      <w:r>
        <w:rPr>
          <w:i/>
          <w:iCs/>
        </w:rPr>
      </w:r>
    </w:p>
    <w:p>
      <w:pPr>
        <w:rPr>
          <w:b/>
          <w:bCs/>
        </w:rPr>
      </w:pPr>
      <w:r>
        <w:rPr>
          <w:b/>
          <w:bCs/>
        </w:rPr>
        <w:t xml:space="preserve">2.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Место дисциплины в структуре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 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tabs>
          <w:tab w:val="left" w:pos="3516" w:leader="none"/>
        </w:tabs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10" w:right="4" w:hanging="10"/>
        <w:jc w:val="both"/>
        <w:spacing w:after="86" w:line="269" w:lineRule="auto"/>
      </w:pPr>
      <w:r>
        <w:t xml:space="preserve">Курс «Правоведение» преподается в 6 семестре на очной форме обучения, по дисциплине предусмотрен зачет. Наряду общеобразовательными курсами формирует основные общекультурные компетенции бакалавра. </w:t>
      </w:r>
      <w:r/>
    </w:p>
    <w:p>
      <w:pPr>
        <w:ind w:left="10" w:right="4" w:hanging="10"/>
        <w:jc w:val="both"/>
        <w:spacing w:after="130" w:line="269" w:lineRule="auto"/>
      </w:pPr>
      <w:r>
        <w:t xml:space="preserve">Данный курс логически и содержательно взаимосвязан с другими д</w:t>
      </w:r>
      <w:r>
        <w:t xml:space="preserve">исциплинами. Он направлен на формирование знания правовой системы РФ; понимания общих категорий и принципов права; способности применить правовые нормы к оценке различных сфер действительности; способности принимать решения в соответствии с нормами права. </w:t>
      </w:r>
      <w:r/>
    </w:p>
    <w:p>
      <w:pPr>
        <w:ind w:left="10" w:right="4" w:hanging="10"/>
        <w:jc w:val="both"/>
        <w:spacing w:after="88" w:line="269" w:lineRule="auto"/>
      </w:pPr>
      <w:r>
        <w:t xml:space="preserve">В рамках курса «Правоведение» формируются: знание правовых норм профессиона</w:t>
      </w:r>
      <w:r>
        <w:t xml:space="preserve">льной деятельности; способность оценивать ситуацию с правовой точки зрения; применять правовых компетенций в проектной деятельности; понимание тенденций развития правовой системы РФ; способность формировать нетерпимое отношение к коррупционному поведению. </w:t>
      </w:r>
      <w:r/>
    </w:p>
    <w:p>
      <w:pPr>
        <w:ind w:left="10" w:right="4" w:hanging="10"/>
        <w:jc w:val="both"/>
        <w:spacing w:after="87" w:line="269" w:lineRule="auto"/>
      </w:pPr>
      <w:r>
        <w:t xml:space="preserve">Для ГИА представляются важными такие компетенции, формируемые в рамка</w:t>
      </w:r>
      <w:r>
        <w:t xml:space="preserve">х курса «Правоведение», как способность опираться на правовое нормы при принятии тех или иных решений, навыки работы с источниками правовой информации, в том, числе анализа, синтеза; способность формировать нетерпимое отношение к коррупционному поведению. </w:t>
      </w:r>
      <w:r/>
    </w:p>
    <w:p>
      <w:pPr>
        <w:jc w:val="both"/>
        <w:tabs>
          <w:tab w:val="left" w:pos="3516" w:leader="none"/>
        </w:tabs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</w:pPr>
      <w:r>
        <w:rPr>
          <w:b/>
          <w:bCs/>
        </w:rPr>
        <w:t xml:space="preserve">3. Планируемые результаты обучения по дисциплине, соотнесенные с планируемыми результатами освоения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</w:t>
      </w:r>
      <w:r/>
    </w:p>
    <w:p>
      <w:pPr>
        <w:jc w:val="both"/>
        <w:rPr>
          <w:b/>
          <w:bCs/>
          <w:i/>
        </w:rPr>
      </w:pPr>
      <w:r>
        <w:rPr>
          <w:b/>
          <w:bCs/>
          <w:i/>
        </w:rPr>
      </w:r>
      <w:r>
        <w:rPr>
          <w:b/>
          <w:bCs/>
          <w:i/>
        </w:rPr>
      </w:r>
      <w:r>
        <w:rPr>
          <w:b/>
          <w:bCs/>
          <w:i/>
        </w:rPr>
      </w:r>
    </w:p>
    <w:p>
      <w:pPr>
        <w:rPr>
          <w:bCs/>
        </w:rPr>
      </w:pPr>
      <w:r>
        <w:t xml:space="preserve">Процесс изучения дисциплины направлен на формирование следующих компетенций в соответствии с ФГОС </w:t>
      </w:r>
      <w:r>
        <w:t xml:space="preserve">ВО  и</w:t>
      </w:r>
      <w:r>
        <w:t xml:space="preserve">  приобретения следующих знаний, умений, навыков и (или) опыта деятельности: </w:t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tbl>
      <w:tblPr>
        <w:tblW w:w="9580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43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04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Формируемая компетенция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904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04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Индикатор достижения 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4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pStyle w:val="904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Перечень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4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планируемых результатов обучения 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39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0" w:type="dxa"/>
            <w:vAlign w:val="center"/>
            <w:textDirection w:val="lrTb"/>
            <w:noWrap w:val="false"/>
          </w:tcPr>
          <w:p>
            <w:pPr>
              <w:pStyle w:val="904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Универсальные компетенции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2662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904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line="248" w:lineRule="auto"/>
            </w:pPr>
            <w:r>
              <w:t xml:space="preserve">ИУК2.1 Формулирует совокупность взаимосвязанных задач, обеспечивающих достижение цели работы. Определяет ожидаемые результаты решения поставленных задач. </w:t>
            </w:r>
            <w:r/>
          </w:p>
          <w:p>
            <w:pPr>
              <w:pStyle w:val="904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spacing w:line="258" w:lineRule="auto"/>
            </w:pPr>
            <w:r>
              <w:t xml:space="preserve">Способен  четко</w:t>
            </w:r>
            <w:r>
              <w:t xml:space="preserve"> сформулировать совокупность </w:t>
            </w:r>
            <w:r/>
          </w:p>
          <w:p>
            <w:pPr>
              <w:spacing w:line="239" w:lineRule="auto"/>
            </w:pPr>
            <w:r>
              <w:t xml:space="preserve">взаимосвязанных задач, </w:t>
            </w:r>
            <w:r/>
          </w:p>
          <w:p>
            <w:pPr>
              <w:rPr>
                <w:sz w:val="22"/>
                <w:szCs w:val="22"/>
              </w:rPr>
            </w:pPr>
            <w:r>
              <w:t xml:space="preserve">обеспечивающих достижение цели</w:t>
            </w:r>
            <w:r>
              <w:t xml:space="preserve"> </w:t>
            </w:r>
            <w:r>
              <w:t xml:space="preserve">работы исходя из действующих правовых норм. Способен определить различные ожидаемые результаты решения поставленных </w:t>
            </w:r>
            <w:r>
              <w:t xml:space="preserve">задачисходя</w:t>
            </w:r>
            <w:r>
              <w:t xml:space="preserve"> из действующих правовых норм.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525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line="258" w:lineRule="auto"/>
            </w:pPr>
            <w:r>
              <w:t xml:space="preserve">ИУК2.2 Проектирует решение конкретной задачи, выбирает оптимальный способ ее решения </w:t>
            </w:r>
            <w:r/>
          </w:p>
          <w:p>
            <w:pPr>
              <w:pStyle w:val="904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Эффективно, рационально и обоснованно проектирует решение конкретной задачи, определяет оптимальный способ ее решения исходя из действующих правовых норм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524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r>
              <w:t xml:space="preserve">ИУК2.3 Качественно решает конкретную задачу (исследования, проекта, деятельности)</w:t>
            </w:r>
            <w:r>
              <w:t xml:space="preserve"> </w:t>
            </w:r>
            <w:r>
              <w:t xml:space="preserve">в установленное время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Качественно и в полной мере решает конкретную задачу (исследования, проекта, деятельности) в установленное время исходя из действующих правовых норм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tabs>
                <w:tab w:val="left" w:pos="326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63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r>
              <w:t xml:space="preserve">ИУК2.4 Публично представляет результаты решения </w:t>
            </w:r>
            <w:r>
              <w:t xml:space="preserve">задачи  (</w:t>
            </w:r>
            <w:r>
              <w:t xml:space="preserve">исследования, проекта, деятельности)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spacing w:line="238" w:lineRule="auto"/>
            </w:pPr>
            <w:r>
              <w:t xml:space="preserve">Публично представляет результаты решения </w:t>
            </w:r>
            <w:r/>
          </w:p>
          <w:p>
            <w:r>
              <w:t xml:space="preserve">задачи  </w:t>
            </w:r>
            <w:r/>
          </w:p>
          <w:p>
            <w:pPr>
              <w:rPr>
                <w:sz w:val="22"/>
                <w:szCs w:val="22"/>
              </w:rPr>
            </w:pPr>
            <w:r>
              <w:t xml:space="preserve">(исследования, проекта, деятельности), обосновывая и аргументируя свою позицию исходя из действующих правовых норм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65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904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УК-10 Способен формировать нетерпимое отношение к коррупционному поведению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line="248" w:lineRule="auto"/>
            </w:pPr>
            <w:r>
              <w:t xml:space="preserve">УИК10.1 Знает основы правоприменения и толкования норм права, сущность коррупционного поведения, негативное влияние коррупции на развитие общества и государства. 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Студент обладает глубокими знаниями основ правоприменения и толкования норм права, сущности коррупционного поведения, негативного влияния коррупции на развитие общества и государства.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78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line="238" w:lineRule="auto"/>
            </w:pPr>
            <w:r>
              <w:t xml:space="preserve">УИК10.2 Умеет анализировать, толковать и правильно применять правовые нормы, в т.ч. </w:t>
            </w:r>
            <w:r/>
          </w:p>
          <w:p>
            <w:pPr>
              <w:spacing w:after="236" w:line="277" w:lineRule="auto"/>
            </w:pPr>
            <w:r>
              <w:t xml:space="preserve">о противодействии коррупционному поведению.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Студент умеет анализировать, толковать и правильно применять правовые нормы, в т.ч. о противодействии коррупционному поведению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554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line="248" w:lineRule="auto"/>
            </w:pPr>
            <w:r>
              <w:t xml:space="preserve">УИК10.3 Владеет навыками работы с законодательными и нормативными правовыми актами; навыками организации своей профессиональной деятельности на основе нетерпимого отношения к коррупции.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Студент в совершенстве владеет навыками работы с законодательными и нормативными правовыми актами; навыками организации своей профессиональной деятельности на основе нетерпимого отношения к коррупции.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r>
        <w:rPr>
          <w:b/>
          <w:bCs/>
        </w:rPr>
        <w:t xml:space="preserve">4.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Объем, структура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и содержание дисциплины </w:t>
      </w:r>
      <w:r/>
    </w:p>
    <w:p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both"/>
      </w:pPr>
      <w:r>
        <w:t xml:space="preserve">Общая трудоемкость дисциплины составляет </w:t>
      </w:r>
      <w:r>
        <w:t xml:space="preserve">3</w:t>
      </w:r>
      <w:r>
        <w:t xml:space="preserve"> зачетных </w:t>
      </w:r>
      <w:r>
        <w:t xml:space="preserve">единиц,  </w:t>
      </w:r>
      <w:r>
        <w:t xml:space="preserve">108</w:t>
      </w:r>
      <w:r>
        <w:t xml:space="preserve">  акад. часов.</w:t>
      </w:r>
      <w:r/>
    </w:p>
    <w:p>
      <w:pPr>
        <w:jc w:val="both"/>
      </w:pPr>
      <w:r/>
      <w:r/>
    </w:p>
    <w:p>
      <w:pPr>
        <w:pStyle w:val="904"/>
        <w:numPr>
          <w:ilvl w:val="0"/>
          <w:numId w:val="0"/>
        </w:numPr>
        <w:spacing w:line="240" w:lineRule="auto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5000" w:type="pct"/>
        <w:tblInd w:w="-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2622"/>
        <w:gridCol w:w="502"/>
        <w:gridCol w:w="505"/>
        <w:gridCol w:w="507"/>
        <w:gridCol w:w="506"/>
        <w:gridCol w:w="506"/>
        <w:gridCol w:w="508"/>
        <w:gridCol w:w="664"/>
        <w:gridCol w:w="2508"/>
      </w:tblGrid>
      <w:tr>
        <w:tblPrEx/>
        <w:trPr>
          <w:cantSplit/>
          <w:trHeight w:val="13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Темы (разделы)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дисциплины,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их содержание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Семестр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Виды учебных занятий,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включая самостоятельную работу студентов,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 их трудоемкость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(в академических часах)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Формы текущего контроля успеваемости 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промежуточной аттестации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(по семестрам)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Контактная работа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>
          <w:cantSplit/>
          <w:trHeight w:val="16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 xml:space="preserve">л</w:t>
            </w:r>
            <w:r>
              <w:rPr>
                <w:sz w:val="20"/>
                <w:szCs w:val="20"/>
                <w:lang w:val="en-US"/>
              </w:rPr>
              <w:t xml:space="preserve">аб</w:t>
            </w:r>
            <w:r>
              <w:rPr>
                <w:sz w:val="20"/>
                <w:szCs w:val="20"/>
              </w:rPr>
              <w:t xml:space="preserve">ораторные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аттестационные испытания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Merge w:val="continue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ind w:right="-211"/>
              <w:spacing w:after="28"/>
              <w:tabs>
                <w:tab w:val="right" w:pos="228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теории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государства и права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ind w:left="2"/>
              <w:spacing w:after="43"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конституционного п</w:t>
            </w:r>
            <w:r>
              <w:rPr>
                <w:sz w:val="24"/>
                <w:szCs w:val="24"/>
              </w:rPr>
              <w:t xml:space="preserve">рава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tabs>
                <w:tab w:val="center" w:pos="1712" w:leader="none"/>
                <w:tab w:val="right" w:pos="260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Коррупция и 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негативные последствия в различных сферах жизнедеятельности.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7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0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0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0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9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</w:tr>
      <w:tr>
        <w:tblPrEx/>
        <w:trPr>
          <w:trHeight w:val="4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spacing w:after="59" w:line="22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административного</w:t>
            </w:r>
            <w:r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 xml:space="preserve">рава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уголовного права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spacing w:after="25"/>
              <w:tabs>
                <w:tab w:val="center" w:pos="512" w:leader="none"/>
                <w:tab w:val="center" w:pos="208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трудового права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spacing w:after="25"/>
              <w:tabs>
                <w:tab w:val="center" w:pos="512" w:leader="none"/>
                <w:tab w:val="center" w:pos="1902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гражданского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рава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spacing w:after="25"/>
              <w:tabs>
                <w:tab w:val="center" w:pos="512" w:leader="none"/>
                <w:tab w:val="right" w:pos="266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семейного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права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ИТОГО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Зачет</w:t>
            </w:r>
            <w:r>
              <w:rPr>
                <w:b/>
                <w:bCs/>
                <w:iCs/>
                <w:sz w:val="24"/>
                <w:szCs w:val="24"/>
              </w:rPr>
            </w:r>
            <w:r>
              <w:rPr>
                <w:b/>
                <w:bCs/>
                <w:iCs/>
                <w:sz w:val="24"/>
                <w:szCs w:val="24"/>
              </w:rPr>
            </w:r>
          </w:p>
        </w:tc>
      </w:tr>
    </w:tbl>
    <w:p>
      <w:pPr>
        <w:jc w:val="left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left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center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</w:rPr>
        <w:t xml:space="preserve">Содержание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разделов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дисциплины: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211"/>
        <w:jc w:val="both"/>
        <w:spacing w:after="28"/>
        <w:tabs>
          <w:tab w:val="right" w:pos="2288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1. </w:t>
      </w:r>
      <w:r>
        <w:rPr>
          <w:b/>
          <w:bCs/>
          <w:sz w:val="24"/>
          <w:szCs w:val="24"/>
        </w:rPr>
        <w:t xml:space="preserve">Основы теории </w:t>
      </w:r>
      <w:r>
        <w:rPr>
          <w:b/>
          <w:bCs/>
          <w:sz w:val="24"/>
          <w:szCs w:val="24"/>
        </w:rPr>
        <w:t xml:space="preserve">государства и права</w:t>
      </w:r>
      <w:r>
        <w:rPr>
          <w:b/>
          <w:bCs/>
          <w:sz w:val="24"/>
          <w:szCs w:val="24"/>
        </w:rPr>
        <w:t xml:space="preserve">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right="110"/>
        <w:jc w:val="both"/>
        <w:spacing w:after="1" w:line="239" w:lineRule="auto"/>
        <w:rPr>
          <w:sz w:val="24"/>
          <w:szCs w:val="24"/>
        </w:rPr>
      </w:pPr>
      <w:r>
        <w:rPr>
          <w:sz w:val="24"/>
          <w:szCs w:val="24"/>
        </w:rPr>
        <w:t xml:space="preserve">Понятие права</w:t>
      </w:r>
      <w:r>
        <w:rPr>
          <w:sz w:val="24"/>
          <w:szCs w:val="24"/>
        </w:rPr>
        <w:t xml:space="preserve">, его социальное назначение. Взаимосвязь государства и права. Основные концепции происхождения права. Право в системе социальных норм. Система права. Отрасли права. Нормы права. Источники (формы) права. Закон и подзаконные акты. Законность и правопорядок. </w:t>
      </w:r>
      <w:r>
        <w:rPr>
          <w:sz w:val="24"/>
          <w:szCs w:val="24"/>
        </w:rPr>
        <w:t xml:space="preserve">Правоотношение: понятие, структура. Юридический факт. Правонарушение и юридическая ответственность. </w:t>
      </w:r>
      <w:r>
        <w:rPr>
          <w:sz w:val="24"/>
          <w:szCs w:val="24"/>
        </w:rPr>
        <w:t xml:space="preserve">Основные  правовые</w:t>
      </w:r>
      <w:r>
        <w:rPr>
          <w:sz w:val="24"/>
          <w:szCs w:val="24"/>
        </w:rPr>
        <w:t xml:space="preserve"> системы современности. </w:t>
      </w:r>
      <w:r>
        <w:rPr>
          <w:sz w:val="24"/>
          <w:szCs w:val="24"/>
        </w:rPr>
        <w:t xml:space="preserve">Гражданское общество и правовое государство: понятия принципы, характер взаимосвязи.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highlight w:val="none"/>
        </w:rPr>
      </w:pPr>
      <w:r>
        <w:rPr>
          <w:b/>
          <w:bCs/>
          <w:sz w:val="24"/>
          <w:szCs w:val="24"/>
        </w:rPr>
        <w:t xml:space="preserve">Раздел 2. </w:t>
      </w:r>
      <w:r>
        <w:rPr>
          <w:b/>
          <w:bCs/>
          <w:sz w:val="24"/>
          <w:szCs w:val="24"/>
        </w:rPr>
        <w:t xml:space="preserve">Основы конституционного п</w:t>
      </w:r>
      <w:r>
        <w:rPr>
          <w:b/>
          <w:bCs/>
          <w:sz w:val="24"/>
          <w:szCs w:val="24"/>
        </w:rPr>
        <w:t xml:space="preserve">рава</w:t>
      </w:r>
      <w:r>
        <w:rPr>
          <w:b/>
          <w:bCs/>
          <w:sz w:val="24"/>
          <w:szCs w:val="24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tabs>
          <w:tab w:val="center" w:pos="1867" w:leader="none"/>
          <w:tab w:val="center" w:pos="2972" w:leader="none"/>
          <w:tab w:val="center" w:pos="3929" w:leader="none"/>
          <w:tab w:val="center" w:pos="4529" w:leader="none"/>
          <w:tab w:val="right" w:pos="550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Конституция: понятие,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основные виды и типы.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Конституционное развитие России. Конституционное право: понятие, предмет, источники, принципы. Основы конституционного строя РФ. Правовой статус личности. Понятие гражданства. Правовой статус личности. Система конституционных прав, свобод и обязанностей. </w:t>
      </w:r>
      <w:r>
        <w:rPr>
          <w:sz w:val="24"/>
          <w:szCs w:val="24"/>
        </w:rPr>
        <w:t xml:space="preserve">Федеральное устройство РФ. Основы организации государственной власти и местного самоуправления.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highlight w:val="none"/>
        </w:rPr>
      </w:pPr>
      <w:r>
        <w:rPr>
          <w:b/>
          <w:bCs/>
          <w:sz w:val="24"/>
          <w:szCs w:val="24"/>
        </w:rPr>
        <w:t xml:space="preserve">Раздел 3. </w:t>
      </w:r>
      <w:r>
        <w:rPr>
          <w:b/>
          <w:bCs/>
          <w:sz w:val="24"/>
          <w:szCs w:val="24"/>
        </w:rPr>
        <w:t xml:space="preserve">Коррупция и ее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негативные последствия в различных сферах жизнедеятельности.</w:t>
      </w:r>
      <w:r>
        <w:rPr>
          <w:highlight w:val="none"/>
        </w:rPr>
      </w:r>
      <w:r>
        <w:rPr>
          <w:highlight w:val="none"/>
        </w:rPr>
      </w:r>
    </w:p>
    <w:p>
      <w:pPr>
        <w:ind w:right="116"/>
        <w:jc w:val="both"/>
        <w:spacing w:after="72"/>
        <w:rPr>
          <w:sz w:val="24"/>
          <w:szCs w:val="24"/>
        </w:rPr>
      </w:pPr>
      <w:r>
        <w:rPr>
          <w:sz w:val="24"/>
          <w:szCs w:val="24"/>
        </w:rPr>
        <w:t xml:space="preserve">Понятие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коррупции, причины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общая характеристика коррупционного поведения. Правовая основа противодействия коррупции. Основные принципы противодействия коррупции.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Национальная стратегия противодействия коррупции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spacing w:after="59" w:line="225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4. </w:t>
      </w:r>
      <w:r>
        <w:rPr>
          <w:b/>
          <w:bCs/>
          <w:sz w:val="24"/>
          <w:szCs w:val="24"/>
        </w:rPr>
        <w:t xml:space="preserve">Основы административного</w:t>
      </w:r>
      <w:r>
        <w:rPr>
          <w:b/>
          <w:bCs/>
          <w:sz w:val="24"/>
          <w:szCs w:val="24"/>
        </w:rPr>
        <w:t xml:space="preserve"> п</w:t>
      </w:r>
      <w:r>
        <w:rPr>
          <w:b/>
          <w:bCs/>
          <w:sz w:val="24"/>
          <w:szCs w:val="24"/>
        </w:rPr>
        <w:t xml:space="preserve">рава</w:t>
      </w:r>
      <w:r>
        <w:rPr>
          <w:b/>
          <w:bCs/>
          <w:sz w:val="24"/>
          <w:szCs w:val="24"/>
        </w:rPr>
        <w:t xml:space="preserve">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both"/>
        <w:spacing w:after="59" w:line="225" w:lineRule="auto"/>
        <w:rPr>
          <w:sz w:val="20"/>
          <w:szCs w:val="20"/>
        </w:rPr>
      </w:pPr>
      <w:r>
        <w:rPr>
          <w:sz w:val="24"/>
          <w:szCs w:val="24"/>
        </w:rPr>
        <w:t xml:space="preserve">Административное право: понятие, предмет, источники, принципы. Метод админи</w:t>
      </w:r>
      <w:r>
        <w:rPr>
          <w:sz w:val="24"/>
          <w:szCs w:val="24"/>
        </w:rPr>
        <w:t xml:space="preserve">стративно-правового регулирования. Административные правоотношения: понятие, структура, специфика, виды. Особенности административных правоотношений в профессиональной сфере. Административные правонарушения. Административная ответственность: понятие, виды.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 xml:space="preserve">Раздел 5. </w:t>
      </w:r>
      <w:r>
        <w:rPr>
          <w:b/>
          <w:bCs/>
          <w:sz w:val="24"/>
          <w:szCs w:val="24"/>
        </w:rPr>
        <w:t xml:space="preserve">Основы уголовного права</w:t>
      </w:r>
      <w:r>
        <w:rPr>
          <w:b/>
          <w:bCs/>
          <w:sz w:val="24"/>
          <w:szCs w:val="24"/>
        </w:rPr>
        <w:t xml:space="preserve">.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  <w:t xml:space="preserve">Уголовное право: понятие, предмет, источники, основные принципы. Уголовный за</w:t>
      </w:r>
      <w:r>
        <w:rPr>
          <w:sz w:val="24"/>
          <w:szCs w:val="24"/>
        </w:rPr>
        <w:t xml:space="preserve">кон: понятие, структура, специфика. Преступление: понятие, признаки, состав, виды. Уголовная ответственность. Уголовное наказание: понятие, признаки, классификация. Особенности уголовной ответственности лиц, исполняющих свои профессиональные обязанности.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spacing w:after="25"/>
        <w:tabs>
          <w:tab w:val="center" w:pos="512" w:leader="none"/>
          <w:tab w:val="center" w:pos="2088" w:leader="none"/>
        </w:tabs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 xml:space="preserve">Раздел 6. </w:t>
      </w:r>
      <w:r>
        <w:rPr>
          <w:b/>
          <w:bCs/>
          <w:sz w:val="24"/>
          <w:szCs w:val="24"/>
        </w:rPr>
        <w:t xml:space="preserve">Основы трудового права</w:t>
      </w:r>
      <w:r>
        <w:rPr>
          <w:b/>
          <w:bCs/>
          <w:sz w:val="24"/>
          <w:szCs w:val="24"/>
        </w:rPr>
        <w:t xml:space="preserve">.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contextualSpacing w:val="0"/>
        <w:jc w:val="both"/>
        <w:spacing w:after="25"/>
        <w:rPr>
          <w:sz w:val="20"/>
          <w:szCs w:val="20"/>
        </w:rPr>
        <w:suppressLineNumbers w:val="0"/>
      </w:pPr>
      <w:r>
        <w:rPr>
          <w:sz w:val="24"/>
          <w:szCs w:val="24"/>
        </w:rPr>
        <w:t xml:space="preserve">Трудовое право: понятие, предмет, источники, основные принципы. Права граждан в области труда и занятости. Трудовое правоотношение: понятие, субъекты, виды. Трудовой договор: понятие, содержание, виды. Порядок </w:t>
      </w:r>
      <w:r>
        <w:rPr>
          <w:sz w:val="24"/>
          <w:szCs w:val="24"/>
        </w:rPr>
        <w:t xml:space="preserve">заключения, изменения и прекращения трудово</w:t>
      </w:r>
      <w:r>
        <w:rPr>
          <w:sz w:val="24"/>
          <w:szCs w:val="24"/>
        </w:rPr>
        <w:t xml:space="preserve">го договора. Рабочее время и время отдыха. Системы оплаты труда, </w:t>
      </w:r>
      <w:r>
        <w:rPr>
          <w:sz w:val="24"/>
          <w:szCs w:val="24"/>
        </w:rPr>
        <w:t xml:space="preserve">государственные гарантии оплаты труда. Охрана труда. Дисциплина труда. Трудовые споры и порядок их разрешения. Правовое регулирование трудовых отношений в сфере профессиональной деятельности.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highlight w:val="none"/>
        </w:rPr>
      </w:pPr>
      <w:r>
        <w:rPr>
          <w:b/>
          <w:bCs/>
          <w:sz w:val="24"/>
          <w:szCs w:val="24"/>
        </w:rPr>
        <w:t xml:space="preserve">Раздел 7. </w:t>
      </w:r>
      <w:r>
        <w:rPr>
          <w:b/>
          <w:bCs/>
          <w:sz w:val="24"/>
          <w:szCs w:val="24"/>
        </w:rPr>
        <w:t xml:space="preserve">Основы гражданского </w:t>
      </w:r>
      <w:r>
        <w:rPr>
          <w:b/>
          <w:bCs/>
          <w:sz w:val="24"/>
          <w:szCs w:val="24"/>
        </w:rPr>
        <w:t xml:space="preserve">п</w:t>
      </w:r>
      <w:r>
        <w:rPr>
          <w:b/>
          <w:bCs/>
          <w:sz w:val="24"/>
          <w:szCs w:val="24"/>
        </w:rPr>
        <w:t xml:space="preserve">рава</w:t>
      </w:r>
      <w:r>
        <w:rPr>
          <w:b/>
          <w:bCs/>
          <w:sz w:val="24"/>
          <w:szCs w:val="24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right="60"/>
        <w:jc w:val="both"/>
        <w:spacing w:after="28" w:line="249" w:lineRule="auto"/>
        <w:rPr>
          <w:sz w:val="24"/>
          <w:szCs w:val="24"/>
        </w:rPr>
      </w:pPr>
      <w:r>
        <w:rPr>
          <w:sz w:val="24"/>
          <w:szCs w:val="24"/>
        </w:rPr>
        <w:t xml:space="preserve">Гражданское право: понятие, предмет, источники, основные принципы. Гражданское правоотношение: понятие, структура, виды. Юридические и физические лица.</w:t>
      </w:r>
      <w:r>
        <w:rPr>
          <w:sz w:val="24"/>
          <w:szCs w:val="24"/>
        </w:rPr>
        <w:t xml:space="preserve"> Право собственности. Объект гражданских правоотношений. Сделка: понятие, признаки, формы и виды. Гражданско-правовой договор: понятие, особенности гражданско-правового договора в профессиональной деятельности, порядок заключения, изменения и расторжения. </w:t>
      </w:r>
      <w:r>
        <w:rPr>
          <w:sz w:val="24"/>
          <w:szCs w:val="24"/>
        </w:rPr>
        <w:t xml:space="preserve">Исковая давность.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Институт представительства. Институт права собственности. </w:t>
      </w:r>
      <w:r>
        <w:rPr>
          <w:sz w:val="24"/>
          <w:szCs w:val="24"/>
        </w:rPr>
        <w:t xml:space="preserve">Наследственные правоотношения.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spacing w:after="25"/>
        <w:tabs>
          <w:tab w:val="center" w:pos="512" w:leader="none"/>
          <w:tab w:val="right" w:pos="2669" w:leader="none"/>
        </w:tabs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 xml:space="preserve">Раздел 8. </w:t>
      </w:r>
      <w:r>
        <w:rPr>
          <w:b/>
          <w:bCs/>
          <w:sz w:val="24"/>
          <w:szCs w:val="24"/>
        </w:rPr>
        <w:t xml:space="preserve">Основы семейного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права</w:t>
      </w:r>
      <w:r>
        <w:rPr>
          <w:b/>
          <w:bCs/>
          <w:sz w:val="24"/>
          <w:szCs w:val="24"/>
        </w:rPr>
        <w:t xml:space="preserve">.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ind w:right="63"/>
        <w:jc w:val="both"/>
        <w:spacing w:after="66" w:line="246" w:lineRule="auto"/>
        <w:rPr>
          <w:sz w:val="24"/>
          <w:szCs w:val="24"/>
        </w:rPr>
      </w:pPr>
      <w:r>
        <w:rPr>
          <w:sz w:val="24"/>
          <w:szCs w:val="24"/>
        </w:rPr>
        <w:t xml:space="preserve">Семейное право: понятие, предмет, источники, основные принципы, функции. Понятие, характерные особенности, элементы и виды</w:t>
      </w:r>
      <w:r>
        <w:rPr>
          <w:sz w:val="24"/>
          <w:szCs w:val="24"/>
        </w:rPr>
        <w:t xml:space="preserve"> семейных правоотношений. Субъекты семейных правоотношений и особенности правового регулирования их деятельности. Семейно-брачные отношения. Порядок заключения и прекращения брака. Брачный договор. Взаимные права и обязанности супругов, родителей и детей.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25"/>
        <w:tabs>
          <w:tab w:val="center" w:pos="512" w:leader="none"/>
          <w:tab w:val="right" w:pos="2669" w:leader="none"/>
        </w:tabs>
        <w:rPr>
          <w:sz w:val="20"/>
          <w:szCs w:val="20"/>
        </w:rPr>
      </w:pPr>
      <w:r>
        <w:rPr>
          <w:sz w:val="24"/>
          <w:szCs w:val="24"/>
        </w:rPr>
        <w:t xml:space="preserve">Ответственность за семейные правонарушения.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both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both"/>
        <w:rPr>
          <w:b/>
          <w:bCs/>
          <w:highlight w:val="none"/>
        </w:rPr>
      </w:pPr>
      <w:r>
        <w:rPr>
          <w:b/>
          <w:bCs/>
        </w:rPr>
        <w:t xml:space="preserve">5. Образовательные технологии,</w:t>
      </w:r>
      <w:r>
        <w:rPr>
          <w:b/>
        </w:rPr>
        <w:t xml:space="preserve"> в том числе технологии электронного обучения и дистанционные образовательные технологии, используемые при осуществлении образовательного процесса по дисциплине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03"/>
        <w:contextualSpacing/>
        <w:ind w:left="0"/>
        <w:jc w:val="both"/>
        <w:tabs>
          <w:tab w:val="left" w:pos="993" w:leader="none"/>
          <w:tab w:val="left" w:pos="1560" w:leader="none"/>
        </w:tabs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pStyle w:val="898"/>
        <w:ind w:left="0" w:right="0" w:firstLine="0"/>
        <w:jc w:val="both"/>
      </w:pPr>
      <w:r>
        <w:t xml:space="preserve">В</w:t>
      </w:r>
      <w:r>
        <w:rPr>
          <w:spacing w:val="-3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3"/>
        </w:rPr>
        <w:t xml:space="preserve"> </w:t>
      </w:r>
      <w:r>
        <w:t xml:space="preserve">используются</w:t>
      </w:r>
      <w:r>
        <w:rPr>
          <w:spacing w:val="-2"/>
        </w:rPr>
        <w:t xml:space="preserve"> </w:t>
      </w:r>
      <w:r>
        <w:t xml:space="preserve">следующие</w:t>
      </w:r>
      <w:r>
        <w:rPr>
          <w:spacing w:val="-3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898"/>
        <w:ind w:left="0" w:right="0" w:firstLine="0"/>
        <w:jc w:val="both"/>
      </w:pPr>
      <w:r>
        <w:rPr>
          <w:b/>
        </w:rPr>
        <w:t xml:space="preserve">Академическая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</w:t>
      </w:r>
      <w:r>
        <w:rPr>
          <w:b/>
          <w:spacing w:val="1"/>
        </w:rPr>
        <w:t xml:space="preserve"> </w:t>
      </w:r>
      <w:r>
        <w:t xml:space="preserve">(или</w:t>
      </w:r>
      <w:r>
        <w:rPr>
          <w:spacing w:val="1"/>
        </w:rPr>
        <w:t xml:space="preserve"> </w:t>
      </w:r>
      <w:r>
        <w:t xml:space="preserve">лекция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курса) – последовательное</w:t>
      </w:r>
      <w:r>
        <w:rPr>
          <w:spacing w:val="1"/>
        </w:rPr>
        <w:t xml:space="preserve"> </w:t>
      </w:r>
      <w:r>
        <w:t xml:space="preserve">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 аргументация, доступная и понятная речь, четкая структура и логика, наличие 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-1"/>
        </w:rPr>
        <w:t xml:space="preserve"> </w:t>
      </w:r>
      <w:r>
        <w:t xml:space="preserve">обоснований,</w:t>
      </w:r>
      <w:r>
        <w:rPr>
          <w:spacing w:val="-1"/>
        </w:rPr>
        <w:t xml:space="preserve"> </w:t>
      </w:r>
      <w:r>
        <w:t xml:space="preserve">фактов.</w:t>
      </w:r>
      <w:r/>
    </w:p>
    <w:p>
      <w:pPr>
        <w:pStyle w:val="898"/>
        <w:ind w:left="0" w:right="0" w:firstLine="0"/>
        <w:jc w:val="both"/>
      </w:pPr>
      <w:r>
        <w:rPr>
          <w:b/>
        </w:rPr>
        <w:t xml:space="preserve">Практическое занятие </w:t>
      </w:r>
      <w:r>
        <w:t xml:space="preserve">– занятие, посвященное освоению конкретных умений и навыков и</w:t>
      </w:r>
      <w:r>
        <w:rPr>
          <w:spacing w:val="1"/>
        </w:rPr>
        <w:t xml:space="preserve"> </w:t>
      </w:r>
      <w:r>
        <w:t xml:space="preserve">закреплению</w:t>
      </w:r>
      <w:r>
        <w:rPr>
          <w:spacing w:val="-2"/>
        </w:rPr>
        <w:t xml:space="preserve"> </w:t>
      </w:r>
      <w:r>
        <w:t xml:space="preserve">полученных на лекции знаний.</w:t>
      </w:r>
      <w:r>
        <w:rPr>
          <w:b w:val="0"/>
          <w:bCs w:val="0"/>
          <w:highlight w:val="yellow"/>
        </w:rPr>
      </w:r>
      <w:r/>
    </w:p>
    <w:p>
      <w:pPr>
        <w:pStyle w:val="903"/>
        <w:contextualSpacing/>
        <w:ind w:left="0"/>
        <w:jc w:val="both"/>
        <w:tabs>
          <w:tab w:val="left" w:pos="993" w:leader="none"/>
          <w:tab w:val="left" w:pos="1560" w:leader="none"/>
        </w:tabs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both"/>
      </w:pPr>
      <w:r>
        <w:rPr>
          <w:b/>
          <w:bCs/>
        </w:rPr>
        <w:t xml:space="preserve">6. П</w:t>
      </w:r>
      <w:r>
        <w:rPr>
          <w:b/>
        </w:rPr>
        <w:t xml:space="preserve">еречень лицензионного и (или) свободно распространяемого программного обеспечения</w:t>
      </w:r>
      <w:r>
        <w:rPr>
          <w:b/>
          <w:bCs/>
        </w:rPr>
        <w:t xml:space="preserve">,</w:t>
      </w:r>
      <w:r>
        <w:rPr>
          <w:b/>
        </w:rPr>
        <w:t xml:space="preserve"> используемого при осуществлении образовательного процесса по дисциплине </w:t>
      </w:r>
      <w:r/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2"/>
          <w:numId w:val="20"/>
        </w:numPr>
        <w:ind w:right="4" w:hanging="427"/>
        <w:jc w:val="both"/>
        <w:spacing w:after="14" w:line="269" w:lineRule="auto"/>
      </w:pPr>
      <w:r>
        <w:t xml:space="preserve">ОСсемействаMicrosoftWindows</w:t>
      </w:r>
      <w:r>
        <w:t xml:space="preserve"> </w:t>
      </w:r>
      <w:r/>
    </w:p>
    <w:p>
      <w:pPr>
        <w:numPr>
          <w:ilvl w:val="2"/>
          <w:numId w:val="20"/>
        </w:numPr>
        <w:ind w:right="4" w:hanging="427"/>
        <w:jc w:val="both"/>
        <w:spacing w:after="14" w:line="269" w:lineRule="auto"/>
      </w:pPr>
      <w:r>
        <w:t xml:space="preserve">LibreOffice</w:t>
      </w:r>
      <w:r>
        <w:t xml:space="preserve"> </w:t>
      </w:r>
      <w:r/>
    </w:p>
    <w:p>
      <w:pPr>
        <w:numPr>
          <w:ilvl w:val="2"/>
          <w:numId w:val="20"/>
        </w:numPr>
        <w:ind w:right="4" w:hanging="427"/>
        <w:jc w:val="both"/>
        <w:spacing w:after="14" w:line="269" w:lineRule="auto"/>
      </w:pPr>
      <w:r>
        <w:t xml:space="preserve">WinDjView</w:t>
      </w:r>
      <w:r>
        <w:t xml:space="preserve"> </w:t>
      </w:r>
      <w:r/>
    </w:p>
    <w:p>
      <w:pPr>
        <w:numPr>
          <w:ilvl w:val="2"/>
          <w:numId w:val="20"/>
        </w:numPr>
        <w:ind w:right="4" w:hanging="427"/>
        <w:jc w:val="both"/>
        <w:spacing w:after="14" w:line="269" w:lineRule="auto"/>
      </w:pPr>
      <w:r>
        <w:t xml:space="preserve">AdobeReader</w:t>
      </w:r>
      <w:r>
        <w:t xml:space="preserve"> </w:t>
      </w:r>
      <w:r/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</w:pPr>
      <w:r>
        <w:rPr>
          <w:b/>
          <w:bCs/>
        </w:rPr>
        <w:t xml:space="preserve">7. Перечень современных профессиональных баз данных и информационных справочных систем,</w:t>
      </w:r>
      <w:r>
        <w:rPr>
          <w:b/>
        </w:rPr>
        <w:t xml:space="preserve"> используемых при осуществлении образовательного процесса по дисциплине (при необходимости) </w:t>
      </w:r>
      <w:r/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3"/>
        <w:numPr>
          <w:ilvl w:val="0"/>
          <w:numId w:val="21"/>
        </w:numPr>
        <w:ind w:right="4"/>
        <w:jc w:val="both"/>
        <w:spacing w:after="14" w:line="269" w:lineRule="auto"/>
      </w:pPr>
      <w:r>
        <w:rPr>
          <w:sz w:val="24"/>
          <w:szCs w:val="22"/>
        </w:rPr>
        <w:t xml:space="preserve">GoogleChrome</w:t>
      </w:r>
      <w:r>
        <w:t xml:space="preserve"> </w:t>
      </w:r>
      <w:r/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</w:pPr>
      <w:r>
        <w:rPr>
          <w:b/>
          <w:bCs/>
        </w:rPr>
        <w:t xml:space="preserve">8. </w:t>
      </w:r>
      <w:r>
        <w:rPr>
          <w:b/>
        </w:rPr>
        <w:t xml:space="preserve">Перечень основной и дополнительной учебной литературы, ресурсов информационно-телекоммуникационной сети «Интернет», рекомендуемых</w:t>
      </w:r>
      <w:r>
        <w:rPr>
          <w:b/>
          <w:color w:val="ff0000"/>
        </w:rPr>
        <w:t xml:space="preserve"> </w:t>
      </w:r>
      <w:r>
        <w:rPr>
          <w:b/>
        </w:rPr>
        <w:t xml:space="preserve">для освоения дисциплины </w:t>
      </w:r>
      <w:r/>
    </w:p>
    <w:p>
      <w:r/>
      <w:r/>
    </w:p>
    <w:p>
      <w:pPr>
        <w:rPr>
          <w:b/>
        </w:rPr>
      </w:pPr>
      <w:r>
        <w:rPr>
          <w:b/>
        </w:rPr>
        <w:t xml:space="preserve">а) основная литература </w:t>
      </w:r>
      <w:r>
        <w:rPr>
          <w:b/>
        </w:rPr>
      </w:r>
      <w:r>
        <w:rPr>
          <w:b/>
        </w:rPr>
      </w:r>
    </w:p>
    <w:p>
      <w:pPr>
        <w:tabs>
          <w:tab w:val="left" w:pos="2112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numPr>
          <w:ilvl w:val="3"/>
          <w:numId w:val="13"/>
        </w:numPr>
        <w:ind w:hanging="360"/>
        <w:spacing w:after="31" w:line="287" w:lineRule="auto"/>
      </w:pPr>
      <w:r>
        <w:t xml:space="preserve">Правоведение :</w:t>
      </w:r>
      <w:r>
        <w:t xml:space="preserve"> учебник / С.В. </w:t>
      </w:r>
      <w:r>
        <w:t xml:space="preserve">Барабанова</w:t>
      </w:r>
      <w:r>
        <w:t xml:space="preserve">, Ю.Н. Богданова, С.Б. Верещак и др. ; под ред. С.В. </w:t>
      </w:r>
      <w:r>
        <w:t xml:space="preserve">Барабановой</w:t>
      </w:r>
      <w:r>
        <w:t xml:space="preserve">. - </w:t>
      </w:r>
      <w:r>
        <w:t xml:space="preserve">Москва :</w:t>
      </w:r>
      <w:r>
        <w:t xml:space="preserve"> Прометей, 2018. - 390 </w:t>
      </w:r>
      <w:r>
        <w:t xml:space="preserve">с. ;</w:t>
      </w:r>
      <w:r>
        <w:t xml:space="preserve"> То же [Электронный ресурс]. - </w:t>
      </w:r>
      <w:r>
        <w:t xml:space="preserve">URL</w:t>
      </w:r>
      <w:r>
        <w:t xml:space="preserve">: </w:t>
      </w:r>
      <w:hyperlink r:id="rId10" w:tooltip="http://biblioclub.ru/index.php?page=book&amp;id=495777" w:history="1">
        <w:r>
          <w:rPr>
            <w:color w:val="0000ff"/>
            <w:u w:val="single"/>
          </w:rPr>
          <w:t xml:space="preserve">http</w:t>
        </w:r>
        <w:r>
          <w:rPr>
            <w:color w:val="0000ff"/>
            <w:u w:val="single"/>
          </w:rPr>
          <w:t xml:space="preserve">://</w:t>
        </w:r>
        <w:r>
          <w:rPr>
            <w:color w:val="0000ff"/>
            <w:u w:val="single"/>
          </w:rPr>
          <w:t xml:space="preserve">biblioclub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ru</w:t>
        </w:r>
        <w:r>
          <w:rPr>
            <w:color w:val="0000ff"/>
            <w:u w:val="single"/>
          </w:rPr>
          <w:t xml:space="preserve">/</w:t>
        </w:r>
        <w:r>
          <w:rPr>
            <w:color w:val="0000ff"/>
            <w:u w:val="single"/>
          </w:rPr>
          <w:t xml:space="preserve">index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php</w:t>
        </w:r>
        <w:r>
          <w:rPr>
            <w:color w:val="0000ff"/>
            <w:u w:val="single"/>
          </w:rPr>
          <w:t xml:space="preserve">?</w:t>
        </w:r>
        <w:r>
          <w:rPr>
            <w:color w:val="0000ff"/>
            <w:u w:val="single"/>
          </w:rPr>
          <w:t xml:space="preserve">page</w:t>
        </w:r>
        <w:r>
          <w:rPr>
            <w:color w:val="0000ff"/>
            <w:u w:val="single"/>
          </w:rPr>
          <w:t xml:space="preserve">=</w:t>
        </w:r>
        <w:r>
          <w:rPr>
            <w:color w:val="0000ff"/>
            <w:u w:val="single"/>
          </w:rPr>
          <w:t xml:space="preserve">book</w:t>
        </w:r>
        <w:r>
          <w:rPr>
            <w:color w:val="0000ff"/>
            <w:u w:val="single"/>
          </w:rPr>
          <w:t xml:space="preserve">&amp;</w:t>
        </w:r>
        <w:r>
          <w:rPr>
            <w:color w:val="0000ff"/>
            <w:u w:val="single"/>
          </w:rPr>
          <w:t xml:space="preserve">id</w:t>
        </w:r>
        <w:r>
          <w:rPr>
            <w:color w:val="0000ff"/>
            <w:u w:val="single"/>
          </w:rPr>
          <w:t xml:space="preserve">=495777</w:t>
        </w:r>
      </w:hyperlink>
      <w:r/>
      <w:hyperlink r:id="rId11" w:tooltip="http://biblioclub.ru/index.php?page=book&amp;id=495777" w:history="1">
        <w:r>
          <w:t xml:space="preserve"> </w:t>
        </w:r>
      </w:hyperlink>
      <w:r/>
      <w:r/>
    </w:p>
    <w:p>
      <w:pPr>
        <w:numPr>
          <w:ilvl w:val="3"/>
          <w:numId w:val="13"/>
        </w:numPr>
        <w:ind w:hanging="360"/>
        <w:spacing w:after="276" w:line="287" w:lineRule="auto"/>
      </w:pPr>
      <w:r>
        <w:t xml:space="preserve">Рузакова</w:t>
      </w:r>
      <w:r>
        <w:t xml:space="preserve">, О.А. </w:t>
      </w:r>
      <w:r>
        <w:t xml:space="preserve">Правоведение :</w:t>
      </w:r>
      <w:r>
        <w:t xml:space="preserve"> учебник / О.А. </w:t>
      </w:r>
      <w:r>
        <w:t xml:space="preserve">Рузакова</w:t>
      </w:r>
      <w:r>
        <w:t xml:space="preserve">, А.Б. </w:t>
      </w:r>
      <w:r>
        <w:t xml:space="preserve">Рузаков</w:t>
      </w:r>
      <w:r>
        <w:t xml:space="preserve">. - 3-е изд., стер. - </w:t>
      </w:r>
      <w:r>
        <w:t xml:space="preserve">Москва :</w:t>
      </w:r>
      <w:r>
        <w:t xml:space="preserve"> Университет «Синергия», 2018. - 208 с.</w:t>
      </w:r>
      <w:r>
        <w:t xml:space="preserve">; То</w:t>
      </w:r>
      <w:r>
        <w:t xml:space="preserve"> же [Электронный ресурс]. - </w:t>
      </w:r>
      <w:r>
        <w:t xml:space="preserve">URL</w:t>
      </w:r>
      <w:r>
        <w:t xml:space="preserve">: </w:t>
      </w:r>
      <w:hyperlink r:id="rId12" w:tooltip="http://biblioclub.ru/index.php?page=book&amp;id=490826" w:history="1">
        <w:r>
          <w:rPr>
            <w:color w:val="0000ff"/>
            <w:u w:val="single"/>
          </w:rPr>
          <w:t xml:space="preserve">http</w:t>
        </w:r>
        <w:r>
          <w:rPr>
            <w:color w:val="0000ff"/>
            <w:u w:val="single"/>
          </w:rPr>
          <w:t xml:space="preserve">://</w:t>
        </w:r>
        <w:r>
          <w:rPr>
            <w:color w:val="0000ff"/>
            <w:u w:val="single"/>
          </w:rPr>
          <w:t xml:space="preserve">biblioclub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ru</w:t>
        </w:r>
        <w:r>
          <w:rPr>
            <w:color w:val="0000ff"/>
            <w:u w:val="single"/>
          </w:rPr>
          <w:t xml:space="preserve">/</w:t>
        </w:r>
        <w:r>
          <w:rPr>
            <w:color w:val="0000ff"/>
            <w:u w:val="single"/>
          </w:rPr>
          <w:t xml:space="preserve">index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php</w:t>
        </w:r>
        <w:r>
          <w:rPr>
            <w:color w:val="0000ff"/>
            <w:u w:val="single"/>
          </w:rPr>
          <w:t xml:space="preserve">?</w:t>
        </w:r>
        <w:r>
          <w:rPr>
            <w:color w:val="0000ff"/>
            <w:u w:val="single"/>
          </w:rPr>
          <w:t xml:space="preserve">page</w:t>
        </w:r>
        <w:r>
          <w:rPr>
            <w:color w:val="0000ff"/>
            <w:u w:val="single"/>
          </w:rPr>
          <w:t xml:space="preserve">=</w:t>
        </w:r>
        <w:r>
          <w:rPr>
            <w:color w:val="0000ff"/>
            <w:u w:val="single"/>
          </w:rPr>
          <w:t xml:space="preserve">book</w:t>
        </w:r>
        <w:r>
          <w:rPr>
            <w:color w:val="0000ff"/>
            <w:u w:val="single"/>
          </w:rPr>
          <w:t xml:space="preserve">&amp;</w:t>
        </w:r>
        <w:r>
          <w:rPr>
            <w:color w:val="0000ff"/>
            <w:u w:val="single"/>
          </w:rPr>
          <w:t xml:space="preserve">id</w:t>
        </w:r>
        <w:r>
          <w:rPr>
            <w:color w:val="0000ff"/>
            <w:u w:val="single"/>
          </w:rPr>
          <w:t xml:space="preserve">=490826</w:t>
        </w:r>
      </w:hyperlink>
      <w:r/>
      <w:hyperlink r:id="rId13" w:tooltip="http://biblioclub.ru/index.php?page=book&amp;id=490826" w:history="1">
        <w:r>
          <w:t xml:space="preserve"> </w:t>
        </w:r>
      </w:hyperlink>
      <w:r/>
      <w:r/>
    </w:p>
    <w:p>
      <w:pPr>
        <w:rPr>
          <w:b/>
        </w:rPr>
      </w:pPr>
      <w:r>
        <w:rPr>
          <w:b/>
        </w:rPr>
        <w:t xml:space="preserve">б) дополнительная литература </w:t>
      </w:r>
      <w:r>
        <w:rPr>
          <w:b/>
        </w:rPr>
      </w:r>
      <w:r>
        <w:rPr>
          <w:b/>
        </w:rPr>
      </w:r>
    </w:p>
    <w:p>
      <w:pPr>
        <w:jc w:val="both"/>
        <w:tabs>
          <w:tab w:val="left" w:pos="1848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numPr>
          <w:ilvl w:val="3"/>
          <w:numId w:val="14"/>
        </w:numPr>
        <w:ind w:right="4" w:hanging="360"/>
        <w:jc w:val="both"/>
        <w:spacing w:after="31" w:line="287" w:lineRule="auto"/>
      </w:pPr>
      <w:r>
        <w:t xml:space="preserve">Шахрай, С.М. Конституционное право Российской Федерации: учебник для академического бакалавриата и магистратуры / С.М. </w:t>
      </w:r>
      <w:r>
        <w:t xml:space="preserve">Шахрай ;</w:t>
      </w:r>
      <w:r>
        <w:t xml:space="preserve"> Московский государственный университет имени М.В. Ломоносова. - 4-е изд., изм. и доп. - </w:t>
      </w:r>
      <w:r>
        <w:t xml:space="preserve">Москва :</w:t>
      </w:r>
      <w:r>
        <w:t xml:space="preserve"> Статут, 2017. - 624 с. - </w:t>
      </w:r>
      <w:r>
        <w:t xml:space="preserve">Библиогр</w:t>
      </w:r>
      <w:r>
        <w:t xml:space="preserve">.: с. 600-603. - </w:t>
      </w:r>
      <w:r>
        <w:t xml:space="preserve">ISBN</w:t>
      </w:r>
      <w:r>
        <w:t xml:space="preserve"> 978-5-8354-1314-0 (в пер.</w:t>
      </w:r>
      <w:r>
        <w:t xml:space="preserve">) ;</w:t>
      </w:r>
      <w:r>
        <w:t xml:space="preserve"> То же [Электронный ресурс]. - </w:t>
      </w:r>
      <w:r>
        <w:t xml:space="preserve">URL</w:t>
      </w:r>
      <w:r>
        <w:t xml:space="preserve">: </w:t>
      </w:r>
      <w:hyperlink r:id="rId14" w:tooltip="http://biblioclub.ru/index.php?page=book&amp;id=486606" w:history="1">
        <w:r>
          <w:rPr>
            <w:color w:val="0000ff"/>
            <w:u w:val="single"/>
          </w:rPr>
          <w:t xml:space="preserve">http</w:t>
        </w:r>
        <w:r>
          <w:rPr>
            <w:color w:val="0000ff"/>
            <w:u w:val="single"/>
          </w:rPr>
          <w:t xml:space="preserve">://</w:t>
        </w:r>
        <w:r>
          <w:rPr>
            <w:color w:val="0000ff"/>
            <w:u w:val="single"/>
          </w:rPr>
          <w:t xml:space="preserve">biblioclub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ru</w:t>
        </w:r>
        <w:r>
          <w:rPr>
            <w:color w:val="0000ff"/>
            <w:u w:val="single"/>
          </w:rPr>
          <w:t xml:space="preserve">/</w:t>
        </w:r>
        <w:r>
          <w:rPr>
            <w:color w:val="0000ff"/>
            <w:u w:val="single"/>
          </w:rPr>
          <w:t xml:space="preserve">index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php</w:t>
        </w:r>
        <w:r>
          <w:rPr>
            <w:color w:val="0000ff"/>
            <w:u w:val="single"/>
          </w:rPr>
          <w:t xml:space="preserve">?</w:t>
        </w:r>
        <w:r>
          <w:rPr>
            <w:color w:val="0000ff"/>
            <w:u w:val="single"/>
          </w:rPr>
          <w:t xml:space="preserve">page</w:t>
        </w:r>
        <w:r>
          <w:rPr>
            <w:color w:val="0000ff"/>
            <w:u w:val="single"/>
          </w:rPr>
          <w:t xml:space="preserve">=</w:t>
        </w:r>
        <w:r>
          <w:rPr>
            <w:color w:val="0000ff"/>
            <w:u w:val="single"/>
          </w:rPr>
          <w:t xml:space="preserve">book</w:t>
        </w:r>
        <w:r>
          <w:rPr>
            <w:color w:val="0000ff"/>
            <w:u w:val="single"/>
          </w:rPr>
          <w:t xml:space="preserve">&amp;</w:t>
        </w:r>
        <w:r>
          <w:rPr>
            <w:color w:val="0000ff"/>
            <w:u w:val="single"/>
          </w:rPr>
          <w:t xml:space="preserve">id</w:t>
        </w:r>
        <w:r>
          <w:rPr>
            <w:color w:val="0000ff"/>
            <w:u w:val="single"/>
          </w:rPr>
          <w:t xml:space="preserve">=486606</w:t>
        </w:r>
      </w:hyperlink>
      <w:r/>
      <w:hyperlink r:id="rId15" w:tooltip="http://biblioclub.ru/index.php?page=book&amp;id=486606" w:history="1">
        <w:r>
          <w:t xml:space="preserve">.</w:t>
        </w:r>
      </w:hyperlink>
      <w:r>
        <w:t xml:space="preserve"> </w:t>
      </w:r>
      <w:r/>
    </w:p>
    <w:p>
      <w:pPr>
        <w:numPr>
          <w:ilvl w:val="3"/>
          <w:numId w:val="14"/>
        </w:numPr>
        <w:ind w:right="4" w:hanging="360"/>
        <w:jc w:val="both"/>
        <w:spacing w:after="35" w:line="269" w:lineRule="auto"/>
      </w:pPr>
      <w:r>
        <w:t xml:space="preserve">Васильев, А.В. Теория права и </w:t>
      </w:r>
      <w:r>
        <w:t xml:space="preserve">государства :</w:t>
      </w:r>
      <w:r>
        <w:t xml:space="preserve"> учебник / А.В. Васильев. - 7-е изд., стер. - </w:t>
      </w:r>
      <w:r>
        <w:t xml:space="preserve">Москва :</w:t>
      </w:r>
      <w:r>
        <w:t xml:space="preserve"> Издательство «Флинта», 2017. - 445 с. - </w:t>
      </w:r>
      <w:r>
        <w:t xml:space="preserve">ISBN</w:t>
      </w:r>
      <w:r>
        <w:t xml:space="preserve"> 978-5-89349-764-</w:t>
      </w:r>
      <w:r>
        <w:t xml:space="preserve">9 ;</w:t>
      </w:r>
      <w:r>
        <w:t xml:space="preserve"> То же </w:t>
      </w:r>
      <w:r/>
    </w:p>
    <w:p>
      <w:pPr>
        <w:ind w:left="715" w:hanging="10"/>
        <w:spacing w:after="56" w:line="266" w:lineRule="auto"/>
      </w:pPr>
      <w:r>
        <w:t xml:space="preserve">[Электронный ресурс]. - </w:t>
      </w:r>
      <w:r>
        <w:t xml:space="preserve">URL</w:t>
      </w:r>
      <w:r>
        <w:t xml:space="preserve">: </w:t>
      </w:r>
      <w:hyperlink r:id="rId16" w:tooltip="http://biblioclub.ru/index.php?page=book&amp;id=94665" w:history="1">
        <w:r>
          <w:rPr>
            <w:color w:val="0000ff"/>
            <w:u w:val="single"/>
          </w:rPr>
          <w:t xml:space="preserve">http</w:t>
        </w:r>
        <w:r>
          <w:rPr>
            <w:color w:val="0000ff"/>
            <w:u w:val="single"/>
          </w:rPr>
          <w:t xml:space="preserve">://</w:t>
        </w:r>
        <w:r>
          <w:rPr>
            <w:color w:val="0000ff"/>
            <w:u w:val="single"/>
          </w:rPr>
          <w:t xml:space="preserve">biblioclub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ru</w:t>
        </w:r>
        <w:r>
          <w:rPr>
            <w:color w:val="0000ff"/>
            <w:u w:val="single"/>
          </w:rPr>
          <w:t xml:space="preserve">/</w:t>
        </w:r>
        <w:r>
          <w:rPr>
            <w:color w:val="0000ff"/>
            <w:u w:val="single"/>
          </w:rPr>
          <w:t xml:space="preserve">index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php</w:t>
        </w:r>
        <w:r>
          <w:rPr>
            <w:color w:val="0000ff"/>
            <w:u w:val="single"/>
          </w:rPr>
          <w:t xml:space="preserve">?</w:t>
        </w:r>
        <w:r>
          <w:rPr>
            <w:color w:val="0000ff"/>
            <w:u w:val="single"/>
          </w:rPr>
          <w:t xml:space="preserve">page</w:t>
        </w:r>
        <w:r>
          <w:rPr>
            <w:color w:val="0000ff"/>
            <w:u w:val="single"/>
          </w:rPr>
          <w:t xml:space="preserve">=</w:t>
        </w:r>
        <w:r>
          <w:rPr>
            <w:color w:val="0000ff"/>
            <w:u w:val="single"/>
          </w:rPr>
          <w:t xml:space="preserve">book</w:t>
        </w:r>
        <w:r>
          <w:rPr>
            <w:color w:val="0000ff"/>
            <w:u w:val="single"/>
          </w:rPr>
          <w:t xml:space="preserve">&amp;</w:t>
        </w:r>
        <w:r>
          <w:rPr>
            <w:color w:val="0000ff"/>
            <w:u w:val="single"/>
          </w:rPr>
          <w:t xml:space="preserve">id</w:t>
        </w:r>
        <w:r>
          <w:rPr>
            <w:color w:val="0000ff"/>
            <w:u w:val="single"/>
          </w:rPr>
          <w:t xml:space="preserve">=94665</w:t>
        </w:r>
      </w:hyperlink>
      <w:r/>
      <w:hyperlink r:id="rId17" w:tooltip="http://biblioclub.ru/index.php?page=book&amp;id=94665" w:history="1">
        <w:r>
          <w:t xml:space="preserve"> </w:t>
        </w:r>
      </w:hyperlink>
      <w:r/>
      <w:r/>
    </w:p>
    <w:p>
      <w:pPr>
        <w:numPr>
          <w:ilvl w:val="3"/>
          <w:numId w:val="14"/>
        </w:numPr>
        <w:ind w:right="4" w:hanging="360"/>
        <w:jc w:val="both"/>
        <w:spacing w:after="37" w:line="269" w:lineRule="auto"/>
      </w:pPr>
      <w:r>
        <w:t xml:space="preserve">Правоведение :</w:t>
      </w:r>
      <w:r>
        <w:t xml:space="preserve"> учебное пособие / под </w:t>
      </w:r>
      <w:r>
        <w:t xml:space="preserve">общ.ред</w:t>
      </w:r>
      <w:r>
        <w:t xml:space="preserve">. Н.Н. Косаренко. - 4-е изд., стер. - </w:t>
      </w:r>
      <w:r>
        <w:t xml:space="preserve">Москва :</w:t>
      </w:r>
      <w:r>
        <w:t xml:space="preserve"> Издательство «Флинта», 2016. - 358 с. - (Экономика и право). - </w:t>
      </w:r>
      <w:r>
        <w:t xml:space="preserve">ISBN</w:t>
      </w:r>
      <w:r>
        <w:t xml:space="preserve"> 978-5-</w:t>
      </w:r>
      <w:r/>
    </w:p>
    <w:p>
      <w:pPr>
        <w:ind w:left="715" w:hanging="10"/>
        <w:spacing w:after="56" w:line="266" w:lineRule="auto"/>
      </w:pPr>
      <w:r>
        <w:t xml:space="preserve">89349-929-</w:t>
      </w:r>
      <w:r>
        <w:t xml:space="preserve">2 ;</w:t>
      </w:r>
      <w:r>
        <w:t xml:space="preserve"> То же [Электронный ресурс]. - </w:t>
      </w:r>
      <w:r>
        <w:t xml:space="preserve">URL</w:t>
      </w:r>
      <w:r>
        <w:t xml:space="preserve">: </w:t>
      </w:r>
      <w:hyperlink r:id="rId18" w:tooltip="http://biblioclub.ru/index.php?page=book&amp;id=83215" w:history="1">
        <w:r>
          <w:rPr>
            <w:color w:val="0000ff"/>
            <w:u w:val="single"/>
          </w:rPr>
          <w:t xml:space="preserve">http</w:t>
        </w:r>
        <w:r>
          <w:rPr>
            <w:color w:val="0000ff"/>
            <w:u w:val="single"/>
          </w:rPr>
          <w:t xml:space="preserve">://</w:t>
        </w:r>
        <w:r>
          <w:rPr>
            <w:color w:val="0000ff"/>
            <w:u w:val="single"/>
          </w:rPr>
          <w:t xml:space="preserve">biblioclub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ru</w:t>
        </w:r>
        <w:r>
          <w:rPr>
            <w:color w:val="0000ff"/>
            <w:u w:val="single"/>
          </w:rPr>
          <w:t xml:space="preserve">/</w:t>
        </w:r>
        <w:r>
          <w:rPr>
            <w:color w:val="0000ff"/>
            <w:u w:val="single"/>
          </w:rPr>
          <w:t xml:space="preserve">index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php</w:t>
        </w:r>
        <w:r>
          <w:rPr>
            <w:color w:val="0000ff"/>
            <w:u w:val="single"/>
          </w:rPr>
          <w:t xml:space="preserve">?</w:t>
        </w:r>
        <w:r>
          <w:rPr>
            <w:color w:val="0000ff"/>
            <w:u w:val="single"/>
          </w:rPr>
          <w:t xml:space="preserve">page</w:t>
        </w:r>
        <w:r>
          <w:rPr>
            <w:color w:val="0000ff"/>
            <w:u w:val="single"/>
          </w:rPr>
          <w:t xml:space="preserve">=</w:t>
        </w:r>
        <w:r>
          <w:rPr>
            <w:color w:val="0000ff"/>
            <w:u w:val="single"/>
          </w:rPr>
          <w:t xml:space="preserve">book</w:t>
        </w:r>
        <w:r>
          <w:rPr>
            <w:color w:val="0000ff"/>
            <w:u w:val="single"/>
          </w:rPr>
          <w:t xml:space="preserve">&amp;</w:t>
        </w:r>
        <w:r>
          <w:rPr>
            <w:color w:val="0000ff"/>
            <w:u w:val="single"/>
          </w:rPr>
          <w:t xml:space="preserve">id</w:t>
        </w:r>
        <w:r>
          <w:rPr>
            <w:color w:val="0000ff"/>
            <w:u w:val="single"/>
          </w:rPr>
          <w:t xml:space="preserve">=83215</w:t>
        </w:r>
      </w:hyperlink>
      <w:r/>
      <w:hyperlink r:id="rId19" w:tooltip="http://biblioclub.ru/index.php?page=book&amp;id=83215" w:history="1">
        <w:r>
          <w:t xml:space="preserve"> </w:t>
        </w:r>
      </w:hyperlink>
      <w:r/>
      <w:r/>
    </w:p>
    <w:p>
      <w:pPr>
        <w:numPr>
          <w:ilvl w:val="3"/>
          <w:numId w:val="15"/>
        </w:numPr>
        <w:ind w:right="4" w:hanging="360"/>
        <w:jc w:val="both"/>
        <w:spacing w:after="48" w:line="269" w:lineRule="auto"/>
      </w:pPr>
      <w:r>
        <w:t xml:space="preserve">Моисеев, В.В. Противодействие коррупции в современной России / В.В. Моисеев, В.Н. Прокуратов. - </w:t>
      </w:r>
      <w:r>
        <w:t xml:space="preserve">Москва :Директ</w:t>
      </w:r>
      <w:r>
        <w:t xml:space="preserve">-Медиа, 2014. - 427 с. - </w:t>
      </w:r>
      <w:r>
        <w:t xml:space="preserve">ISBN</w:t>
      </w:r>
      <w:r>
        <w:t xml:space="preserve"> 978-5-4458-6468-</w:t>
      </w:r>
      <w:r>
        <w:t xml:space="preserve">4 ;</w:t>
      </w:r>
      <w:r>
        <w:t xml:space="preserve"> </w:t>
      </w:r>
      <w:r/>
    </w:p>
    <w:p>
      <w:pPr>
        <w:spacing w:after="14" w:line="269" w:lineRule="auto"/>
        <w:tabs>
          <w:tab w:val="center" w:pos="854" w:leader="none"/>
          <w:tab w:val="center" w:pos="2626" w:leader="none"/>
          <w:tab w:val="center" w:pos="5001" w:leader="none"/>
          <w:tab w:val="center" w:pos="7647" w:leader="none"/>
          <w:tab w:val="right" w:pos="9643" w:leader="none"/>
        </w:tabs>
      </w:pPr>
      <w:r>
        <w:tab/>
        <w:t xml:space="preserve">То </w:t>
      </w:r>
      <w:r>
        <w:tab/>
        <w:t xml:space="preserve">же </w:t>
      </w:r>
      <w:r>
        <w:tab/>
        <w:t xml:space="preserve">[Электронный </w:t>
      </w:r>
      <w:r>
        <w:tab/>
        <w:t xml:space="preserve">ресурс]. </w:t>
      </w:r>
      <w:r>
        <w:tab/>
        <w:t xml:space="preserve">- </w:t>
      </w:r>
      <w:r/>
    </w:p>
    <w:p>
      <w:pPr>
        <w:ind w:left="730" w:right="4" w:hanging="10"/>
        <w:jc w:val="both"/>
        <w:spacing w:after="54" w:line="269" w:lineRule="auto"/>
      </w:pPr>
      <w:r>
        <w:t xml:space="preserve">URL</w:t>
      </w:r>
      <w:r>
        <w:t xml:space="preserve">:</w:t>
      </w:r>
      <w:hyperlink r:id="rId20" w:tooltip="http://biblioclub.ru/index.php?page=book&amp;id=234086" w:history="1">
        <w:r>
          <w:t xml:space="preserve"> </w:t>
        </w:r>
      </w:hyperlink>
      <w:r/>
      <w:hyperlink r:id="rId21" w:tooltip="http://biblioclub.ru/index.php?page=book&amp;id=234086" w:history="1">
        <w:r>
          <w:t xml:space="preserve">http</w:t>
        </w:r>
        <w:r>
          <w:t xml:space="preserve">://</w:t>
        </w:r>
        <w:r>
          <w:t xml:space="preserve">biblioclub</w:t>
        </w:r>
        <w:r>
          <w:t xml:space="preserve">.</w:t>
        </w:r>
        <w:r>
          <w:t xml:space="preserve">ru</w:t>
        </w:r>
        <w:r>
          <w:t xml:space="preserve">/</w:t>
        </w:r>
        <w:r>
          <w:t xml:space="preserve">index</w:t>
        </w:r>
        <w:r>
          <w:t xml:space="preserve">.</w:t>
        </w:r>
        <w:r>
          <w:t xml:space="preserve">php</w:t>
        </w:r>
        <w:r>
          <w:t xml:space="preserve">?</w:t>
        </w:r>
        <w:r>
          <w:t xml:space="preserve">page</w:t>
        </w:r>
        <w:r>
          <w:t xml:space="preserve">=</w:t>
        </w:r>
        <w:r>
          <w:t xml:space="preserve">book</w:t>
        </w:r>
        <w:r>
          <w:t xml:space="preserve">&amp;</w:t>
        </w:r>
        <w:r>
          <w:t xml:space="preserve">id</w:t>
        </w:r>
        <w:r>
          <w:t xml:space="preserve">=234086</w:t>
        </w:r>
      </w:hyperlink>
      <w:r/>
      <w:hyperlink r:id="rId22" w:tooltip="http://biblioclub.ru/index.php?page=book&amp;id=234086" w:history="1">
        <w:r>
          <w:t xml:space="preserve"> </w:t>
        </w:r>
      </w:hyperlink>
      <w:r/>
      <w:r/>
    </w:p>
    <w:p>
      <w:pPr>
        <w:numPr>
          <w:ilvl w:val="3"/>
          <w:numId w:val="15"/>
        </w:numPr>
        <w:ind w:right="4" w:hanging="360"/>
        <w:jc w:val="both"/>
        <w:spacing w:after="45" w:line="269" w:lineRule="auto"/>
      </w:pPr>
      <w:r>
        <w:t xml:space="preserve">Румянцева, Е.Е. Механизмы противодействия коррупции / Е.Е. Румянцева. - 3-е изд. - </w:t>
      </w:r>
      <w:r/>
    </w:p>
    <w:p>
      <w:pPr>
        <w:ind w:left="730" w:right="4" w:hanging="10"/>
        <w:jc w:val="both"/>
        <w:spacing w:after="42" w:line="269" w:lineRule="auto"/>
      </w:pPr>
      <w:r>
        <w:t xml:space="preserve">Москва ;</w:t>
      </w:r>
      <w:r>
        <w:t xml:space="preserve"> Берлин : Директ-Медиа, 2016. - 126 </w:t>
      </w:r>
      <w:r>
        <w:t xml:space="preserve">с. :</w:t>
      </w:r>
      <w:r>
        <w:t xml:space="preserve"> ил. - </w:t>
      </w:r>
      <w:r>
        <w:t xml:space="preserve">Библиогр</w:t>
      </w:r>
      <w:r>
        <w:t xml:space="preserve">. в кн. - </w:t>
      </w:r>
      <w:r>
        <w:t xml:space="preserve">ISBN</w:t>
      </w:r>
      <w:r>
        <w:t xml:space="preserve"> 978-5-</w:t>
      </w:r>
      <w:r/>
    </w:p>
    <w:p>
      <w:pPr>
        <w:spacing w:after="14" w:line="269" w:lineRule="auto"/>
        <w:tabs>
          <w:tab w:val="center" w:pos="1340" w:leader="none"/>
          <w:tab w:val="center" w:pos="2774" w:leader="none"/>
          <w:tab w:val="center" w:pos="3726" w:leader="none"/>
          <w:tab w:val="center" w:pos="4777" w:leader="none"/>
          <w:tab w:val="center" w:pos="6434" w:leader="none"/>
          <w:tab w:val="center" w:pos="8362" w:leader="none"/>
          <w:tab w:val="right" w:pos="9643" w:leader="none"/>
        </w:tabs>
      </w:pPr>
      <w:r>
        <w:tab/>
        <w:t xml:space="preserve">4475-6598-5 </w:t>
      </w:r>
      <w:r>
        <w:tab/>
      </w:r>
      <w:r>
        <w:t xml:space="preserve">; </w:t>
      </w:r>
      <w:r>
        <w:tab/>
        <w:t xml:space="preserve">То</w:t>
      </w:r>
      <w:r>
        <w:t xml:space="preserve"> </w:t>
      </w:r>
      <w:r>
        <w:tab/>
        <w:t xml:space="preserve">же </w:t>
      </w:r>
      <w:r>
        <w:tab/>
        <w:t xml:space="preserve">[Электронный </w:t>
      </w:r>
      <w:r>
        <w:tab/>
        <w:t xml:space="preserve">ресурс]. </w:t>
      </w:r>
      <w:r>
        <w:tab/>
        <w:t xml:space="preserve">- </w:t>
      </w:r>
      <w:r/>
    </w:p>
    <w:p>
      <w:pPr>
        <w:ind w:left="730" w:right="4" w:hanging="10"/>
        <w:jc w:val="both"/>
        <w:spacing w:after="242" w:line="269" w:lineRule="auto"/>
      </w:pPr>
      <w:r>
        <w:t xml:space="preserve">URL</w:t>
      </w:r>
      <w:r>
        <w:t xml:space="preserve">:</w:t>
      </w:r>
      <w:hyperlink r:id="rId23" w:tooltip="http://biblioclub.ru/index.php?page=book&amp;id=430611" w:history="1">
        <w:r>
          <w:t xml:space="preserve"> </w:t>
        </w:r>
      </w:hyperlink>
      <w:r/>
      <w:hyperlink r:id="rId24" w:tooltip="http://biblioclub.ru/index.php?page=book&amp;id=430611" w:history="1">
        <w:r>
          <w:t xml:space="preserve">http</w:t>
        </w:r>
        <w:r>
          <w:t xml:space="preserve">://</w:t>
        </w:r>
        <w:r>
          <w:t xml:space="preserve">biblioclub</w:t>
        </w:r>
        <w:r>
          <w:t xml:space="preserve">.</w:t>
        </w:r>
        <w:r>
          <w:t xml:space="preserve">ru</w:t>
        </w:r>
        <w:r>
          <w:t xml:space="preserve">/</w:t>
        </w:r>
        <w:r>
          <w:t xml:space="preserve">index</w:t>
        </w:r>
        <w:r>
          <w:t xml:space="preserve">.</w:t>
        </w:r>
        <w:r>
          <w:t xml:space="preserve">php</w:t>
        </w:r>
        <w:r>
          <w:t xml:space="preserve">?</w:t>
        </w:r>
        <w:r>
          <w:t xml:space="preserve">page</w:t>
        </w:r>
        <w:r>
          <w:t xml:space="preserve">=</w:t>
        </w:r>
        <w:r>
          <w:t xml:space="preserve">book</w:t>
        </w:r>
        <w:r>
          <w:t xml:space="preserve">&amp;</w:t>
        </w:r>
        <w:r>
          <w:t xml:space="preserve">id</w:t>
        </w:r>
        <w:r>
          <w:t xml:space="preserve">=430611</w:t>
        </w:r>
      </w:hyperlink>
      <w:r/>
      <w:hyperlink r:id="rId25" w:tooltip="http://biblioclub.ru/index.php?page=book&amp;id=430611" w:history="1">
        <w:r>
          <w:t xml:space="preserve"> </w:t>
        </w:r>
      </w:hyperlink>
      <w:r/>
      <w:r/>
    </w:p>
    <w:p>
      <w:pPr>
        <w:ind w:left="730" w:hanging="10"/>
        <w:spacing w:after="32" w:line="270" w:lineRule="auto"/>
      </w:pPr>
      <w:r>
        <w:rPr>
          <w:b/>
        </w:rPr>
        <w:t xml:space="preserve">Нормативно-правовые акты и иное законодательство </w:t>
      </w:r>
      <w:r/>
    </w:p>
    <w:p>
      <w:pPr>
        <w:numPr>
          <w:ilvl w:val="3"/>
          <w:numId w:val="16"/>
        </w:numPr>
        <w:ind w:right="4" w:hanging="408"/>
        <w:jc w:val="both"/>
        <w:spacing w:after="52" w:line="269" w:lineRule="auto"/>
      </w:pPr>
      <w:r>
        <w:t xml:space="preserve">Конституция РФ [Электронный ресурс]. - </w:t>
      </w:r>
      <w:r>
        <w:t xml:space="preserve">URL</w:t>
      </w:r>
      <w:r>
        <w:t xml:space="preserve">:  </w:t>
      </w:r>
      <w:r>
        <w:t xml:space="preserve">http</w:t>
      </w:r>
      <w:r>
        <w:t xml:space="preserve">://</w:t>
      </w:r>
      <w:r>
        <w:t xml:space="preserve">www</w:t>
      </w:r>
      <w:r>
        <w:t xml:space="preserve">.</w:t>
      </w:r>
      <w:r>
        <w:t xml:space="preserve">consultant</w:t>
      </w:r>
      <w:r>
        <w:t xml:space="preserve">.</w:t>
      </w:r>
      <w:r>
        <w:t xml:space="preserve">ru</w:t>
      </w:r>
      <w:r>
        <w:t xml:space="preserve">/</w:t>
      </w:r>
      <w:r>
        <w:t xml:space="preserve"> </w:t>
      </w:r>
      <w:r/>
    </w:p>
    <w:p>
      <w:pPr>
        <w:numPr>
          <w:ilvl w:val="3"/>
          <w:numId w:val="16"/>
        </w:numPr>
        <w:ind w:right="4" w:hanging="408"/>
        <w:jc w:val="both"/>
        <w:spacing w:after="35" w:line="269" w:lineRule="auto"/>
      </w:pPr>
      <w:r>
        <w:t xml:space="preserve">Кодекс об административных правонарушениях РФ [Электронный ресурс]. - </w:t>
      </w:r>
      <w:r>
        <w:t xml:space="preserve">URL</w:t>
      </w:r>
      <w:r>
        <w:t xml:space="preserve">:  </w:t>
      </w:r>
      <w:r>
        <w:t xml:space="preserve">http</w:t>
      </w:r>
      <w:r>
        <w:t xml:space="preserve">://</w:t>
      </w:r>
      <w:r>
        <w:t xml:space="preserve">www</w:t>
      </w:r>
      <w:r>
        <w:t xml:space="preserve">.</w:t>
      </w:r>
      <w:r>
        <w:t xml:space="preserve">consultant</w:t>
      </w:r>
      <w:r>
        <w:t xml:space="preserve">.</w:t>
      </w:r>
      <w:r>
        <w:t xml:space="preserve">ru</w:t>
      </w:r>
      <w:r>
        <w:t xml:space="preserve">/</w:t>
      </w:r>
      <w:r>
        <w:t xml:space="preserve"> </w:t>
      </w:r>
      <w:r/>
    </w:p>
    <w:p>
      <w:pPr>
        <w:numPr>
          <w:ilvl w:val="3"/>
          <w:numId w:val="16"/>
        </w:numPr>
        <w:ind w:right="4" w:hanging="408"/>
        <w:jc w:val="both"/>
        <w:spacing w:after="40" w:line="269" w:lineRule="auto"/>
      </w:pPr>
      <w:r>
        <w:t xml:space="preserve">Уголовный кодекс РФ [Электронный ресурс]. - </w:t>
      </w:r>
      <w:r>
        <w:t xml:space="preserve">URL</w:t>
      </w:r>
      <w:r>
        <w:t xml:space="preserve">:  </w:t>
      </w:r>
      <w:r>
        <w:t xml:space="preserve">http</w:t>
      </w:r>
      <w:r>
        <w:t xml:space="preserve">://</w:t>
      </w:r>
      <w:r>
        <w:t xml:space="preserve">www</w:t>
      </w:r>
      <w:r>
        <w:t xml:space="preserve">.</w:t>
      </w:r>
      <w:r>
        <w:t xml:space="preserve">consultant</w:t>
      </w:r>
      <w:r>
        <w:t xml:space="preserve">.</w:t>
      </w:r>
      <w:r>
        <w:t xml:space="preserve">ru</w:t>
      </w:r>
      <w:r>
        <w:t xml:space="preserve">/</w:t>
      </w:r>
      <w:r>
        <w:t xml:space="preserve"> </w:t>
      </w:r>
      <w:r/>
    </w:p>
    <w:p>
      <w:pPr>
        <w:numPr>
          <w:ilvl w:val="3"/>
          <w:numId w:val="16"/>
        </w:numPr>
        <w:ind w:right="4" w:hanging="408"/>
        <w:jc w:val="both"/>
        <w:spacing w:after="37" w:line="269" w:lineRule="auto"/>
      </w:pPr>
      <w:r>
        <w:t xml:space="preserve">Гражданский кодекс РФ [Электронный ресурс]. - </w:t>
      </w:r>
      <w:r>
        <w:t xml:space="preserve">URL</w:t>
      </w:r>
      <w:r>
        <w:t xml:space="preserve">:  </w:t>
      </w:r>
      <w:r>
        <w:t xml:space="preserve">http</w:t>
      </w:r>
      <w:r>
        <w:t xml:space="preserve">://</w:t>
      </w:r>
      <w:r>
        <w:t xml:space="preserve">www</w:t>
      </w:r>
      <w:r>
        <w:t xml:space="preserve">.</w:t>
      </w:r>
      <w:r>
        <w:t xml:space="preserve">consultant</w:t>
      </w:r>
      <w:r>
        <w:t xml:space="preserve">.</w:t>
      </w:r>
      <w:r>
        <w:t xml:space="preserve">ru</w:t>
      </w:r>
      <w:r>
        <w:t xml:space="preserve">/</w:t>
      </w:r>
      <w:r>
        <w:t xml:space="preserve"> </w:t>
      </w:r>
      <w:r/>
    </w:p>
    <w:p>
      <w:pPr>
        <w:numPr>
          <w:ilvl w:val="3"/>
          <w:numId w:val="16"/>
        </w:numPr>
        <w:ind w:right="4" w:hanging="408"/>
        <w:jc w:val="both"/>
        <w:spacing w:after="38" w:line="269" w:lineRule="auto"/>
      </w:pPr>
      <w:r>
        <w:t xml:space="preserve">Трудовой кодекс РФ [Электронный ресурс]. - </w:t>
      </w:r>
      <w:r>
        <w:t xml:space="preserve">URL</w:t>
      </w:r>
      <w:r>
        <w:t xml:space="preserve">:  </w:t>
      </w:r>
      <w:r>
        <w:t xml:space="preserve">http</w:t>
      </w:r>
      <w:r>
        <w:t xml:space="preserve">://</w:t>
      </w:r>
      <w:r>
        <w:t xml:space="preserve">www</w:t>
      </w:r>
      <w:r>
        <w:t xml:space="preserve">.</w:t>
      </w:r>
      <w:r>
        <w:t xml:space="preserve">consultant</w:t>
      </w:r>
      <w:r>
        <w:t xml:space="preserve">.</w:t>
      </w:r>
      <w:r>
        <w:t xml:space="preserve">ru</w:t>
      </w:r>
      <w:r>
        <w:t xml:space="preserve">/</w:t>
      </w:r>
      <w:r>
        <w:t xml:space="preserve"> </w:t>
      </w:r>
      <w:r/>
    </w:p>
    <w:p>
      <w:pPr>
        <w:numPr>
          <w:ilvl w:val="3"/>
          <w:numId w:val="16"/>
        </w:numPr>
        <w:ind w:right="4" w:hanging="408"/>
        <w:jc w:val="both"/>
        <w:spacing w:after="14" w:line="269" w:lineRule="auto"/>
      </w:pPr>
      <w:r>
        <w:t xml:space="preserve">Семейный кодекс РФ [Электронный ресурс]. - </w:t>
      </w:r>
      <w:r>
        <w:t xml:space="preserve">URL</w:t>
      </w:r>
      <w:r>
        <w:t xml:space="preserve">:  </w:t>
      </w:r>
      <w:hyperlink r:id="rId26" w:tooltip="http://www.consultant.ru/" w:history="1">
        <w:r>
          <w:rPr>
            <w:color w:val="0000ff"/>
            <w:u w:val="single"/>
          </w:rPr>
          <w:t xml:space="preserve">http</w:t>
        </w:r>
        <w:r>
          <w:rPr>
            <w:color w:val="0000ff"/>
            <w:u w:val="single"/>
          </w:rPr>
          <w:t xml:space="preserve">://</w:t>
        </w:r>
        <w:r>
          <w:rPr>
            <w:color w:val="0000ff"/>
            <w:u w:val="single"/>
          </w:rPr>
          <w:t xml:space="preserve">www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consultant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ru</w:t>
        </w:r>
        <w:r>
          <w:rPr>
            <w:color w:val="0000ff"/>
            <w:u w:val="single"/>
          </w:rPr>
          <w:t xml:space="preserve">/</w:t>
        </w:r>
      </w:hyperlink>
      <w:r/>
      <w:hyperlink r:id="rId27" w:tooltip="http://www.consultant.ru/" w:history="1">
        <w:r>
          <w:t xml:space="preserve"> </w:t>
        </w:r>
      </w:hyperlink>
      <w:r/>
      <w:r/>
    </w:p>
    <w:p>
      <w:pPr>
        <w:numPr>
          <w:ilvl w:val="3"/>
          <w:numId w:val="16"/>
        </w:numPr>
        <w:ind w:right="4" w:hanging="408"/>
        <w:jc w:val="both"/>
        <w:spacing w:after="31" w:line="287" w:lineRule="auto"/>
      </w:pPr>
      <w:r>
        <w:t xml:space="preserve">Конвенция Организации Объединенных Наций против коррупции (принята в г. </w:t>
      </w:r>
      <w:r>
        <w:t xml:space="preserve">НьюЙорке</w:t>
      </w:r>
      <w:r>
        <w:t xml:space="preserve"> 31.10.2003 Резолюцией 58/4 на 51-ом пленарном заседании 58-ой сессии Генеральной Ассамблеи ООН), ратифицирована Федеральным законом от 08.03.2006 № 40-ФЗ с заявлением. </w:t>
      </w:r>
      <w:r/>
    </w:p>
    <w:p>
      <w:pPr>
        <w:numPr>
          <w:ilvl w:val="3"/>
          <w:numId w:val="16"/>
        </w:numPr>
        <w:ind w:right="4" w:hanging="408"/>
        <w:jc w:val="both"/>
        <w:spacing w:after="56" w:line="269" w:lineRule="auto"/>
      </w:pPr>
      <w:r>
        <w:t xml:space="preserve">Конвенция об уголовной ответственности за коррупцию </w:t>
      </w:r>
      <w:r>
        <w:t xml:space="preserve">(заключена в г. Страсбурге </w:t>
      </w:r>
      <w:r/>
    </w:p>
    <w:p>
      <w:pPr>
        <w:ind w:left="730" w:right="4" w:hanging="10"/>
        <w:jc w:val="both"/>
        <w:spacing w:after="55" w:line="269" w:lineRule="auto"/>
      </w:pPr>
      <w:r>
        <w:t xml:space="preserve">27.01.1999), ратифицирована Федеральным законом от 25.07.2006 </w:t>
      </w:r>
      <w:r>
        <w:t xml:space="preserve">N</w:t>
      </w:r>
      <w:r>
        <w:t xml:space="preserve"> 125-ФЗ. </w:t>
      </w:r>
      <w:r/>
    </w:p>
    <w:p>
      <w:pPr>
        <w:numPr>
          <w:ilvl w:val="3"/>
          <w:numId w:val="17"/>
        </w:numPr>
        <w:ind w:right="4" w:hanging="348"/>
        <w:jc w:val="both"/>
        <w:spacing w:after="55" w:line="269" w:lineRule="auto"/>
      </w:pPr>
      <w:r>
        <w:t xml:space="preserve">Федеральный закон от 25.12.2008 №273-ФЗ «О противодействии коррупции». </w:t>
      </w:r>
      <w:r/>
    </w:p>
    <w:p>
      <w:pPr>
        <w:numPr>
          <w:ilvl w:val="3"/>
          <w:numId w:val="17"/>
        </w:numPr>
        <w:ind w:right="4" w:hanging="348"/>
        <w:jc w:val="both"/>
        <w:spacing w:after="49" w:line="269" w:lineRule="auto"/>
      </w:pPr>
      <w:r>
        <w:t xml:space="preserve">Федеральный закон от 17.07.2009 № 172-ФЗ «Об антикоррупционной экспертизе нормативных правовых актов и проектов нормативных правовых актов». </w:t>
      </w:r>
      <w:r/>
    </w:p>
    <w:p>
      <w:pPr>
        <w:numPr>
          <w:ilvl w:val="3"/>
          <w:numId w:val="17"/>
        </w:numPr>
        <w:ind w:right="4" w:hanging="348"/>
        <w:jc w:val="both"/>
        <w:spacing w:after="47" w:line="269" w:lineRule="auto"/>
      </w:pPr>
      <w:r>
        <w:t xml:space="preserve">Федеральный закон от 03.12.2012 № 230-ФЗ «О контроле за соответствием расходов лиц, замещающих государственные должности, и иных лиц их доходам». </w:t>
      </w:r>
      <w:r/>
    </w:p>
    <w:p>
      <w:pPr>
        <w:numPr>
          <w:ilvl w:val="3"/>
          <w:numId w:val="17"/>
        </w:numPr>
        <w:ind w:right="4" w:hanging="348"/>
        <w:jc w:val="both"/>
        <w:spacing w:after="141" w:line="287" w:lineRule="auto"/>
      </w:pPr>
      <w:r>
        <w:t xml:space="preserve">Указ Президента РФ от 15.07.2015 № 364 «О мерах по совершенствованию организации деятельности в области противодействия коррупции» (вместе с "Типовым положением о комиссии по координации работы по противодействию коррупции в субъекте Российско</w:t>
      </w:r>
      <w:r>
        <w:t xml:space="preserve">й Федерации", "Типовым положением о подразделении федерального государственного органа по профилактике коррупционных и иных правонарушений", "Типовым положением об органе субъекта Российской Федерации по профилактике коррупционных и иных правонарушений"). </w:t>
      </w:r>
      <w:r/>
    </w:p>
    <w:p>
      <w:pPr>
        <w:ind w:left="730" w:right="4" w:hanging="10"/>
        <w:jc w:val="both"/>
        <w:spacing w:after="242" w:line="269" w:lineRule="auto"/>
      </w:pPr>
      <w:r/>
      <w:r/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в) ресурсы сети «Интернет»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numPr>
          <w:ilvl w:val="0"/>
          <w:numId w:val="18"/>
        </w:numPr>
        <w:ind w:right="817" w:hanging="708"/>
        <w:spacing w:after="35" w:line="269" w:lineRule="auto"/>
        <w:rPr>
          <w:sz w:val="24"/>
          <w:szCs w:val="24"/>
        </w:rPr>
      </w:pPr>
      <w:r>
        <w:rPr>
          <w:sz w:val="24"/>
          <w:szCs w:val="24"/>
        </w:rPr>
        <w:t xml:space="preserve">Образовательный портал ЧГУ </w:t>
      </w:r>
      <w:hyperlink r:id="rId28" w:tooltip="https://edu.chsu.ru/portal" w:history="1">
        <w:r>
          <w:rPr>
            <w:color w:val="0000ff"/>
            <w:sz w:val="24"/>
            <w:szCs w:val="24"/>
            <w:u w:val="single"/>
          </w:rPr>
          <w:t xml:space="preserve">https</w:t>
        </w:r>
        <w:r>
          <w:rPr>
            <w:color w:val="0000ff"/>
            <w:sz w:val="24"/>
            <w:szCs w:val="24"/>
            <w:u w:val="single"/>
          </w:rPr>
          <w:t xml:space="preserve">://</w:t>
        </w:r>
        <w:r>
          <w:rPr>
            <w:color w:val="0000ff"/>
            <w:sz w:val="24"/>
            <w:szCs w:val="24"/>
            <w:u w:val="single"/>
          </w:rPr>
          <w:t xml:space="preserve">edu</w:t>
        </w:r>
        <w:r>
          <w:rPr>
            <w:color w:val="0000ff"/>
            <w:sz w:val="24"/>
            <w:szCs w:val="24"/>
            <w:u w:val="single"/>
          </w:rPr>
          <w:t xml:space="preserve">.</w:t>
        </w:r>
        <w:r>
          <w:rPr>
            <w:color w:val="0000ff"/>
            <w:sz w:val="24"/>
            <w:szCs w:val="24"/>
            <w:u w:val="single"/>
          </w:rPr>
          <w:t xml:space="preserve">chsu</w:t>
        </w:r>
        <w:r>
          <w:rPr>
            <w:color w:val="0000ff"/>
            <w:sz w:val="24"/>
            <w:szCs w:val="24"/>
            <w:u w:val="single"/>
          </w:rPr>
          <w:t xml:space="preserve">.</w:t>
        </w:r>
        <w:r>
          <w:rPr>
            <w:color w:val="0000ff"/>
            <w:sz w:val="24"/>
            <w:szCs w:val="24"/>
            <w:u w:val="single"/>
          </w:rPr>
          <w:t xml:space="preserve">ru</w:t>
        </w:r>
        <w:r>
          <w:rPr>
            <w:color w:val="0000ff"/>
            <w:sz w:val="24"/>
            <w:szCs w:val="24"/>
            <w:u w:val="single"/>
          </w:rPr>
          <w:t xml:space="preserve">/</w:t>
        </w:r>
        <w:r>
          <w:rPr>
            <w:color w:val="0000ff"/>
            <w:sz w:val="24"/>
            <w:szCs w:val="24"/>
            <w:u w:val="single"/>
          </w:rPr>
          <w:t xml:space="preserve">portal</w:t>
        </w:r>
      </w:hyperlink>
      <w:r>
        <w:rPr>
          <w:sz w:val="24"/>
          <w:szCs w:val="24"/>
        </w:rPr>
      </w:r>
      <w:hyperlink r:id="rId29" w:tooltip="https://edu.chsu.ru/portal" w:history="1"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"/>
        </w:numPr>
        <w:ind w:left="0" w:right="817" w:firstLine="0"/>
        <w:spacing w:after="56" w:line="266" w:lineRule="auto"/>
        <w:rPr>
          <w:sz w:val="24"/>
          <w:szCs w:val="24"/>
        </w:rPr>
      </w:pPr>
      <w:r>
        <w:rPr>
          <w:sz w:val="24"/>
          <w:szCs w:val="24"/>
        </w:rPr>
        <w:t xml:space="preserve">Электронные ресурсы Библиотеки ЧГУ </w:t>
      </w:r>
      <w:hyperlink r:id="rId30" w:tooltip="https://www.chsu.ru/biblioteka" w:history="1">
        <w:r>
          <w:rPr>
            <w:color w:val="0000ff"/>
            <w:sz w:val="24"/>
            <w:szCs w:val="24"/>
            <w:u w:val="single"/>
          </w:rPr>
          <w:t xml:space="preserve">https</w:t>
        </w:r>
        <w:r>
          <w:rPr>
            <w:color w:val="0000ff"/>
            <w:sz w:val="24"/>
            <w:szCs w:val="24"/>
            <w:u w:val="single"/>
          </w:rPr>
          <w:t xml:space="preserve">://</w:t>
        </w:r>
        <w:r>
          <w:rPr>
            <w:color w:val="0000ff"/>
            <w:sz w:val="24"/>
            <w:szCs w:val="24"/>
            <w:u w:val="single"/>
          </w:rPr>
          <w:t xml:space="preserve">www</w:t>
        </w:r>
        <w:r>
          <w:rPr>
            <w:color w:val="0000ff"/>
            <w:sz w:val="24"/>
            <w:szCs w:val="24"/>
            <w:u w:val="single"/>
          </w:rPr>
          <w:t xml:space="preserve">.</w:t>
        </w:r>
        <w:r>
          <w:rPr>
            <w:color w:val="0000ff"/>
            <w:sz w:val="24"/>
            <w:szCs w:val="24"/>
            <w:u w:val="single"/>
          </w:rPr>
          <w:t xml:space="preserve">chsu</w:t>
        </w:r>
        <w:r>
          <w:rPr>
            <w:color w:val="0000ff"/>
            <w:sz w:val="24"/>
            <w:szCs w:val="24"/>
            <w:u w:val="single"/>
          </w:rPr>
          <w:t xml:space="preserve">.</w:t>
        </w:r>
        <w:r>
          <w:rPr>
            <w:color w:val="0000ff"/>
            <w:sz w:val="24"/>
            <w:szCs w:val="24"/>
            <w:u w:val="single"/>
          </w:rPr>
          <w:t xml:space="preserve">ru</w:t>
        </w:r>
        <w:r>
          <w:rPr>
            <w:color w:val="0000ff"/>
            <w:sz w:val="24"/>
            <w:szCs w:val="24"/>
            <w:u w:val="single"/>
          </w:rPr>
          <w:t xml:space="preserve">/</w:t>
        </w:r>
        <w:r>
          <w:rPr>
            <w:color w:val="0000ff"/>
            <w:sz w:val="24"/>
            <w:szCs w:val="24"/>
            <w:u w:val="single"/>
          </w:rPr>
          <w:t xml:space="preserve">biblioteka</w:t>
        </w:r>
      </w:hyperlink>
      <w:r>
        <w:rPr>
          <w:sz w:val="24"/>
          <w:szCs w:val="24"/>
        </w:rPr>
        <w:br/>
        <w:t xml:space="preserve">3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ab/>
      </w:r>
      <w:r>
        <w:rPr>
          <w:sz w:val="24"/>
          <w:szCs w:val="24"/>
        </w:rPr>
        <w:t xml:space="preserve">Конституция РФ (</w:t>
      </w:r>
      <w:hyperlink r:id="rId31" w:tooltip="http://www.consultant.ru/" w:history="1">
        <w:r>
          <w:rPr>
            <w:color w:val="0000ff"/>
            <w:sz w:val="24"/>
            <w:szCs w:val="24"/>
            <w:u w:val="single"/>
          </w:rPr>
          <w:t xml:space="preserve">http</w:t>
        </w:r>
        <w:r>
          <w:rPr>
            <w:color w:val="0000ff"/>
            <w:sz w:val="24"/>
            <w:szCs w:val="24"/>
            <w:u w:val="single"/>
          </w:rPr>
          <w:t xml:space="preserve">://</w:t>
        </w:r>
        <w:r>
          <w:rPr>
            <w:color w:val="0000ff"/>
            <w:sz w:val="24"/>
            <w:szCs w:val="24"/>
            <w:u w:val="single"/>
          </w:rPr>
          <w:t xml:space="preserve">www</w:t>
        </w:r>
        <w:r>
          <w:rPr>
            <w:color w:val="0000ff"/>
            <w:sz w:val="24"/>
            <w:szCs w:val="24"/>
            <w:u w:val="single"/>
          </w:rPr>
          <w:t xml:space="preserve">.</w:t>
        </w:r>
        <w:r>
          <w:rPr>
            <w:color w:val="0000ff"/>
            <w:sz w:val="24"/>
            <w:szCs w:val="24"/>
            <w:u w:val="single"/>
          </w:rPr>
          <w:t xml:space="preserve">consultant</w:t>
        </w:r>
        <w:r>
          <w:rPr>
            <w:color w:val="0000ff"/>
            <w:sz w:val="24"/>
            <w:szCs w:val="24"/>
            <w:u w:val="single"/>
          </w:rPr>
          <w:t xml:space="preserve">.</w:t>
        </w:r>
        <w:r>
          <w:rPr>
            <w:color w:val="0000ff"/>
            <w:sz w:val="24"/>
            <w:szCs w:val="24"/>
            <w:u w:val="single"/>
          </w:rPr>
          <w:t xml:space="preserve">ru</w:t>
        </w:r>
        <w:r>
          <w:rPr>
            <w:color w:val="0000ff"/>
            <w:sz w:val="24"/>
            <w:szCs w:val="24"/>
            <w:u w:val="single"/>
          </w:rPr>
          <w:t xml:space="preserve">/</w:t>
        </w:r>
      </w:hyperlink>
      <w:r>
        <w:rPr>
          <w:sz w:val="24"/>
          <w:szCs w:val="24"/>
        </w:rPr>
      </w:r>
      <w:hyperlink r:id="rId32" w:tooltip="http://www.consultant.ru/" w:history="1">
        <w:r>
          <w:rPr>
            <w:sz w:val="24"/>
            <w:szCs w:val="24"/>
          </w:rPr>
          <w:t xml:space="preserve">)</w:t>
        </w:r>
      </w:hyperlink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"/>
        </w:numPr>
        <w:ind w:right="442" w:hanging="708"/>
        <w:jc w:val="both"/>
        <w:spacing w:after="37" w:line="269" w:lineRule="auto"/>
        <w:rPr>
          <w:sz w:val="24"/>
          <w:szCs w:val="24"/>
        </w:rPr>
      </w:pPr>
      <w:r>
        <w:rPr>
          <w:sz w:val="24"/>
          <w:szCs w:val="24"/>
        </w:rPr>
      </w:r>
      <w:hyperlink r:id="rId33" w:tooltip="http://www.garant.ru/" w:history="1">
        <w:r>
          <w:rPr>
            <w:color w:val="0000ff"/>
            <w:sz w:val="24"/>
            <w:szCs w:val="24"/>
            <w:u w:val="single"/>
          </w:rPr>
          <w:t xml:space="preserve">http</w:t>
        </w:r>
        <w:r>
          <w:rPr>
            <w:color w:val="0000ff"/>
            <w:sz w:val="24"/>
            <w:szCs w:val="24"/>
            <w:u w:val="single"/>
          </w:rPr>
          <w:t xml:space="preserve">://</w:t>
        </w:r>
        <w:r>
          <w:rPr>
            <w:color w:val="0000ff"/>
            <w:sz w:val="24"/>
            <w:szCs w:val="24"/>
            <w:u w:val="single"/>
          </w:rPr>
          <w:t xml:space="preserve">www</w:t>
        </w:r>
        <w:r>
          <w:rPr>
            <w:color w:val="0000ff"/>
            <w:sz w:val="24"/>
            <w:szCs w:val="24"/>
            <w:u w:val="single"/>
          </w:rPr>
          <w:t xml:space="preserve">.</w:t>
        </w:r>
        <w:r>
          <w:rPr>
            <w:color w:val="0000ff"/>
            <w:sz w:val="24"/>
            <w:szCs w:val="24"/>
            <w:u w:val="single"/>
          </w:rPr>
          <w:t xml:space="preserve">garant</w:t>
        </w:r>
        <w:r>
          <w:rPr>
            <w:color w:val="0000ff"/>
            <w:sz w:val="24"/>
            <w:szCs w:val="24"/>
            <w:u w:val="single"/>
          </w:rPr>
          <w:t xml:space="preserve">.</w:t>
        </w:r>
        <w:r>
          <w:rPr>
            <w:color w:val="0000ff"/>
            <w:sz w:val="24"/>
            <w:szCs w:val="24"/>
            <w:u w:val="single"/>
          </w:rPr>
          <w:t xml:space="preserve">ru</w:t>
        </w:r>
        <w:r>
          <w:rPr>
            <w:color w:val="0000ff"/>
            <w:sz w:val="24"/>
            <w:szCs w:val="24"/>
            <w:u w:val="single"/>
          </w:rPr>
          <w:t xml:space="preserve">/</w:t>
        </w:r>
      </w:hyperlink>
      <w:r>
        <w:rPr>
          <w:sz w:val="24"/>
          <w:szCs w:val="24"/>
        </w:rPr>
      </w:r>
      <w:hyperlink r:id="rId34" w:tooltip="http://www.garant.ru/" w:history="1"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Информационно-правовой портал «</w:t>
      </w:r>
      <w:r>
        <w:rPr>
          <w:sz w:val="24"/>
          <w:szCs w:val="24"/>
        </w:rPr>
        <w:t xml:space="preserve">Гарант.ру</w:t>
      </w:r>
      <w:r>
        <w:rPr>
          <w:sz w:val="24"/>
          <w:szCs w:val="24"/>
        </w:rPr>
        <w:t xml:space="preserve">»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"/>
        </w:numPr>
        <w:ind w:left="0" w:right="442" w:firstLine="0"/>
        <w:jc w:val="both"/>
        <w:spacing w:after="83" w:line="269" w:lineRule="auto"/>
        <w:rPr>
          <w:sz w:val="24"/>
          <w:szCs w:val="24"/>
        </w:rPr>
      </w:pPr>
      <w:r>
        <w:rPr>
          <w:sz w:val="24"/>
          <w:szCs w:val="24"/>
        </w:rPr>
      </w:r>
      <w:hyperlink r:id="rId35" w:tooltip="http://www.consultant.ru/" w:history="1">
        <w:r>
          <w:rPr>
            <w:color w:val="0000ff"/>
            <w:sz w:val="24"/>
            <w:szCs w:val="24"/>
            <w:u w:val="single"/>
          </w:rPr>
          <w:t xml:space="preserve">http</w:t>
        </w:r>
        <w:r>
          <w:rPr>
            <w:color w:val="0000ff"/>
            <w:sz w:val="24"/>
            <w:szCs w:val="24"/>
            <w:u w:val="single"/>
          </w:rPr>
          <w:t xml:space="preserve">://</w:t>
        </w:r>
        <w:r>
          <w:rPr>
            <w:color w:val="0000ff"/>
            <w:sz w:val="24"/>
            <w:szCs w:val="24"/>
            <w:u w:val="single"/>
          </w:rPr>
          <w:t xml:space="preserve">www</w:t>
        </w:r>
        <w:r>
          <w:rPr>
            <w:color w:val="0000ff"/>
            <w:sz w:val="24"/>
            <w:szCs w:val="24"/>
            <w:u w:val="single"/>
          </w:rPr>
          <w:t xml:space="preserve">.</w:t>
        </w:r>
        <w:r>
          <w:rPr>
            <w:color w:val="0000ff"/>
            <w:sz w:val="24"/>
            <w:szCs w:val="24"/>
            <w:u w:val="single"/>
          </w:rPr>
          <w:t xml:space="preserve">consultant</w:t>
        </w:r>
        <w:r>
          <w:rPr>
            <w:color w:val="0000ff"/>
            <w:sz w:val="24"/>
            <w:szCs w:val="24"/>
            <w:u w:val="single"/>
          </w:rPr>
          <w:t xml:space="preserve">.</w:t>
        </w:r>
        <w:r>
          <w:rPr>
            <w:color w:val="0000ff"/>
            <w:sz w:val="24"/>
            <w:szCs w:val="24"/>
            <w:u w:val="single"/>
          </w:rPr>
          <w:t xml:space="preserve">ru</w:t>
        </w:r>
        <w:r>
          <w:rPr>
            <w:color w:val="0000ff"/>
            <w:sz w:val="24"/>
            <w:szCs w:val="24"/>
            <w:u w:val="single"/>
          </w:rPr>
          <w:t xml:space="preserve">/</w:t>
        </w:r>
      </w:hyperlink>
      <w:r>
        <w:rPr>
          <w:sz w:val="24"/>
          <w:szCs w:val="24"/>
        </w:rPr>
      </w:r>
      <w:hyperlink r:id="rId36" w:tooltip="http://www.consultant.ru/" w:history="1"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Информационно-правовая система «Консультант+» </w:t>
        <w:br/>
      </w:r>
      <w:r>
        <w:rPr>
          <w:sz w:val="24"/>
          <w:szCs w:val="24"/>
        </w:rPr>
        <w:t xml:space="preserve">6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ab/>
      </w:r>
      <w:hyperlink r:id="rId37" w:tooltip="http://www.right777.ru/" w:history="1">
        <w:r>
          <w:rPr>
            <w:color w:val="0000ff"/>
            <w:sz w:val="24"/>
            <w:szCs w:val="24"/>
            <w:u w:val="single"/>
          </w:rPr>
          <w:t xml:space="preserve">http</w:t>
        </w:r>
        <w:r>
          <w:rPr>
            <w:color w:val="0000ff"/>
            <w:sz w:val="24"/>
            <w:szCs w:val="24"/>
            <w:u w:val="single"/>
          </w:rPr>
          <w:t xml:space="preserve">://</w:t>
        </w:r>
        <w:r>
          <w:rPr>
            <w:color w:val="0000ff"/>
            <w:sz w:val="24"/>
            <w:szCs w:val="24"/>
            <w:u w:val="single"/>
          </w:rPr>
          <w:t xml:space="preserve">www</w:t>
        </w:r>
        <w:r>
          <w:rPr>
            <w:color w:val="0000ff"/>
            <w:sz w:val="24"/>
            <w:szCs w:val="24"/>
            <w:u w:val="single"/>
          </w:rPr>
          <w:t xml:space="preserve">.</w:t>
        </w:r>
        <w:r>
          <w:rPr>
            <w:color w:val="0000ff"/>
            <w:sz w:val="24"/>
            <w:szCs w:val="24"/>
            <w:u w:val="single"/>
          </w:rPr>
          <w:t xml:space="preserve">right</w:t>
        </w:r>
        <w:r>
          <w:rPr>
            <w:color w:val="0000ff"/>
            <w:sz w:val="24"/>
            <w:szCs w:val="24"/>
            <w:u w:val="single"/>
          </w:rPr>
          <w:t xml:space="preserve">777.</w:t>
        </w:r>
        <w:r>
          <w:rPr>
            <w:color w:val="0000ff"/>
            <w:sz w:val="24"/>
            <w:szCs w:val="24"/>
            <w:u w:val="single"/>
          </w:rPr>
          <w:t xml:space="preserve">ru</w:t>
        </w:r>
        <w:r>
          <w:rPr>
            <w:color w:val="0000ff"/>
            <w:sz w:val="24"/>
            <w:szCs w:val="24"/>
            <w:u w:val="single"/>
          </w:rPr>
          <w:t xml:space="preserve">/</w:t>
        </w:r>
      </w:hyperlink>
      <w:r>
        <w:rPr>
          <w:sz w:val="24"/>
          <w:szCs w:val="24"/>
        </w:rPr>
      </w:r>
      <w:hyperlink r:id="rId38" w:tooltip="http://www.right777.ru/" w:history="1"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Юридическая библиотека.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442"/>
        <w:jc w:val="both"/>
        <w:spacing w:after="83" w:line="269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b/>
        </w:rPr>
      </w:pPr>
      <w:r>
        <w:rPr>
          <w:b/>
        </w:rPr>
        <w:t xml:space="preserve">г) дополнительная литература, доступная студентам ЯрГУ</w:t>
      </w:r>
      <w:r>
        <w:rPr>
          <w:b/>
        </w:rPr>
      </w:r>
      <w:r>
        <w:rPr>
          <w:b/>
        </w:rPr>
      </w:r>
    </w:p>
    <w:p>
      <w:pPr>
        <w:pStyle w:val="903"/>
        <w:numPr>
          <w:ilvl w:val="0"/>
          <w:numId w:val="23"/>
        </w:numPr>
        <w:ind w:left="709" w:right="0" w:hanging="425"/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highlight w:val="none"/>
        </w:rPr>
        <w:t xml:space="preserve">Б</w:t>
      </w:r>
      <w:r>
        <w:rPr>
          <w:sz w:val="24"/>
          <w:highlight w:val="none"/>
        </w:rPr>
        <w:t xml:space="preserve">арабанова, С. В. Правоведение   : учебник / С. В. Барабанова, Ю. Н. Богданова, С. Б. Верещак, С. И. Галиева, О. И. Иванова, Т. Г. Макаров, Д. В. Осинцев, В. В. Смирнова, Н. Е. Тюрина, Р. В. Шагиева, Л. М. Яо; под ред. С. В. Барабановой - Москва : Прометей,</w:t>
      </w:r>
      <w:r>
        <w:rPr>
          <w:sz w:val="24"/>
          <w:highlight w:val="none"/>
        </w:rPr>
        <w:t xml:space="preserve"> 2018. - 390 с. - ISBN 978-5-907003-67-5. - Текст : электронный // ЭБС "Консультант студента" : [сайт]. - URL : </w:t>
      </w:r>
      <w:hyperlink r:id="rId39" w:tooltip="https://www.studentlibrary.ru/ru/book/ISBN9785907003675.html?SSr=07E803011FA57" w:history="1">
        <w:r>
          <w:rPr>
            <w:rStyle w:val="860"/>
            <w:sz w:val="24"/>
            <w:highlight w:val="none"/>
          </w:rPr>
          <w:t xml:space="preserve">https://www.studentlibrary.ru/ru/book/ISBN9785907003675.html?SSr=07E803011FA57</w:t>
        </w:r>
        <w:r>
          <w:rPr>
            <w:rStyle w:val="860"/>
            <w:sz w:val="24"/>
            <w:highlight w:val="none"/>
          </w:rPr>
        </w:r>
      </w:hyperlink>
      <w:r>
        <w:rPr>
          <w:sz w:val="24"/>
          <w:highlight w:val="none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442"/>
        <w:jc w:val="both"/>
        <w:spacing w:after="83" w:line="269" w:lineRule="auto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442"/>
        <w:jc w:val="both"/>
        <w:spacing w:after="83" w:line="269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442"/>
        <w:jc w:val="both"/>
        <w:spacing w:after="83" w:line="269" w:lineRule="auto"/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1276"/>
        <w:jc w:val="right"/>
        <w:rPr>
          <w:b/>
        </w:rPr>
      </w:pPr>
      <w:r>
        <w:rPr>
          <w:b/>
        </w:rPr>
        <w:t xml:space="preserve">Приложение № 1 к рабочей программе дисциплины</w:t>
      </w:r>
      <w:r>
        <w:rPr>
          <w:b/>
        </w:rPr>
      </w:r>
      <w:r>
        <w:rPr>
          <w:b/>
        </w:rPr>
      </w:r>
    </w:p>
    <w:p>
      <w:pPr>
        <w:jc w:val="right"/>
        <w:rPr>
          <w:b/>
          <w:bCs/>
        </w:rPr>
      </w:pPr>
      <w:r>
        <w:rPr>
          <w:b/>
          <w:bCs/>
        </w:rPr>
        <w:t xml:space="preserve">«Правоведение»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/>
    </w:p>
    <w:p>
      <w:pPr>
        <w:jc w:val="center"/>
        <w:rPr>
          <w:b/>
          <w:bCs/>
          <w:highlight w:val="none"/>
        </w:rPr>
      </w:pPr>
      <w:r>
        <w:rPr>
          <w:b/>
        </w:rPr>
        <w:t xml:space="preserve">Фонд оценочных средств</w:t>
      </w:r>
      <w:r>
        <w:rPr>
          <w:b/>
          <w:bCs/>
        </w:rPr>
        <w:t xml:space="preserve">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для проведения текущего контроля успеваемости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</w:pPr>
      <w:r>
        <w:rPr>
          <w:b/>
          <w:bCs/>
        </w:rPr>
        <w:t xml:space="preserve">и </w:t>
      </w:r>
      <w:r>
        <w:rPr>
          <w:b/>
        </w:rPr>
        <w:t xml:space="preserve">промежуточной аттестации студентов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по дисциплине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</w:pPr>
      <w:r/>
      <w:r/>
    </w:p>
    <w:p>
      <w:pPr>
        <w:numPr>
          <w:ilvl w:val="0"/>
          <w:numId w:val="4"/>
        </w:numPr>
        <w:jc w:val="center"/>
      </w:pPr>
      <w:r>
        <w:t xml:space="preserve">Типовые контрольные задания и иные материалы,</w:t>
      </w:r>
      <w:r/>
    </w:p>
    <w:p>
      <w:pPr>
        <w:jc w:val="center"/>
      </w:pPr>
      <w:r>
        <w:t xml:space="preserve">используемые в процессе текущего контроля успеваемости</w:t>
      </w:r>
      <w:r/>
    </w:p>
    <w:p>
      <w:pPr>
        <w:jc w:val="center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ind w:left="-5" w:hanging="10"/>
        <w:spacing w:after="90" w:line="271" w:lineRule="auto"/>
      </w:pPr>
      <w:r>
        <w:rPr>
          <w:b/>
          <w:sz w:val="28"/>
        </w:rPr>
        <w:t xml:space="preserve">Примерные тестовые задания </w:t>
      </w:r>
      <w:r/>
    </w:p>
    <w:p>
      <w:pPr>
        <w:numPr>
          <w:ilvl w:val="2"/>
          <w:numId w:val="10"/>
        </w:numPr>
        <w:ind w:left="781" w:hanging="497"/>
        <w:spacing w:after="3" w:line="270" w:lineRule="auto"/>
      </w:pPr>
      <w:r>
        <w:rPr>
          <w:b/>
        </w:rPr>
        <w:t xml:space="preserve">Право – это система правил поведения, устанавливаемая:</w:t>
      </w:r>
      <w:r>
        <w:t xml:space="preserve"> </w:t>
      </w:r>
      <w:r/>
    </w:p>
    <w:p>
      <w:pPr>
        <w:spacing w:after="14" w:line="269" w:lineRule="auto"/>
        <w:tabs>
          <w:tab w:val="center" w:pos="1004" w:leader="none"/>
          <w:tab w:val="center" w:pos="2127" w:leader="none"/>
          <w:tab w:val="center" w:pos="2838" w:leader="none"/>
          <w:tab w:val="center" w:pos="3546" w:leader="none"/>
          <w:tab w:val="center" w:pos="4254" w:leader="none"/>
          <w:tab w:val="center" w:pos="4965" w:leader="none"/>
        </w:tabs>
      </w:pPr>
      <w:r>
        <w:tab/>
        <w:t xml:space="preserve">а) обществом;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/>
    </w:p>
    <w:p>
      <w:pPr>
        <w:ind w:left="294" w:right="4" w:hanging="10"/>
        <w:jc w:val="both"/>
        <w:spacing w:after="14" w:line="269" w:lineRule="auto"/>
      </w:pPr>
      <w:r>
        <w:t xml:space="preserve">б) правящей партией;  </w:t>
      </w:r>
      <w:r/>
    </w:p>
    <w:p>
      <w:pPr>
        <w:spacing w:after="14" w:line="269" w:lineRule="auto"/>
        <w:tabs>
          <w:tab w:val="center" w:pos="2166" w:leader="none"/>
          <w:tab w:val="center" w:pos="4965" w:leader="none"/>
        </w:tabs>
      </w:pPr>
      <w:r>
        <w:tab/>
        <w:t xml:space="preserve">в) международными организациями;     </w:t>
      </w:r>
      <w:r>
        <w:tab/>
        <w:t xml:space="preserve"> </w:t>
      </w:r>
      <w:r/>
    </w:p>
    <w:p>
      <w:pPr>
        <w:ind w:left="294" w:right="4" w:hanging="10"/>
        <w:jc w:val="both"/>
        <w:spacing w:after="14" w:line="269" w:lineRule="auto"/>
      </w:pPr>
      <w:r>
        <w:t xml:space="preserve">г) государством;            </w:t>
      </w:r>
      <w:r/>
    </w:p>
    <w:p>
      <w:pPr>
        <w:ind w:left="284"/>
        <w:spacing w:after="31"/>
      </w:pPr>
      <w:r>
        <w:t xml:space="preserve"> </w:t>
      </w:r>
      <w:r/>
    </w:p>
    <w:p>
      <w:pPr>
        <w:numPr>
          <w:ilvl w:val="2"/>
          <w:numId w:val="10"/>
        </w:numPr>
        <w:ind w:left="781" w:hanging="497"/>
        <w:spacing w:after="3" w:line="270" w:lineRule="auto"/>
      </w:pPr>
      <w:r>
        <w:rPr>
          <w:b/>
        </w:rPr>
        <w:t xml:space="preserve">Федеральные законы РФ принимаются: </w:t>
      </w:r>
      <w:r/>
    </w:p>
    <w:p>
      <w:pPr>
        <w:spacing w:after="14" w:line="269" w:lineRule="auto"/>
        <w:tabs>
          <w:tab w:val="center" w:pos="1739" w:leader="none"/>
          <w:tab w:val="center" w:pos="4254" w:leader="none"/>
          <w:tab w:val="center" w:pos="4965" w:leader="none"/>
        </w:tabs>
      </w:pPr>
      <w:r>
        <w:tab/>
        <w:t xml:space="preserve">а) Министерством юстиции;        </w:t>
      </w:r>
      <w:r>
        <w:tab/>
        <w:t xml:space="preserve"> </w:t>
      </w:r>
      <w:r>
        <w:tab/>
        <w:t xml:space="preserve"> </w:t>
      </w:r>
      <w:r/>
    </w:p>
    <w:p>
      <w:pPr>
        <w:ind w:left="294" w:right="4" w:hanging="10"/>
        <w:jc w:val="both"/>
        <w:spacing w:after="14" w:line="269" w:lineRule="auto"/>
      </w:pPr>
      <w:r>
        <w:t xml:space="preserve">б) Счетной палатой;         </w:t>
      </w:r>
      <w:r/>
    </w:p>
    <w:p>
      <w:pPr>
        <w:spacing w:after="14" w:line="269" w:lineRule="auto"/>
        <w:tabs>
          <w:tab w:val="center" w:pos="1281" w:leader="none"/>
          <w:tab w:val="center" w:pos="2838" w:leader="none"/>
          <w:tab w:val="center" w:pos="3546" w:leader="none"/>
          <w:tab w:val="center" w:pos="4254" w:leader="none"/>
          <w:tab w:val="center" w:pos="4965" w:leader="none"/>
        </w:tabs>
      </w:pPr>
      <w:r>
        <w:tab/>
        <w:t xml:space="preserve">в) Правительством;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/>
    </w:p>
    <w:p>
      <w:pPr>
        <w:ind w:left="294" w:right="4" w:hanging="10"/>
        <w:jc w:val="both"/>
        <w:spacing w:after="14" w:line="269" w:lineRule="auto"/>
      </w:pPr>
      <w:r>
        <w:t xml:space="preserve">г) парламентом;     </w:t>
      </w:r>
      <w:r/>
    </w:p>
    <w:p>
      <w:pPr>
        <w:ind w:left="284"/>
        <w:spacing w:after="31"/>
      </w:pPr>
      <w:r>
        <w:t xml:space="preserve"> </w:t>
      </w:r>
      <w:r/>
    </w:p>
    <w:p>
      <w:pPr>
        <w:numPr>
          <w:ilvl w:val="2"/>
          <w:numId w:val="10"/>
        </w:numPr>
        <w:ind w:left="781" w:hanging="497"/>
        <w:spacing w:after="3" w:line="270" w:lineRule="auto"/>
      </w:pPr>
      <w:r>
        <w:rPr>
          <w:b/>
        </w:rPr>
        <w:t xml:space="preserve">Публичным является право: </w:t>
      </w:r>
      <w:r/>
    </w:p>
    <w:p>
      <w:pPr>
        <w:ind w:left="294" w:right="4" w:hanging="10"/>
        <w:jc w:val="both"/>
        <w:spacing w:after="14" w:line="269" w:lineRule="auto"/>
      </w:pPr>
      <w:r>
        <w:t xml:space="preserve">а) гражданское;      </w:t>
      </w:r>
      <w:r/>
    </w:p>
    <w:p>
      <w:pPr>
        <w:ind w:left="294" w:right="4" w:hanging="10"/>
        <w:jc w:val="both"/>
        <w:spacing w:after="14" w:line="269" w:lineRule="auto"/>
      </w:pPr>
      <w:r>
        <w:t xml:space="preserve">б) трудовое;       </w:t>
      </w:r>
      <w:r/>
    </w:p>
    <w:p>
      <w:pPr>
        <w:ind w:left="294" w:right="4" w:hanging="10"/>
        <w:jc w:val="both"/>
        <w:spacing w:after="14" w:line="269" w:lineRule="auto"/>
      </w:pPr>
      <w:r>
        <w:t xml:space="preserve">в) предпринимательское;       </w:t>
      </w:r>
      <w:r/>
    </w:p>
    <w:p>
      <w:pPr>
        <w:ind w:left="294" w:right="4" w:hanging="10"/>
        <w:jc w:val="both"/>
        <w:spacing w:after="14" w:line="269" w:lineRule="auto"/>
      </w:pPr>
      <w:r>
        <w:t xml:space="preserve">г) конституционное; </w:t>
      </w:r>
      <w:r/>
    </w:p>
    <w:p>
      <w:pPr>
        <w:ind w:left="284"/>
        <w:spacing w:after="32"/>
      </w:pPr>
      <w:r>
        <w:t xml:space="preserve"> </w:t>
      </w:r>
      <w:r/>
    </w:p>
    <w:p>
      <w:pPr>
        <w:numPr>
          <w:ilvl w:val="2"/>
          <w:numId w:val="10"/>
        </w:numPr>
        <w:ind w:left="781" w:hanging="497"/>
        <w:spacing w:after="3" w:line="270" w:lineRule="auto"/>
      </w:pPr>
      <w:r>
        <w:rPr>
          <w:b/>
        </w:rPr>
        <w:t xml:space="preserve">Нормы гражданского права применяются, если: </w:t>
      </w:r>
      <w:r/>
    </w:p>
    <w:p>
      <w:pPr>
        <w:spacing w:after="14" w:line="269" w:lineRule="auto"/>
        <w:tabs>
          <w:tab w:val="center" w:pos="2022" w:leader="none"/>
          <w:tab w:val="center" w:pos="4965" w:leader="none"/>
        </w:tabs>
      </w:pPr>
      <w:r>
        <w:tab/>
        <w:t xml:space="preserve">а) необходимо назначить пенсию;         </w:t>
      </w:r>
      <w:r>
        <w:tab/>
        <w:t xml:space="preserve"> </w:t>
      </w:r>
      <w:r/>
    </w:p>
    <w:p>
      <w:pPr>
        <w:ind w:left="294" w:right="4" w:hanging="10"/>
        <w:jc w:val="both"/>
        <w:spacing w:after="14" w:line="269" w:lineRule="auto"/>
      </w:pPr>
      <w:r>
        <w:t xml:space="preserve">б) заключен договор перевозки пассажиров; </w:t>
      </w:r>
      <w:r/>
    </w:p>
    <w:p>
      <w:pPr>
        <w:ind w:left="294" w:right="4" w:hanging="10"/>
        <w:jc w:val="both"/>
        <w:spacing w:after="14" w:line="269" w:lineRule="auto"/>
      </w:pPr>
      <w:r>
        <w:t xml:space="preserve">в) подано ходатайство о приеме в гражданство;     </w:t>
      </w:r>
      <w:r/>
    </w:p>
    <w:p>
      <w:pPr>
        <w:ind w:left="294" w:right="4" w:hanging="10"/>
        <w:jc w:val="both"/>
        <w:spacing w:after="14" w:line="269" w:lineRule="auto"/>
      </w:pPr>
      <w:r>
        <w:t xml:space="preserve">г) проводится демонстрация; </w:t>
      </w:r>
      <w:r/>
    </w:p>
    <w:p>
      <w:pPr>
        <w:ind w:left="284"/>
        <w:spacing w:after="33"/>
      </w:pPr>
      <w:r>
        <w:t xml:space="preserve"> </w:t>
      </w:r>
      <w:r/>
    </w:p>
    <w:p>
      <w:pPr>
        <w:numPr>
          <w:ilvl w:val="2"/>
          <w:numId w:val="10"/>
        </w:numPr>
        <w:ind w:left="781" w:hanging="497"/>
        <w:spacing w:after="3" w:line="270" w:lineRule="auto"/>
      </w:pPr>
      <w:r>
        <w:rPr>
          <w:b/>
        </w:rPr>
        <w:t xml:space="preserve">Согласно действующей Конституции высшим законодательным органом в РФ является: </w:t>
      </w:r>
      <w:r/>
    </w:p>
    <w:p>
      <w:pPr>
        <w:ind w:left="294" w:right="4" w:hanging="10"/>
        <w:jc w:val="both"/>
        <w:spacing w:after="14" w:line="269" w:lineRule="auto"/>
      </w:pPr>
      <w:r>
        <w:t xml:space="preserve">а) Федеральное собрание;  </w:t>
      </w:r>
      <w:r/>
    </w:p>
    <w:p>
      <w:pPr>
        <w:ind w:left="294" w:right="4" w:hanging="10"/>
        <w:jc w:val="both"/>
        <w:spacing w:after="14" w:line="269" w:lineRule="auto"/>
      </w:pPr>
      <w:r>
        <w:t xml:space="preserve">б) Правительство;  </w:t>
      </w:r>
      <w:r/>
    </w:p>
    <w:p>
      <w:pPr>
        <w:ind w:left="294" w:right="4" w:hanging="10"/>
        <w:jc w:val="both"/>
        <w:spacing w:after="14" w:line="269" w:lineRule="auto"/>
      </w:pPr>
      <w:r>
        <w:t xml:space="preserve">в) Президент;    </w:t>
      </w:r>
      <w:r/>
    </w:p>
    <w:p>
      <w:pPr>
        <w:ind w:left="294" w:right="4" w:hanging="10"/>
        <w:jc w:val="both"/>
        <w:spacing w:after="14" w:line="269" w:lineRule="auto"/>
      </w:pPr>
      <w:r>
        <w:t xml:space="preserve">г) Верховный суд;    </w:t>
      </w:r>
      <w:r/>
    </w:p>
    <w:p>
      <w:pPr>
        <w:ind w:left="284"/>
        <w:spacing w:after="32"/>
      </w:pPr>
      <w:r>
        <w:t xml:space="preserve"> </w:t>
      </w:r>
      <w:r/>
    </w:p>
    <w:p>
      <w:pPr>
        <w:numPr>
          <w:ilvl w:val="2"/>
          <w:numId w:val="10"/>
        </w:numPr>
        <w:ind w:left="781" w:hanging="497"/>
        <w:spacing w:after="3" w:line="270" w:lineRule="auto"/>
      </w:pPr>
      <w:r>
        <w:rPr>
          <w:b/>
        </w:rPr>
        <w:t xml:space="preserve">Брачный контакт заключается между супругами по поводу: </w:t>
      </w:r>
      <w:r/>
    </w:p>
    <w:p>
      <w:pPr>
        <w:spacing w:after="14" w:line="269" w:lineRule="auto"/>
        <w:tabs>
          <w:tab w:val="center" w:pos="2280" w:leader="none"/>
          <w:tab w:val="center" w:pos="4965" w:leader="none"/>
        </w:tabs>
      </w:pPr>
      <w:r>
        <w:tab/>
        <w:t xml:space="preserve">а) отношений с родственниками жены;       </w:t>
      </w:r>
      <w:r>
        <w:tab/>
        <w:t xml:space="preserve"> </w:t>
      </w:r>
      <w:r/>
    </w:p>
    <w:p>
      <w:pPr>
        <w:ind w:left="294" w:right="4" w:hanging="10"/>
        <w:jc w:val="both"/>
        <w:spacing w:after="14" w:line="269" w:lineRule="auto"/>
      </w:pPr>
      <w:r>
        <w:t xml:space="preserve">б) имущества;    </w:t>
      </w:r>
      <w:r/>
    </w:p>
    <w:p>
      <w:pPr>
        <w:spacing w:after="14" w:line="269" w:lineRule="auto"/>
        <w:tabs>
          <w:tab w:val="center" w:pos="1581" w:leader="none"/>
          <w:tab w:val="center" w:pos="3546" w:leader="none"/>
          <w:tab w:val="center" w:pos="4254" w:leader="none"/>
          <w:tab w:val="center" w:pos="4965" w:leader="none"/>
        </w:tabs>
      </w:pPr>
      <w:r>
        <w:tab/>
        <w:t xml:space="preserve">в) определения фамилии;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/>
    </w:p>
    <w:p>
      <w:pPr>
        <w:ind w:left="294" w:right="4" w:hanging="10"/>
        <w:jc w:val="both"/>
        <w:spacing w:after="14" w:line="269" w:lineRule="auto"/>
      </w:pPr>
      <w:r>
        <w:t xml:space="preserve">г) места жительства;   </w:t>
      </w:r>
      <w:r/>
    </w:p>
    <w:p>
      <w:pPr>
        <w:ind w:left="284"/>
        <w:spacing w:after="33"/>
      </w:pPr>
      <w:r>
        <w:t xml:space="preserve"> </w:t>
      </w:r>
      <w:r/>
    </w:p>
    <w:p>
      <w:pPr>
        <w:numPr>
          <w:ilvl w:val="2"/>
          <w:numId w:val="10"/>
        </w:numPr>
        <w:ind w:left="781" w:hanging="497"/>
        <w:spacing w:after="3" w:line="270" w:lineRule="auto"/>
      </w:pPr>
      <w:r>
        <w:rPr>
          <w:b/>
        </w:rPr>
        <w:t xml:space="preserve">Способность иметь права и нести обязанности называется: </w:t>
      </w:r>
      <w:r/>
    </w:p>
    <w:p>
      <w:pPr>
        <w:spacing w:after="14" w:line="269" w:lineRule="auto"/>
        <w:tabs>
          <w:tab w:val="center" w:pos="1111" w:leader="none"/>
          <w:tab w:val="center" w:pos="2838" w:leader="none"/>
          <w:tab w:val="center" w:pos="3546" w:leader="none"/>
          <w:tab w:val="center" w:pos="4254" w:leader="none"/>
          <w:tab w:val="center" w:pos="4965" w:leader="none"/>
        </w:tabs>
      </w:pPr>
      <w:r>
        <w:tab/>
        <w:t xml:space="preserve">а) презумпцией;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/>
    </w:p>
    <w:p>
      <w:pPr>
        <w:ind w:left="294" w:right="4" w:hanging="10"/>
        <w:jc w:val="both"/>
        <w:spacing w:after="14" w:line="269" w:lineRule="auto"/>
      </w:pPr>
      <w:r>
        <w:t xml:space="preserve">б) деликтоспособностью;         </w:t>
      </w:r>
      <w:r/>
    </w:p>
    <w:p>
      <w:pPr>
        <w:spacing w:after="14" w:line="269" w:lineRule="auto"/>
        <w:tabs>
          <w:tab w:val="center" w:pos="1913" w:leader="none"/>
          <w:tab w:val="center" w:pos="4254" w:leader="none"/>
        </w:tabs>
      </w:pPr>
      <w:r>
        <w:tab/>
        <w:t xml:space="preserve">в) способностью к управлению; </w:t>
      </w:r>
      <w:r>
        <w:tab/>
        <w:t xml:space="preserve"> </w:t>
      </w:r>
      <w:r/>
    </w:p>
    <w:p>
      <w:pPr>
        <w:ind w:left="294" w:right="4" w:hanging="10"/>
        <w:jc w:val="both"/>
        <w:spacing w:after="14" w:line="269" w:lineRule="auto"/>
      </w:pPr>
      <w:r>
        <w:t xml:space="preserve">г) правоспособностью.  </w:t>
      </w:r>
      <w:r/>
    </w:p>
    <w:p>
      <w:pPr>
        <w:ind w:left="284"/>
        <w:spacing w:after="30"/>
      </w:pPr>
      <w:r>
        <w:t xml:space="preserve"> </w:t>
      </w:r>
      <w:r/>
    </w:p>
    <w:p>
      <w:pPr>
        <w:numPr>
          <w:ilvl w:val="2"/>
          <w:numId w:val="10"/>
        </w:numPr>
        <w:ind w:left="781" w:hanging="497"/>
        <w:spacing w:after="3" w:line="270" w:lineRule="auto"/>
      </w:pPr>
      <w:r>
        <w:rPr>
          <w:b/>
        </w:rPr>
        <w:t xml:space="preserve">Вид уголовного наказания </w:t>
      </w:r>
      <w:r>
        <w:rPr>
          <w:b/>
        </w:rPr>
        <w:t xml:space="preserve">–  это</w:t>
      </w:r>
      <w:r>
        <w:rPr>
          <w:b/>
        </w:rPr>
        <w:t xml:space="preserve">: </w:t>
      </w:r>
      <w:r/>
    </w:p>
    <w:p>
      <w:pPr>
        <w:spacing w:after="14" w:line="269" w:lineRule="auto"/>
        <w:tabs>
          <w:tab w:val="center" w:pos="1846" w:leader="none"/>
          <w:tab w:val="center" w:pos="4254" w:leader="none"/>
          <w:tab w:val="center" w:pos="4965" w:leader="none"/>
        </w:tabs>
      </w:pPr>
      <w:r>
        <w:tab/>
        <w:t xml:space="preserve">а) лишение гражданских прав;      </w:t>
      </w:r>
      <w:r>
        <w:tab/>
        <w:t xml:space="preserve"> </w:t>
      </w:r>
      <w:r>
        <w:tab/>
        <w:t xml:space="preserve"> </w:t>
      </w:r>
      <w:r/>
    </w:p>
    <w:p>
      <w:pPr>
        <w:ind w:left="294" w:right="4" w:hanging="10"/>
        <w:jc w:val="both"/>
        <w:spacing w:after="14" w:line="269" w:lineRule="auto"/>
      </w:pPr>
      <w:r>
        <w:t xml:space="preserve">б) предупреждение;     </w:t>
      </w:r>
      <w:r/>
    </w:p>
    <w:p>
      <w:pPr>
        <w:spacing w:after="14" w:line="269" w:lineRule="auto"/>
        <w:tabs>
          <w:tab w:val="center" w:pos="1536" w:leader="none"/>
          <w:tab w:val="center" w:pos="3546" w:leader="none"/>
          <w:tab w:val="center" w:pos="4254" w:leader="none"/>
          <w:tab w:val="center" w:pos="4965" w:leader="none"/>
        </w:tabs>
      </w:pPr>
      <w:r>
        <w:tab/>
        <w:t xml:space="preserve">в) обязательные работы;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/>
    </w:p>
    <w:p>
      <w:pPr>
        <w:ind w:left="294" w:right="4" w:hanging="10"/>
        <w:jc w:val="both"/>
        <w:spacing w:after="14" w:line="269" w:lineRule="auto"/>
      </w:pPr>
      <w:r>
        <w:t xml:space="preserve">г) лишение прав охоты;               </w:t>
      </w:r>
      <w:r/>
    </w:p>
    <w:p>
      <w:pPr>
        <w:ind w:left="284"/>
        <w:spacing w:after="29"/>
      </w:pPr>
      <w:r>
        <w:t xml:space="preserve"> </w:t>
      </w:r>
      <w:r/>
    </w:p>
    <w:p>
      <w:pPr>
        <w:numPr>
          <w:ilvl w:val="2"/>
          <w:numId w:val="10"/>
        </w:numPr>
        <w:ind w:left="781" w:hanging="497"/>
        <w:spacing w:after="3" w:line="270" w:lineRule="auto"/>
      </w:pPr>
      <w:r>
        <w:rPr>
          <w:b/>
        </w:rPr>
        <w:t xml:space="preserve">Для защиты прав и свобод граждан Государственная дума избирает: </w:t>
      </w:r>
      <w:r/>
    </w:p>
    <w:p>
      <w:pPr>
        <w:spacing w:after="14" w:line="269" w:lineRule="auto"/>
        <w:tabs>
          <w:tab w:val="center" w:pos="1274" w:leader="none"/>
          <w:tab w:val="center" w:pos="3546" w:leader="none"/>
          <w:tab w:val="center" w:pos="4254" w:leader="none"/>
          <w:tab w:val="center" w:pos="4965" w:leader="none"/>
        </w:tabs>
      </w:pPr>
      <w:r>
        <w:tab/>
        <w:t xml:space="preserve">а) мирового судью;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/>
    </w:p>
    <w:p>
      <w:pPr>
        <w:ind w:left="294" w:right="4" w:hanging="10"/>
        <w:jc w:val="both"/>
        <w:spacing w:after="14" w:line="269" w:lineRule="auto"/>
      </w:pPr>
      <w:r>
        <w:t xml:space="preserve">б) уполномоченного по правам человека; </w:t>
      </w:r>
      <w:r/>
    </w:p>
    <w:p>
      <w:pPr>
        <w:spacing w:after="14" w:line="269" w:lineRule="auto"/>
        <w:tabs>
          <w:tab w:val="center" w:pos="1973" w:leader="none"/>
          <w:tab w:val="center" w:pos="4254" w:leader="none"/>
          <w:tab w:val="center" w:pos="4965" w:leader="none"/>
        </w:tabs>
      </w:pPr>
      <w:r>
        <w:tab/>
        <w:t xml:space="preserve">в) секретаря по правам человека;      </w:t>
      </w:r>
      <w:r>
        <w:tab/>
        <w:t xml:space="preserve"> </w:t>
      </w:r>
      <w:r>
        <w:tab/>
        <w:t xml:space="preserve"> </w:t>
      </w:r>
      <w:r/>
    </w:p>
    <w:p>
      <w:pPr>
        <w:ind w:left="294" w:right="4" w:hanging="10"/>
        <w:jc w:val="both"/>
        <w:spacing w:after="14" w:line="269" w:lineRule="auto"/>
      </w:pPr>
      <w:r>
        <w:t xml:space="preserve">г) федерального министра; </w:t>
      </w:r>
      <w:r/>
    </w:p>
    <w:p>
      <w:pPr>
        <w:ind w:left="284"/>
        <w:spacing w:after="30"/>
      </w:pPr>
      <w:r>
        <w:t xml:space="preserve"> </w:t>
      </w:r>
      <w:r/>
    </w:p>
    <w:p>
      <w:pPr>
        <w:numPr>
          <w:ilvl w:val="2"/>
          <w:numId w:val="10"/>
        </w:numPr>
        <w:ind w:left="781" w:hanging="497"/>
        <w:spacing w:after="3" w:line="270" w:lineRule="auto"/>
      </w:pPr>
      <w:r>
        <w:rPr>
          <w:b/>
        </w:rPr>
        <w:t xml:space="preserve">Государственная власть в современных развитых государствах делится на три ветви, а именно: </w:t>
      </w:r>
      <w:r/>
    </w:p>
    <w:p>
      <w:pPr>
        <w:ind w:left="294" w:right="4" w:hanging="10"/>
        <w:jc w:val="both"/>
        <w:spacing w:after="14" w:line="269" w:lineRule="auto"/>
      </w:pPr>
      <w:r>
        <w:t xml:space="preserve">а) ________________, которая представлена в России таким органом, как___________; </w:t>
      </w:r>
      <w:r/>
    </w:p>
    <w:p>
      <w:pPr>
        <w:ind w:left="294" w:right="4" w:hanging="10"/>
        <w:jc w:val="both"/>
        <w:spacing w:after="14" w:line="269" w:lineRule="auto"/>
      </w:pPr>
      <w:r>
        <w:t xml:space="preserve">б) ________________, которая представлена в России такими органами, как, </w:t>
      </w:r>
      <w:r/>
    </w:p>
    <w:p>
      <w:pPr>
        <w:ind w:left="10" w:right="4" w:hanging="10"/>
        <w:jc w:val="both"/>
        <w:spacing w:after="14" w:line="269" w:lineRule="auto"/>
      </w:pPr>
      <w:r>
        <w:t xml:space="preserve">например,_</w:t>
      </w:r>
      <w:r>
        <w:t xml:space="preserve">________________________________________________________________; </w:t>
      </w:r>
      <w:r/>
    </w:p>
    <w:p>
      <w:pPr>
        <w:ind w:right="4" w:firstLine="284"/>
        <w:jc w:val="both"/>
        <w:spacing w:after="14" w:line="269" w:lineRule="auto"/>
      </w:pPr>
      <w:r>
        <w:t xml:space="preserve">в) __________________, которая представлена в России такими органами, как, например, ________________________________________________________. </w:t>
      </w:r>
      <w:r/>
    </w:p>
    <w:p>
      <w:pPr>
        <w:spacing w:after="26"/>
      </w:pPr>
      <w:r>
        <w:rPr>
          <w:b/>
        </w:rPr>
        <w:t xml:space="preserve"> </w:t>
      </w:r>
      <w:r/>
    </w:p>
    <w:p>
      <w:pPr>
        <w:numPr>
          <w:ilvl w:val="2"/>
          <w:numId w:val="10"/>
        </w:numPr>
        <w:ind w:left="781" w:hanging="497"/>
        <w:spacing w:after="3" w:line="270" w:lineRule="auto"/>
      </w:pPr>
      <w:r>
        <w:rPr>
          <w:b/>
        </w:rPr>
        <w:t xml:space="preserve">Сущность коррупции заключается в:   </w:t>
      </w:r>
      <w:r/>
    </w:p>
    <w:p>
      <w:pPr>
        <w:ind w:left="10" w:right="4" w:hanging="10"/>
        <w:jc w:val="both"/>
        <w:spacing w:after="14" w:line="269" w:lineRule="auto"/>
      </w:pPr>
      <w:r>
        <w:t xml:space="preserve">а) некомпетентности должностного лица   </w:t>
      </w:r>
      <w:r/>
    </w:p>
    <w:p>
      <w:pPr>
        <w:spacing w:line="287" w:lineRule="auto"/>
      </w:pPr>
      <w:r>
        <w:t xml:space="preserve">б) преступной деятельности, заключающейся в использовании должностными лицами доверенных им прав и возможностей в целях противоправного удовлетворения личных потребностей   </w:t>
      </w:r>
      <w:r/>
    </w:p>
    <w:p>
      <w:pPr>
        <w:ind w:left="10" w:right="4" w:hanging="10"/>
        <w:jc w:val="both"/>
        <w:spacing w:after="14" w:line="269" w:lineRule="auto"/>
      </w:pPr>
      <w:r>
        <w:t xml:space="preserve">в) нарушении морально-этических норм поведения   </w:t>
      </w:r>
      <w:r/>
    </w:p>
    <w:p>
      <w:pPr>
        <w:ind w:left="10" w:right="4" w:hanging="10"/>
        <w:jc w:val="both"/>
        <w:spacing w:after="14" w:line="269" w:lineRule="auto"/>
      </w:pPr>
      <w:r>
        <w:t xml:space="preserve">г) использовании должностного положения для морального и материального удовлетворения   </w:t>
      </w:r>
      <w:r/>
    </w:p>
    <w:p>
      <w:pPr>
        <w:ind w:left="10" w:right="4" w:hanging="10"/>
        <w:jc w:val="both"/>
        <w:spacing w:after="14" w:line="269" w:lineRule="auto"/>
      </w:pPr>
      <w:r>
        <w:t xml:space="preserve">д) деструктивный фактор в системе отношений в обществе   </w:t>
      </w:r>
      <w:r/>
    </w:p>
    <w:p>
      <w:pPr>
        <w:ind w:left="10" w:right="4" w:hanging="10"/>
        <w:jc w:val="both"/>
        <w:spacing w:after="14" w:line="269" w:lineRule="auto"/>
      </w:pPr>
      <w:r>
        <w:t xml:space="preserve">ж) </w:t>
      </w:r>
      <w:r>
        <w:t xml:space="preserve">б,в</w:t>
      </w:r>
      <w:r>
        <w:t xml:space="preserve">,г,д</w:t>
      </w:r>
      <w:r>
        <w:t xml:space="preserve"> </w:t>
      </w:r>
      <w:r/>
    </w:p>
    <w:p>
      <w:pPr>
        <w:spacing w:after="32"/>
      </w:pPr>
      <w:r>
        <w:t xml:space="preserve"> </w:t>
      </w:r>
      <w:r/>
    </w:p>
    <w:p>
      <w:pPr>
        <w:numPr>
          <w:ilvl w:val="2"/>
          <w:numId w:val="10"/>
        </w:numPr>
        <w:ind w:left="781" w:hanging="497"/>
        <w:spacing w:after="3" w:line="270" w:lineRule="auto"/>
      </w:pPr>
      <w:r>
        <w:rPr>
          <w:b/>
        </w:rPr>
        <w:t xml:space="preserve">Виды преступлений, относящихся к коррупционной деятельности:   </w:t>
      </w:r>
      <w:r/>
    </w:p>
    <w:p>
      <w:pPr>
        <w:ind w:left="10" w:right="4" w:hanging="10"/>
        <w:jc w:val="both"/>
        <w:spacing w:after="14" w:line="269" w:lineRule="auto"/>
      </w:pPr>
      <w:r>
        <w:t xml:space="preserve">а) легализация (отмывание) денежных средств или иного имущества, приобретенного незаконным путем   </w:t>
      </w:r>
      <w:r/>
    </w:p>
    <w:p>
      <w:pPr>
        <w:ind w:left="10" w:right="4" w:hanging="10"/>
        <w:jc w:val="both"/>
        <w:spacing w:after="14" w:line="269" w:lineRule="auto"/>
      </w:pPr>
      <w:r>
        <w:t xml:space="preserve">б) получение взятки   </w:t>
      </w:r>
      <w:r/>
    </w:p>
    <w:p>
      <w:pPr>
        <w:ind w:left="10" w:right="4" w:hanging="10"/>
        <w:jc w:val="both"/>
        <w:spacing w:after="14" w:line="269" w:lineRule="auto"/>
      </w:pPr>
      <w:r>
        <w:t xml:space="preserve">в) коммерческий подкуп   </w:t>
      </w:r>
      <w:r/>
    </w:p>
    <w:p>
      <w:pPr>
        <w:ind w:left="10" w:right="4" w:hanging="10"/>
        <w:jc w:val="both"/>
        <w:spacing w:after="14" w:line="269" w:lineRule="auto"/>
      </w:pPr>
      <w:r>
        <w:t xml:space="preserve">г) дача взятки   </w:t>
      </w:r>
      <w:r/>
    </w:p>
    <w:p>
      <w:pPr>
        <w:ind w:left="10" w:right="4" w:hanging="10"/>
        <w:jc w:val="both"/>
        <w:spacing w:after="14" w:line="269" w:lineRule="auto"/>
      </w:pPr>
      <w:r>
        <w:t xml:space="preserve">д) злоупотребление должностными полномочиями е) мошенничество ж) хищение имущества   з) </w:t>
      </w:r>
      <w:r>
        <w:t xml:space="preserve">а,б</w:t>
      </w:r>
      <w:r>
        <w:t xml:space="preserve">,в,г,д,е</w:t>
      </w:r>
      <w:r>
        <w:t xml:space="preserve"> </w:t>
      </w:r>
      <w:r/>
    </w:p>
    <w:p>
      <w:pPr>
        <w:spacing w:after="26"/>
      </w:pPr>
      <w:r>
        <w:rPr>
          <w:b/>
        </w:rPr>
        <w:t xml:space="preserve"> </w:t>
      </w:r>
      <w:r/>
    </w:p>
    <w:p>
      <w:pPr>
        <w:ind w:left="-5" w:hanging="10"/>
        <w:spacing w:after="3" w:line="270" w:lineRule="auto"/>
      </w:pPr>
      <w:r>
        <w:rPr>
          <w:b/>
        </w:rPr>
        <w:t xml:space="preserve">Критерии оценки решения тестовых заданий: </w:t>
      </w:r>
      <w:r/>
    </w:p>
    <w:tbl>
      <w:tblPr>
        <w:tblStyle w:val="911"/>
        <w:tblW w:w="9290" w:type="dxa"/>
        <w:tblInd w:w="-108" w:type="dxa"/>
        <w:tblCellMar>
          <w:left w:w="108" w:type="dxa"/>
          <w:top w:w="50" w:type="dxa"/>
          <w:right w:w="115" w:type="dxa"/>
        </w:tblCellMar>
        <w:tblLook w:val="04A0" w:firstRow="1" w:lastRow="0" w:firstColumn="1" w:lastColumn="0" w:noHBand="0" w:noVBand="1"/>
      </w:tblPr>
      <w:tblGrid>
        <w:gridCol w:w="1810"/>
        <w:gridCol w:w="7480"/>
      </w:tblGrid>
      <w:tr>
        <w:tblPrEx/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0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0 баллов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0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Работа не выполнена. Дан правильный ответ на 1 вопрос из 20.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0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1 балл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0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Дан правильный ответ на 2-5 вопросов из 20.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0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2 балла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0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Дан правильный ответ </w:t>
            </w:r>
            <w:r>
              <w:rPr>
                <w:rFonts w:ascii="Times New Roman" w:hAnsi="Times New Roman"/>
                <w:sz w:val="24"/>
              </w:rPr>
              <w:t xml:space="preserve">на  6</w:t>
            </w:r>
            <w:r>
              <w:rPr>
                <w:rFonts w:ascii="Times New Roman" w:hAnsi="Times New Roman"/>
                <w:sz w:val="24"/>
              </w:rPr>
              <w:t xml:space="preserve">-9 вопросов из 20.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0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3 балла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0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Дан правильный ответ </w:t>
            </w:r>
            <w:r>
              <w:rPr>
                <w:rFonts w:ascii="Times New Roman" w:hAnsi="Times New Roman"/>
                <w:sz w:val="24"/>
              </w:rPr>
              <w:t xml:space="preserve">на  10</w:t>
            </w:r>
            <w:r>
              <w:rPr>
                <w:rFonts w:ascii="Times New Roman" w:hAnsi="Times New Roman"/>
                <w:sz w:val="24"/>
              </w:rPr>
              <w:t xml:space="preserve">-13 вопросов из 20.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0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4 балла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0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Дан правильный ответ </w:t>
            </w:r>
            <w:r>
              <w:rPr>
                <w:rFonts w:ascii="Times New Roman" w:hAnsi="Times New Roman"/>
                <w:sz w:val="24"/>
              </w:rPr>
              <w:t xml:space="preserve">на  14</w:t>
            </w:r>
            <w:r>
              <w:rPr>
                <w:rFonts w:ascii="Times New Roman" w:hAnsi="Times New Roman"/>
                <w:sz w:val="24"/>
              </w:rPr>
              <w:t xml:space="preserve">-17 вопроса из 20.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0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5 баллов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0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Дан правильный ответ </w:t>
            </w:r>
            <w:r>
              <w:rPr>
                <w:rFonts w:ascii="Times New Roman" w:hAnsi="Times New Roman"/>
                <w:sz w:val="24"/>
              </w:rPr>
              <w:t xml:space="preserve">на  18</w:t>
            </w:r>
            <w:r>
              <w:rPr>
                <w:rFonts w:ascii="Times New Roman" w:hAnsi="Times New Roman"/>
                <w:sz w:val="24"/>
              </w:rPr>
              <w:t xml:space="preserve">-20 вопросов из 20. </w:t>
            </w:r>
            <w:r/>
          </w:p>
        </w:tc>
      </w:tr>
    </w:tbl>
    <w:p>
      <w:pPr>
        <w:spacing w:after="110"/>
      </w:pPr>
      <w:r>
        <w:rPr>
          <w:sz w:val="28"/>
        </w:rPr>
        <w:t xml:space="preserve"> </w:t>
      </w:r>
      <w:r/>
    </w:p>
    <w:p>
      <w:pPr>
        <w:ind w:left="-5" w:hanging="10"/>
        <w:spacing w:after="203" w:line="270" w:lineRule="auto"/>
      </w:pPr>
      <w:r>
        <w:rPr>
          <w:b/>
        </w:rPr>
        <w:t xml:space="preserve">Примерные вопросы для обсуждения на практических занятиях </w:t>
      </w:r>
      <w:r/>
    </w:p>
    <w:p>
      <w:pPr>
        <w:numPr>
          <w:ilvl w:val="4"/>
          <w:numId w:val="11"/>
        </w:numPr>
        <w:ind w:right="4" w:hanging="360"/>
        <w:jc w:val="both"/>
        <w:spacing w:after="14" w:line="269" w:lineRule="auto"/>
      </w:pPr>
      <w:r>
        <w:t xml:space="preserve">Коллективная презентация на тему: «Понятие государства, его признаки и основные функции»</w:t>
      </w:r>
      <w:r>
        <w:rPr>
          <w:sz w:val="32"/>
        </w:rPr>
        <w:t xml:space="preserve"> </w:t>
      </w:r>
      <w:r/>
    </w:p>
    <w:p>
      <w:pPr>
        <w:numPr>
          <w:ilvl w:val="4"/>
          <w:numId w:val="11"/>
        </w:numPr>
        <w:ind w:right="4" w:hanging="360"/>
        <w:jc w:val="both"/>
        <w:spacing w:after="85" w:line="269" w:lineRule="auto"/>
      </w:pPr>
      <w:r>
        <w:t xml:space="preserve">История развития законодательства о противодействии коррупции </w:t>
      </w:r>
      <w:r/>
    </w:p>
    <w:p>
      <w:pPr>
        <w:numPr>
          <w:ilvl w:val="4"/>
          <w:numId w:val="11"/>
        </w:numPr>
        <w:ind w:right="4" w:hanging="360"/>
        <w:jc w:val="both"/>
        <w:spacing w:after="67" w:line="322" w:lineRule="auto"/>
      </w:pPr>
      <w:r>
        <w:t xml:space="preserve">Понятие коррупции, причины и общая характеристика коррупционного поведения </w:t>
      </w:r>
      <w:r/>
    </w:p>
    <w:p>
      <w:pPr>
        <w:numPr>
          <w:ilvl w:val="4"/>
          <w:numId w:val="11"/>
        </w:numPr>
        <w:ind w:right="4" w:hanging="360"/>
        <w:jc w:val="both"/>
        <w:spacing w:after="68" w:line="320" w:lineRule="auto"/>
      </w:pPr>
      <w:r>
        <w:t xml:space="preserve">Индивидуальная </w:t>
      </w:r>
      <w:r>
        <w:tab/>
        <w:t xml:space="preserve">презентация </w:t>
      </w:r>
      <w:r>
        <w:tab/>
        <w:t xml:space="preserve">«Объекты </w:t>
      </w:r>
      <w:r>
        <w:tab/>
        <w:t xml:space="preserve">гражданских </w:t>
      </w:r>
      <w:r>
        <w:tab/>
        <w:t xml:space="preserve">правоотношений: понятие виды». </w:t>
      </w:r>
      <w:r/>
    </w:p>
    <w:p>
      <w:pPr>
        <w:numPr>
          <w:ilvl w:val="4"/>
          <w:numId w:val="11"/>
        </w:numPr>
        <w:ind w:right="4" w:hanging="360"/>
        <w:jc w:val="both"/>
        <w:spacing w:after="121" w:line="269" w:lineRule="auto"/>
      </w:pPr>
      <w:r>
        <w:t xml:space="preserve">Коллективная презентация Гражданско-правовой договор: понятие, содержание, виды, основания заключения, изменения и расторжения (на примере одного из видов договора (согласно ГК РФ)). </w:t>
      </w:r>
      <w:r/>
    </w:p>
    <w:p>
      <w:pPr>
        <w:numPr>
          <w:ilvl w:val="4"/>
          <w:numId w:val="11"/>
        </w:numPr>
        <w:ind w:right="4" w:hanging="360"/>
        <w:jc w:val="both"/>
        <w:spacing w:after="59" w:line="322" w:lineRule="auto"/>
      </w:pPr>
      <w:r>
        <w:t xml:space="preserve">Коллективная презентация </w:t>
      </w:r>
      <w:r>
        <w:tab/>
        <w:t xml:space="preserve">«Права и обязанности супругов, детей и родителей». </w:t>
      </w:r>
      <w:r/>
    </w:p>
    <w:p>
      <w:pPr>
        <w:numPr>
          <w:ilvl w:val="4"/>
          <w:numId w:val="11"/>
        </w:numPr>
        <w:ind w:right="4" w:hanging="360"/>
        <w:jc w:val="both"/>
        <w:spacing w:after="87" w:line="269" w:lineRule="auto"/>
      </w:pPr>
      <w:r>
        <w:t xml:space="preserve">Алиментные обязательства. </w:t>
      </w:r>
      <w:r/>
    </w:p>
    <w:p>
      <w:pPr>
        <w:numPr>
          <w:ilvl w:val="4"/>
          <w:numId w:val="11"/>
        </w:numPr>
        <w:ind w:right="4" w:hanging="360"/>
        <w:jc w:val="both"/>
        <w:spacing w:after="216" w:line="269" w:lineRule="auto"/>
      </w:pPr>
      <w:r>
        <w:t xml:space="preserve">Уголовная ответственность и наказание. </w:t>
      </w:r>
      <w:r/>
    </w:p>
    <w:p>
      <w:pPr>
        <w:ind w:left="370" w:hanging="10"/>
        <w:spacing w:after="3" w:line="270" w:lineRule="auto"/>
      </w:pPr>
      <w:r>
        <w:rPr>
          <w:b/>
        </w:rPr>
        <w:t xml:space="preserve">Критерии оценки презентаций: </w:t>
      </w:r>
      <w:r/>
    </w:p>
    <w:tbl>
      <w:tblPr>
        <w:tblStyle w:val="911"/>
        <w:tblW w:w="9857" w:type="dxa"/>
        <w:tblInd w:w="-108" w:type="dxa"/>
        <w:tblCellMar>
          <w:left w:w="108" w:type="dxa"/>
          <w:top w:w="50" w:type="dxa"/>
          <w:right w:w="48" w:type="dxa"/>
        </w:tblCellMar>
        <w:tblLook w:val="04A0" w:firstRow="1" w:lastRow="0" w:firstColumn="1" w:lastColumn="0" w:noHBand="0" w:noVBand="1"/>
      </w:tblPr>
      <w:tblGrid>
        <w:gridCol w:w="1853"/>
        <w:gridCol w:w="8004"/>
      </w:tblGrid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0 баллов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4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Задание не выполнено </w:t>
            </w:r>
            <w:r/>
          </w:p>
        </w:tc>
      </w:tr>
      <w:tr>
        <w:tblPrEx/>
        <w:trPr>
          <w:trHeight w:val="11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1 балл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4" w:type="dxa"/>
            <w:textDirection w:val="lrTb"/>
            <w:noWrap w:val="false"/>
          </w:tcPr>
          <w:p>
            <w:pPr>
              <w:ind w:right="61"/>
              <w:jc w:val="both"/>
            </w:pPr>
            <w:r>
              <w:rPr>
                <w:rFonts w:ascii="Times New Roman" w:hAnsi="Times New Roman"/>
                <w:sz w:val="24"/>
              </w:rPr>
              <w:t xml:space="preserve">Содержание доклада-презентации не соответствует теме. Презентация выполнена не самостоятельно (скачана с интернета, скопирована у представителей другой группы и т.д.). </w:t>
            </w:r>
            <w:r>
              <w:rPr>
                <w:rFonts w:ascii="Times New Roman" w:hAnsi="Times New Roman"/>
                <w:sz w:val="24"/>
              </w:rPr>
              <w:t xml:space="preserve">Докладчики не в состоянии озвучить текст. </w:t>
            </w:r>
            <w:r/>
          </w:p>
        </w:tc>
      </w:tr>
      <w:tr>
        <w:tblPrEx/>
        <w:trPr>
          <w:trHeight w:val="13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2 балла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4" w:type="dxa"/>
            <w:textDirection w:val="lrTb"/>
            <w:noWrap w:val="false"/>
          </w:tcPr>
          <w:p>
            <w:pPr>
              <w:ind w:right="58"/>
              <w:jc w:val="both"/>
            </w:pPr>
            <w:r>
              <w:rPr>
                <w:rFonts w:ascii="Times New Roman" w:hAnsi="Times New Roman"/>
                <w:sz w:val="24"/>
              </w:rPr>
              <w:t xml:space="preserve">Содержание доклада-презентаци</w:t>
            </w:r>
            <w:r>
              <w:rPr>
                <w:rFonts w:ascii="Times New Roman" w:hAnsi="Times New Roman"/>
                <w:sz w:val="24"/>
              </w:rPr>
              <w:t xml:space="preserve">и не соответствует теме. Презентация выполнена самостоятельно, выглядит не эстетично, текст не читается. Докладчик испытывает существенные затруднения при озвучивании вопроса, не в состоянии ответить на дополнительные вопросы, не укладывается в регламент. </w:t>
            </w:r>
            <w:r>
              <w:rPr>
                <w:rFonts w:ascii="Times New Roman" w:hAnsi="Times New Roman"/>
                <w:sz w:val="24"/>
              </w:rPr>
              <w:t xml:space="preserve">Вывод отсутствует. 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3 балла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4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Тема раскрыта частично, упущены многие существенные аспекты. </w:t>
            </w:r>
            <w:r/>
          </w:p>
        </w:tc>
      </w:tr>
      <w:tr>
        <w:tblPrEx/>
        <w:trPr>
          <w:trHeight w:val="13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4" w:type="dxa"/>
            <w:textDirection w:val="lrTb"/>
            <w:noWrap w:val="false"/>
          </w:tcPr>
          <w:p>
            <w:pPr>
              <w:ind w:right="61"/>
              <w:jc w:val="both"/>
            </w:pPr>
            <w:r>
              <w:rPr>
                <w:rFonts w:ascii="Times New Roman" w:hAnsi="Times New Roman"/>
                <w:sz w:val="24"/>
              </w:rPr>
              <w:t xml:space="preserve">Презентация выполнена самосто</w:t>
            </w:r>
            <w:r>
              <w:rPr>
                <w:rFonts w:ascii="Times New Roman" w:hAnsi="Times New Roman"/>
                <w:sz w:val="24"/>
              </w:rPr>
              <w:t xml:space="preserve">ятельно, выглядит эстетично, текст легко читается, но присутствуют недочеты. Присутствует иллюстративный материал недостаточного качества. Доклад прочитан, а не рассказан. Не даны ответы на дополнительные вопросы. Вывод не соответствует теме и содержанию. </w:t>
            </w:r>
            <w:r>
              <w:rPr>
                <w:rFonts w:ascii="Times New Roman" w:hAnsi="Times New Roman"/>
                <w:sz w:val="24"/>
              </w:rPr>
              <w:t xml:space="preserve">Докладчик уложился в регламент. </w:t>
            </w:r>
            <w:r/>
          </w:p>
        </w:tc>
      </w:tr>
      <w:tr>
        <w:tblPrEx/>
        <w:trPr>
          <w:trHeight w:val="19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4 балла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4" w:type="dxa"/>
            <w:textDirection w:val="lrTb"/>
            <w:noWrap w:val="false"/>
          </w:tcPr>
          <w:p>
            <w:pPr>
              <w:ind w:right="59"/>
              <w:jc w:val="both"/>
              <w:spacing w:after="47" w:line="238" w:lineRule="auto"/>
            </w:pPr>
            <w:r>
              <w:rPr>
                <w:rFonts w:ascii="Times New Roman" w:hAnsi="Times New Roman"/>
                <w:sz w:val="24"/>
              </w:rPr>
              <w:t xml:space="preserve">Содержание доклада-презентации полностью соответствует теме, но упущены некоторые аспекты. Презентация выполнена эстетично, </w:t>
            </w:r>
            <w:r>
              <w:rPr>
                <w:rFonts w:ascii="Times New Roman" w:hAnsi="Times New Roman"/>
                <w:sz w:val="24"/>
              </w:rPr>
              <w:t xml:space="preserve">текст на слайдах легко воспринимается, но присутствуют незначительные недочеты. Присутствует иллюстративный материал. Вопрос изложен самостоятельно, внятно, четко, логично, возможны небольшие затруднения. Даны ответы большую часть дополнительных вопросов. </w:t>
            </w:r>
            <w:r/>
          </w:p>
          <w:p>
            <w:r>
              <w:rPr>
                <w:rFonts w:ascii="Times New Roman" w:hAnsi="Times New Roman"/>
                <w:sz w:val="24"/>
              </w:rPr>
              <w:t xml:space="preserve">Вывод присутствует. Докладчик уложился в регламент. </w:t>
            </w:r>
            <w:r/>
          </w:p>
        </w:tc>
      </w:tr>
      <w:tr>
        <w:tblPrEx/>
        <w:trPr>
          <w:trHeight w:val="16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5 баллов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4" w:type="dxa"/>
            <w:textDirection w:val="lrTb"/>
            <w:noWrap w:val="false"/>
          </w:tcPr>
          <w:p>
            <w:pPr>
              <w:ind w:right="59"/>
              <w:jc w:val="both"/>
              <w:spacing w:after="46" w:line="238" w:lineRule="auto"/>
            </w:pPr>
            <w:r>
              <w:rPr>
                <w:rFonts w:ascii="Times New Roman" w:hAnsi="Times New Roman"/>
                <w:sz w:val="24"/>
              </w:rPr>
              <w:t xml:space="preserve">Содержание доклада-презентации полностью со</w:t>
            </w:r>
            <w:r>
              <w:rPr>
                <w:rFonts w:ascii="Times New Roman" w:hAnsi="Times New Roman"/>
                <w:sz w:val="24"/>
              </w:rPr>
              <w:t xml:space="preserve">ответствует теме. Раскрыты все аспекты вопроса. Презентация выполнена эстетично, текст на слайдах легко воспринимается. Присутствует иллюстративный материал. Вопрос изложен самостоятельно, внятно, четко, логично. Даны ответы на все дополнительные вопросы. </w:t>
            </w:r>
            <w:r>
              <w:rPr>
                <w:rFonts w:ascii="Times New Roman" w:hAnsi="Times New Roman"/>
                <w:sz w:val="24"/>
              </w:rPr>
              <w:t xml:space="preserve">Сделан четкий правильный вывод. </w:t>
            </w:r>
            <w:r/>
          </w:p>
          <w:p>
            <w:r>
              <w:rPr>
                <w:rFonts w:ascii="Times New Roman" w:hAnsi="Times New Roman"/>
                <w:sz w:val="24"/>
              </w:rPr>
              <w:t xml:space="preserve">Докладчик уложился в регламент. </w:t>
            </w:r>
            <w:r/>
          </w:p>
        </w:tc>
      </w:tr>
    </w:tbl>
    <w:p>
      <w:pPr>
        <w:ind w:left="1440"/>
        <w:spacing w:after="186"/>
      </w:pPr>
      <w:r>
        <w:rPr>
          <w:sz w:val="28"/>
        </w:rPr>
        <w:t xml:space="preserve"> </w:t>
      </w:r>
      <w:r/>
    </w:p>
    <w:p>
      <w:pPr>
        <w:ind w:left="-5" w:hanging="10"/>
        <w:jc w:val="both"/>
        <w:spacing w:after="158" w:line="270" w:lineRule="auto"/>
      </w:pPr>
      <w:r>
        <w:rPr>
          <w:sz w:val="28"/>
        </w:rPr>
        <w:t xml:space="preserve">Примерные условия проблемных задач </w:t>
      </w:r>
      <w:r/>
    </w:p>
    <w:p>
      <w:pPr>
        <w:ind w:left="1133" w:right="1051"/>
        <w:spacing w:line="287" w:lineRule="auto"/>
      </w:pPr>
      <w:r>
        <w:rPr>
          <w:sz w:val="28"/>
        </w:rPr>
        <w:t xml:space="preserve">1. </w:t>
      </w:r>
      <w:r>
        <w:t xml:space="preserve">Какие из ниже приведенных сфер правового регулирования обладают наибольшим коррупциогенным потенциалом, обоснуйте свое </w:t>
      </w:r>
      <w:r>
        <w:t xml:space="preserve">решение </w:t>
      </w:r>
      <w:r>
        <w:rPr>
          <w:rFonts w:ascii="Segoe UI" w:hAnsi="Segoe UI" w:eastAsia="Segoe UI" w:cs="Segoe UI"/>
          <w:sz w:val="21"/>
          <w:vertAlign w:val="subscript"/>
        </w:rPr>
        <w:t xml:space="preserve"> </w:t>
      </w:r>
      <w:r>
        <w:rPr>
          <w:i/>
        </w:rPr>
        <w:t xml:space="preserve">-</w:t>
      </w:r>
      <w:r>
        <w:rPr>
          <w:i/>
        </w:rPr>
        <w:t xml:space="preserve"> законотворчество</w:t>
      </w:r>
      <w:r>
        <w:t xml:space="preserve"> </w:t>
      </w:r>
      <w:r>
        <w:rPr>
          <w:rFonts w:ascii="Segoe UI" w:hAnsi="Segoe UI" w:eastAsia="Segoe UI" w:cs="Segoe UI"/>
          <w:sz w:val="21"/>
          <w:vertAlign w:val="subscript"/>
        </w:rPr>
        <w:t xml:space="preserve"> </w:t>
      </w:r>
      <w:r/>
    </w:p>
    <w:p>
      <w:pPr>
        <w:numPr>
          <w:ilvl w:val="4"/>
          <w:numId w:val="12"/>
        </w:numPr>
        <w:ind w:hanging="139"/>
        <w:spacing w:line="259" w:lineRule="auto"/>
      </w:pPr>
      <w:r>
        <w:rPr>
          <w:i/>
          <w:sz w:val="23"/>
        </w:rPr>
        <w:t xml:space="preserve">судебная и правоохранительная деятельность, </w:t>
      </w:r>
      <w:r>
        <w:rPr>
          <w:sz w:val="23"/>
        </w:rPr>
        <w:t xml:space="preserve"> </w:t>
      </w:r>
      <w:r>
        <w:rPr>
          <w:rFonts w:ascii="Segoe UI" w:hAnsi="Segoe UI" w:eastAsia="Segoe UI" w:cs="Segoe UI"/>
          <w:sz w:val="23"/>
          <w:vertAlign w:val="subscript"/>
        </w:rPr>
        <w:t xml:space="preserve"> </w:t>
      </w:r>
      <w:r/>
    </w:p>
    <w:p>
      <w:pPr>
        <w:numPr>
          <w:ilvl w:val="4"/>
          <w:numId w:val="12"/>
        </w:numPr>
        <w:ind w:hanging="139"/>
        <w:spacing w:after="18" w:line="251" w:lineRule="auto"/>
      </w:pPr>
      <w:r>
        <w:rPr>
          <w:i/>
          <w:sz w:val="23"/>
        </w:rPr>
        <w:t xml:space="preserve">бюджетный процесс, </w:t>
      </w:r>
      <w:r>
        <w:rPr>
          <w:sz w:val="23"/>
        </w:rPr>
        <w:t xml:space="preserve"> </w:t>
      </w:r>
      <w:r>
        <w:rPr>
          <w:rFonts w:ascii="Segoe UI" w:hAnsi="Segoe UI" w:eastAsia="Segoe UI" w:cs="Segoe UI"/>
          <w:sz w:val="14"/>
        </w:rPr>
        <w:t xml:space="preserve"> </w:t>
      </w:r>
      <w:r/>
    </w:p>
    <w:p>
      <w:pPr>
        <w:numPr>
          <w:ilvl w:val="4"/>
          <w:numId w:val="12"/>
        </w:numPr>
        <w:ind w:hanging="139"/>
        <w:spacing w:after="18" w:line="251" w:lineRule="auto"/>
      </w:pPr>
      <w:r>
        <w:rPr>
          <w:i/>
          <w:sz w:val="23"/>
        </w:rPr>
        <w:t xml:space="preserve">банковская деятельность, </w:t>
      </w:r>
      <w:r>
        <w:rPr>
          <w:sz w:val="23"/>
        </w:rPr>
        <w:t xml:space="preserve"> </w:t>
      </w:r>
      <w:r>
        <w:rPr>
          <w:rFonts w:ascii="Segoe UI" w:hAnsi="Segoe UI" w:eastAsia="Segoe UI" w:cs="Segoe UI"/>
          <w:sz w:val="14"/>
        </w:rPr>
        <w:t xml:space="preserve"> </w:t>
      </w:r>
      <w:r/>
    </w:p>
    <w:p>
      <w:pPr>
        <w:numPr>
          <w:ilvl w:val="4"/>
          <w:numId w:val="12"/>
        </w:numPr>
        <w:ind w:hanging="139"/>
        <w:spacing w:after="18" w:line="251" w:lineRule="auto"/>
      </w:pPr>
      <w:r>
        <w:rPr>
          <w:i/>
          <w:sz w:val="23"/>
        </w:rPr>
        <w:t xml:space="preserve">кредитование, </w:t>
      </w:r>
      <w:r>
        <w:rPr>
          <w:sz w:val="23"/>
        </w:rPr>
        <w:t xml:space="preserve"> </w:t>
      </w:r>
      <w:r>
        <w:rPr>
          <w:rFonts w:ascii="Segoe UI" w:hAnsi="Segoe UI" w:eastAsia="Segoe UI" w:cs="Segoe UI"/>
          <w:sz w:val="14"/>
        </w:rPr>
        <w:t xml:space="preserve"> </w:t>
      </w:r>
      <w:r/>
    </w:p>
    <w:p>
      <w:pPr>
        <w:numPr>
          <w:ilvl w:val="4"/>
          <w:numId w:val="12"/>
        </w:numPr>
        <w:ind w:hanging="139"/>
        <w:spacing w:after="18" w:line="251" w:lineRule="auto"/>
      </w:pPr>
      <w:r>
        <w:rPr>
          <w:i/>
          <w:sz w:val="23"/>
        </w:rPr>
        <w:t xml:space="preserve">эмиссия ценных бумаг, </w:t>
      </w:r>
      <w:r>
        <w:rPr>
          <w:sz w:val="23"/>
        </w:rPr>
        <w:t xml:space="preserve"> </w:t>
      </w:r>
      <w:r>
        <w:rPr>
          <w:rFonts w:ascii="Segoe UI" w:hAnsi="Segoe UI" w:eastAsia="Segoe UI" w:cs="Segoe UI"/>
          <w:sz w:val="14"/>
        </w:rPr>
        <w:t xml:space="preserve"> </w:t>
      </w:r>
      <w:r/>
    </w:p>
    <w:p>
      <w:pPr>
        <w:numPr>
          <w:ilvl w:val="4"/>
          <w:numId w:val="12"/>
        </w:numPr>
        <w:ind w:hanging="139"/>
        <w:spacing w:after="18" w:line="251" w:lineRule="auto"/>
      </w:pPr>
      <w:r>
        <w:rPr>
          <w:i/>
          <w:sz w:val="23"/>
        </w:rPr>
        <w:t xml:space="preserve">приватизация государственного и муниципального имущества, </w:t>
      </w:r>
      <w:r>
        <w:rPr>
          <w:sz w:val="23"/>
        </w:rPr>
        <w:t xml:space="preserve"> </w:t>
      </w:r>
      <w:r>
        <w:rPr>
          <w:rFonts w:ascii="Segoe UI" w:hAnsi="Segoe UI" w:eastAsia="Segoe UI" w:cs="Segoe UI"/>
          <w:sz w:val="14"/>
        </w:rPr>
        <w:t xml:space="preserve"> </w:t>
      </w:r>
      <w:r/>
    </w:p>
    <w:p>
      <w:pPr>
        <w:numPr>
          <w:ilvl w:val="4"/>
          <w:numId w:val="12"/>
        </w:numPr>
        <w:ind w:hanging="139"/>
        <w:spacing w:after="18" w:line="251" w:lineRule="auto"/>
      </w:pPr>
      <w:r>
        <w:rPr>
          <w:i/>
          <w:sz w:val="23"/>
        </w:rPr>
        <w:t xml:space="preserve">государственные закупки, </w:t>
      </w:r>
      <w:r>
        <w:rPr>
          <w:sz w:val="23"/>
        </w:rPr>
        <w:t xml:space="preserve"> </w:t>
      </w:r>
      <w:r>
        <w:rPr>
          <w:rFonts w:ascii="Segoe UI" w:hAnsi="Segoe UI" w:eastAsia="Segoe UI" w:cs="Segoe UI"/>
          <w:sz w:val="14"/>
        </w:rPr>
        <w:t xml:space="preserve"> </w:t>
      </w:r>
      <w:r/>
    </w:p>
    <w:p>
      <w:pPr>
        <w:numPr>
          <w:ilvl w:val="4"/>
          <w:numId w:val="12"/>
        </w:numPr>
        <w:ind w:hanging="139"/>
        <w:spacing w:after="18" w:line="251" w:lineRule="auto"/>
      </w:pPr>
      <w:r>
        <w:rPr>
          <w:i/>
          <w:sz w:val="23"/>
        </w:rPr>
        <w:t xml:space="preserve">регистрация и лицензирование видов деятельности, </w:t>
      </w:r>
      <w:r>
        <w:rPr>
          <w:sz w:val="23"/>
        </w:rPr>
        <w:t xml:space="preserve"> </w:t>
      </w:r>
      <w:r>
        <w:rPr>
          <w:rFonts w:ascii="Segoe UI" w:hAnsi="Segoe UI" w:eastAsia="Segoe UI" w:cs="Segoe UI"/>
          <w:sz w:val="14"/>
        </w:rPr>
        <w:t xml:space="preserve"> </w:t>
      </w:r>
      <w:r/>
    </w:p>
    <w:p>
      <w:pPr>
        <w:numPr>
          <w:ilvl w:val="4"/>
          <w:numId w:val="12"/>
        </w:numPr>
        <w:ind w:hanging="139"/>
        <w:spacing w:after="18" w:line="251" w:lineRule="auto"/>
      </w:pPr>
      <w:r>
        <w:rPr>
          <w:i/>
          <w:sz w:val="23"/>
        </w:rPr>
        <w:t xml:space="preserve">экспертиза и сертификация товаров и услуг, </w:t>
      </w:r>
      <w:r>
        <w:rPr>
          <w:sz w:val="23"/>
        </w:rPr>
        <w:t xml:space="preserve"> </w:t>
      </w:r>
      <w:r>
        <w:rPr>
          <w:rFonts w:ascii="Segoe UI" w:hAnsi="Segoe UI" w:eastAsia="Segoe UI" w:cs="Segoe UI"/>
          <w:sz w:val="14"/>
        </w:rPr>
        <w:t xml:space="preserve"> </w:t>
      </w:r>
      <w:r/>
    </w:p>
    <w:p>
      <w:pPr>
        <w:numPr>
          <w:ilvl w:val="4"/>
          <w:numId w:val="12"/>
        </w:numPr>
        <w:ind w:hanging="139"/>
        <w:spacing w:after="18" w:line="251" w:lineRule="auto"/>
      </w:pPr>
      <w:r>
        <w:rPr>
          <w:i/>
          <w:sz w:val="23"/>
        </w:rPr>
        <w:t xml:space="preserve">предоставление и получение международной финансовой и гуманитарной помощи. </w:t>
      </w:r>
      <w:r>
        <w:rPr>
          <w:sz w:val="23"/>
        </w:rPr>
        <w:t xml:space="preserve"> </w:t>
      </w:r>
      <w:r>
        <w:rPr>
          <w:rFonts w:ascii="Segoe UI" w:hAnsi="Segoe UI" w:eastAsia="Segoe UI" w:cs="Segoe UI"/>
          <w:sz w:val="14"/>
        </w:rPr>
        <w:t xml:space="preserve"> </w:t>
      </w:r>
      <w:r/>
    </w:p>
    <w:p>
      <w:pPr>
        <w:ind w:left="1080"/>
        <w:spacing w:after="22"/>
      </w:pPr>
      <w:r>
        <w:t xml:space="preserve"> </w:t>
      </w:r>
      <w:r/>
    </w:p>
    <w:p>
      <w:pPr>
        <w:numPr>
          <w:ilvl w:val="4"/>
          <w:numId w:val="8"/>
        </w:numPr>
        <w:ind w:right="4" w:hanging="10"/>
        <w:jc w:val="both"/>
        <w:spacing w:after="14" w:line="269" w:lineRule="auto"/>
      </w:pPr>
      <w:r>
        <w:t xml:space="preserve">Гражданин В, 16 лет, работающий учеником слесаря на заводе, на первую зарплату купил в магазине роликовые коньки. Отец молодого человека потребовал от продавца магазина в присутствии сына принять покупку</w:t>
      </w:r>
      <w:r>
        <w:t xml:space="preserve"> обратно и потребовать уплаченные за нее деньги, поскольку сын совершил ее без разрешения родителей. Продавец отказался, заявив, что он поинтересовался у мальчика, откуда у него деньги. Когда тот сказал, что деньги он заработал, продавец продал ему товар. </w:t>
      </w:r>
      <w:r/>
    </w:p>
    <w:p>
      <w:pPr>
        <w:ind w:left="-15" w:firstLine="360"/>
        <w:spacing w:after="5" w:line="269" w:lineRule="auto"/>
      </w:pPr>
      <w:r>
        <w:rPr>
          <w:i/>
        </w:rPr>
        <w:t xml:space="preserve">Правомерны ли требования отца В? Правомерны ли действия продавца? Дайте аргументированный ответ. </w:t>
      </w:r>
      <w:r/>
    </w:p>
    <w:p>
      <w:pPr>
        <w:ind w:left="720"/>
        <w:spacing w:after="22"/>
      </w:pPr>
      <w:r>
        <w:rPr>
          <w:i/>
        </w:rPr>
        <w:t xml:space="preserve"> </w:t>
      </w:r>
      <w:r/>
    </w:p>
    <w:p>
      <w:pPr>
        <w:numPr>
          <w:ilvl w:val="4"/>
          <w:numId w:val="8"/>
        </w:numPr>
        <w:ind w:right="4" w:hanging="10"/>
        <w:jc w:val="both"/>
        <w:spacing w:after="14" w:line="269" w:lineRule="auto"/>
      </w:pPr>
      <w:r>
        <w:t xml:space="preserve">Гражданин К был осужден за злостное уклонение от уплаты алиментов на содержание его несовершеннолетней дочери </w:t>
      </w:r>
      <w:r>
        <w:t xml:space="preserve">L</w:t>
      </w:r>
      <w:r>
        <w:t xml:space="preserve">. Через несколько лет </w:t>
      </w:r>
      <w:r>
        <w:t xml:space="preserve">L</w:t>
      </w:r>
      <w:r>
        <w:t xml:space="preserve"> стала известным художником. После ее гибели в авиакатастрофе возник вопрос о разделе наследства. Гражданин К претендовал на долю в нем, хотя мать </w:t>
      </w:r>
      <w:r>
        <w:t xml:space="preserve">L</w:t>
      </w:r>
      <w:r>
        <w:t xml:space="preserve"> считала, что он не имеет права на наследство. </w:t>
      </w:r>
      <w:r/>
    </w:p>
    <w:p>
      <w:pPr>
        <w:ind w:left="730" w:hanging="10"/>
        <w:spacing w:after="5" w:line="269" w:lineRule="auto"/>
      </w:pPr>
      <w:r>
        <w:rPr>
          <w:i/>
        </w:rPr>
        <w:t xml:space="preserve">Кто из них прав? Ответ аргументируйте. </w:t>
      </w:r>
      <w:r/>
    </w:p>
    <w:p>
      <w:pPr>
        <w:ind w:left="708"/>
        <w:spacing w:after="22"/>
      </w:pPr>
      <w:r>
        <w:t xml:space="preserve"> </w:t>
      </w:r>
      <w:r/>
    </w:p>
    <w:p>
      <w:pPr>
        <w:numPr>
          <w:ilvl w:val="4"/>
          <w:numId w:val="8"/>
        </w:numPr>
        <w:ind w:right="4" w:hanging="10"/>
        <w:jc w:val="both"/>
        <w:spacing w:after="14" w:line="269" w:lineRule="auto"/>
      </w:pPr>
      <w:r>
        <w:t xml:space="preserve">На завод устраивались на работу: гражданка А., окончившая в этом году среднюю </w:t>
      </w:r>
      <w:r>
        <w:t xml:space="preserve">школу на должность курьера и гражданка Б. – на должность главного технолога. </w:t>
      </w:r>
      <w:r/>
    </w:p>
    <w:p>
      <w:pPr>
        <w:ind w:left="718" w:right="4" w:hanging="10"/>
        <w:jc w:val="both"/>
        <w:spacing w:after="14" w:line="269" w:lineRule="auto"/>
      </w:pPr>
      <w:r>
        <w:t xml:space="preserve">Работодатель потребовал от них представления следующих документов: </w:t>
      </w:r>
      <w:r/>
    </w:p>
    <w:p>
      <w:pPr>
        <w:numPr>
          <w:ilvl w:val="3"/>
          <w:numId w:val="9"/>
        </w:numPr>
        <w:ind w:right="4" w:hanging="360"/>
        <w:jc w:val="both"/>
        <w:spacing w:after="14" w:line="269" w:lineRule="auto"/>
      </w:pPr>
      <w:r>
        <w:t xml:space="preserve">Паспорта, </w:t>
      </w:r>
      <w:r/>
    </w:p>
    <w:p>
      <w:pPr>
        <w:numPr>
          <w:ilvl w:val="3"/>
          <w:numId w:val="9"/>
        </w:numPr>
        <w:ind w:right="4" w:hanging="360"/>
        <w:jc w:val="both"/>
        <w:spacing w:after="14" w:line="269" w:lineRule="auto"/>
      </w:pPr>
      <w:r>
        <w:t xml:space="preserve">Трудовой книжки, </w:t>
      </w:r>
      <w:r/>
    </w:p>
    <w:p>
      <w:pPr>
        <w:numPr>
          <w:ilvl w:val="3"/>
          <w:numId w:val="9"/>
        </w:numPr>
        <w:ind w:right="4" w:hanging="360"/>
        <w:jc w:val="both"/>
        <w:spacing w:after="14" w:line="269" w:lineRule="auto"/>
      </w:pPr>
      <w:r>
        <w:t xml:space="preserve">Диплома об окончании вуза, 4.</w:t>
      </w:r>
      <w:r>
        <w:rPr>
          <w:rFonts w:ascii="Arial" w:hAnsi="Arial" w:eastAsia="Arial" w:cs="Arial"/>
        </w:rPr>
        <w:t xml:space="preserve"> </w:t>
      </w:r>
      <w:r>
        <w:t xml:space="preserve">Справки о состоянии здоровья, </w:t>
      </w:r>
      <w:r/>
    </w:p>
    <w:p>
      <w:pPr>
        <w:numPr>
          <w:ilvl w:val="3"/>
          <w:numId w:val="6"/>
        </w:numPr>
        <w:ind w:right="4" w:hanging="360"/>
        <w:jc w:val="both"/>
        <w:spacing w:after="14" w:line="269" w:lineRule="auto"/>
      </w:pPr>
      <w:r>
        <w:t xml:space="preserve">Характеристики. </w:t>
      </w:r>
      <w:r/>
    </w:p>
    <w:p>
      <w:pPr>
        <w:ind w:left="718" w:hanging="10"/>
        <w:spacing w:after="5" w:line="269" w:lineRule="auto"/>
      </w:pPr>
      <w:r>
        <w:rPr>
          <w:i/>
        </w:rPr>
        <w:t xml:space="preserve">Правомерны ли данные требования? Какие документы должны предоставить А и Б? </w:t>
      </w:r>
      <w:r/>
    </w:p>
    <w:p>
      <w:pPr>
        <w:ind w:left="708"/>
        <w:spacing w:after="22"/>
      </w:pPr>
      <w:r>
        <w:t xml:space="preserve"> </w:t>
      </w:r>
      <w:r/>
    </w:p>
    <w:p>
      <w:pPr>
        <w:ind w:left="1090" w:right="4" w:hanging="10"/>
        <w:jc w:val="both"/>
        <w:spacing w:after="14" w:line="269" w:lineRule="auto"/>
      </w:pPr>
      <w:r>
        <w:t xml:space="preserve">5. Гражданка А и гражданин В подали заявление на регистрацию брака в орган ЗАГС 29 июня. Заключение брака было назначено на 6 августа. </w:t>
      </w:r>
      <w:r/>
    </w:p>
    <w:p>
      <w:pPr>
        <w:ind w:left="1090" w:right="4" w:hanging="10"/>
        <w:jc w:val="both"/>
        <w:spacing w:after="14" w:line="269" w:lineRule="auto"/>
      </w:pPr>
      <w:r>
        <w:t xml:space="preserve">24 июля гражданин В заболел и был направлен на лечение в больницу. Чтобы не откладывать заключение брака, он выдал доверенность своему другу С на регистрацию брака с А от его </w:t>
      </w:r>
      <w:r>
        <w:t xml:space="preserve">имени  6</w:t>
      </w:r>
      <w:r>
        <w:t xml:space="preserve"> августа. </w:t>
      </w:r>
      <w:r/>
    </w:p>
    <w:p>
      <w:pPr>
        <w:ind w:left="-15" w:firstLine="708"/>
        <w:spacing w:after="5" w:line="269" w:lineRule="auto"/>
      </w:pPr>
      <w:r>
        <w:rPr>
          <w:i/>
        </w:rPr>
        <w:t xml:space="preserve">Вправе ли орган ЗАГС произвести регистрацию брака между А и В </w:t>
      </w:r>
      <w:r>
        <w:rPr>
          <w:i/>
        </w:rPr>
        <w:t xml:space="preserve">в</w:t>
      </w:r>
      <w:r>
        <w:rPr>
          <w:i/>
        </w:rPr>
        <w:t xml:space="preserve"> данной ситуации?  </w:t>
      </w:r>
      <w:r/>
    </w:p>
    <w:p>
      <w:pPr>
        <w:ind w:left="718" w:hanging="10"/>
        <w:spacing w:after="5" w:line="269" w:lineRule="auto"/>
      </w:pPr>
      <w:r>
        <w:rPr>
          <w:i/>
        </w:rPr>
        <w:t xml:space="preserve">Ответ обоснуйте. </w:t>
      </w:r>
      <w:r/>
    </w:p>
    <w:p>
      <w:pPr>
        <w:ind w:left="708"/>
        <w:spacing w:after="25"/>
      </w:pPr>
      <w:r>
        <w:t xml:space="preserve"> </w:t>
      </w:r>
      <w:r/>
    </w:p>
    <w:p>
      <w:pPr>
        <w:numPr>
          <w:ilvl w:val="3"/>
          <w:numId w:val="6"/>
        </w:numPr>
        <w:ind w:right="4" w:hanging="360"/>
        <w:jc w:val="both"/>
        <w:spacing w:after="14" w:line="269" w:lineRule="auto"/>
      </w:pPr>
      <w:r>
        <w:t xml:space="preserve">Гражданин В приобрел в частную собственность земельный участок сельскохозяйственного назначения. На участке он вырубил дикорастущие деревья и кустарники, так как они мешали целевому использованию земли. Со стороны Лесхоза был предъявлен иск о взыскании с </w:t>
      </w:r>
      <w:r>
        <w:t xml:space="preserve">гражданина</w:t>
      </w:r>
      <w:r>
        <w:t xml:space="preserve"> В стоимости незаконно вырубленных растений. </w:t>
      </w:r>
      <w:r/>
    </w:p>
    <w:p>
      <w:pPr>
        <w:ind w:left="-15" w:firstLine="708"/>
        <w:spacing w:after="5" w:line="269" w:lineRule="auto"/>
      </w:pPr>
      <w:r>
        <w:rPr>
          <w:i/>
        </w:rPr>
        <w:t xml:space="preserve">Входит ли древесно-кустарниковая растительность на данном участке в лесной фонд </w:t>
      </w:r>
      <w:r>
        <w:rPr>
          <w:i/>
        </w:rPr>
        <w:t xml:space="preserve">РФ?Правомерны</w:t>
      </w:r>
      <w:r>
        <w:rPr>
          <w:i/>
        </w:rPr>
        <w:t xml:space="preserve"> ли действия Лесхоза? </w:t>
      </w:r>
      <w:r>
        <w:rPr>
          <w:i/>
        </w:rPr>
        <w:t xml:space="preserve">Дайте развернутый ответ. </w:t>
      </w:r>
      <w:r/>
    </w:p>
    <w:p>
      <w:pPr>
        <w:spacing w:after="26"/>
      </w:pPr>
      <w:r>
        <w:rPr>
          <w:b/>
        </w:rPr>
        <w:t xml:space="preserve"> </w:t>
      </w:r>
      <w:r/>
    </w:p>
    <w:p>
      <w:pPr>
        <w:ind w:left="-5" w:hanging="10"/>
        <w:spacing w:after="3" w:line="270" w:lineRule="auto"/>
      </w:pPr>
      <w:r>
        <w:rPr>
          <w:b/>
        </w:rPr>
        <w:t xml:space="preserve">Критерии оценки решения проблемных задач: </w:t>
      </w:r>
      <w:r/>
    </w:p>
    <w:tbl>
      <w:tblPr>
        <w:tblStyle w:val="911"/>
        <w:tblW w:w="9290" w:type="dxa"/>
        <w:tblInd w:w="-108" w:type="dxa"/>
        <w:tblCellMar>
          <w:left w:w="108" w:type="dxa"/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1810"/>
        <w:gridCol w:w="7480"/>
      </w:tblGrid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0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0 баллов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0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Работа не выполнена. Все задания выполнены неправильно </w:t>
            </w:r>
            <w:r/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0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1 балл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0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Полностью правильно (дан развернутый аргументированный ответ со ссылками на соответствующие статьи </w:t>
            </w:r>
            <w:r>
              <w:rPr>
                <w:rFonts w:ascii="Times New Roman" w:hAnsi="Times New Roman"/>
                <w:sz w:val="24"/>
              </w:rPr>
              <w:t xml:space="preserve">законодательства)  выполнено</w:t>
            </w:r>
            <w:r>
              <w:rPr>
                <w:rFonts w:ascii="Times New Roman" w:hAnsi="Times New Roman"/>
                <w:sz w:val="24"/>
              </w:rPr>
              <w:t xml:space="preserve"> одно задание 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0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2 балла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0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Полностью правильно выполнены 2 задания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0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3 балла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0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Полностью правильно выполнены 3 задания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0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4 балла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0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Полностью правильно выполнены 4 задания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0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0,5 балла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0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Выставляется за выполненное наполовину задание. Округление осуществляется в пользу студента. </w:t>
            </w:r>
            <w:r/>
          </w:p>
        </w:tc>
      </w:tr>
    </w:tbl>
    <w:p>
      <w:pPr>
        <w:spacing w:after="145"/>
      </w:pPr>
      <w:r>
        <w:rPr>
          <w:sz w:val="28"/>
        </w:rPr>
        <w:t xml:space="preserve"> </w:t>
      </w:r>
      <w:r/>
    </w:p>
    <w:p>
      <w:pPr>
        <w:ind w:left="-5" w:hanging="10"/>
        <w:jc w:val="both"/>
        <w:spacing w:after="135" w:line="270" w:lineRule="auto"/>
      </w:pPr>
      <w:r>
        <w:rPr>
          <w:sz w:val="28"/>
        </w:rPr>
        <w:t xml:space="preserve">Примерные сценарии деловых игр </w:t>
      </w:r>
      <w:r/>
    </w:p>
    <w:p>
      <w:pPr>
        <w:ind w:left="370" w:hanging="10"/>
        <w:jc w:val="both"/>
        <w:spacing w:after="82" w:line="270" w:lineRule="auto"/>
      </w:pPr>
      <w:r>
        <w:rPr>
          <w:sz w:val="28"/>
        </w:rPr>
        <w:t xml:space="preserve">1.</w:t>
      </w:r>
      <w:r>
        <w:rPr>
          <w:rFonts w:ascii="Arial" w:hAnsi="Arial" w:eastAsia="Arial" w:cs="Arial"/>
          <w:sz w:val="28"/>
        </w:rPr>
        <w:t xml:space="preserve"> </w:t>
      </w:r>
      <w:r>
        <w:rPr>
          <w:sz w:val="28"/>
        </w:rPr>
        <w:t xml:space="preserve">Деловая игра «Трудоустройство». </w:t>
      </w:r>
      <w:r/>
    </w:p>
    <w:p>
      <w:pPr>
        <w:numPr>
          <w:ilvl w:val="4"/>
          <w:numId w:val="7"/>
        </w:numPr>
        <w:ind w:hanging="360"/>
        <w:jc w:val="both"/>
        <w:spacing w:after="3" w:line="270" w:lineRule="auto"/>
      </w:pPr>
      <w:r>
        <w:rPr>
          <w:sz w:val="28"/>
        </w:rPr>
        <w:t xml:space="preserve">Субъекты трудовых правоотношений. </w:t>
      </w:r>
      <w:r/>
    </w:p>
    <w:p>
      <w:pPr>
        <w:numPr>
          <w:ilvl w:val="4"/>
          <w:numId w:val="7"/>
        </w:numPr>
        <w:ind w:hanging="360"/>
        <w:jc w:val="both"/>
        <w:spacing w:after="3" w:line="270" w:lineRule="auto"/>
      </w:pPr>
      <w:r>
        <w:rPr>
          <w:sz w:val="28"/>
        </w:rPr>
        <w:t xml:space="preserve">Порядок заключения трудового договора. </w:t>
      </w:r>
      <w:r/>
    </w:p>
    <w:p>
      <w:pPr>
        <w:numPr>
          <w:ilvl w:val="4"/>
          <w:numId w:val="7"/>
        </w:numPr>
        <w:ind w:hanging="360"/>
        <w:jc w:val="both"/>
        <w:spacing w:after="3" w:line="270" w:lineRule="auto"/>
      </w:pPr>
      <w:r>
        <w:rPr>
          <w:sz w:val="28"/>
        </w:rPr>
        <w:t xml:space="preserve">Рабочее время и время отдыха. </w:t>
      </w:r>
      <w:r/>
    </w:p>
    <w:p>
      <w:pPr>
        <w:numPr>
          <w:ilvl w:val="4"/>
          <w:numId w:val="7"/>
        </w:numPr>
        <w:ind w:hanging="360"/>
        <w:jc w:val="both"/>
        <w:spacing w:after="84" w:line="270" w:lineRule="auto"/>
      </w:pPr>
      <w:r>
        <w:rPr>
          <w:sz w:val="28"/>
        </w:rPr>
        <w:t xml:space="preserve">Трудовые споры и порядок их разрешения. </w:t>
      </w:r>
      <w:r/>
    </w:p>
    <w:p>
      <w:pPr>
        <w:ind w:left="-5" w:hanging="10"/>
        <w:jc w:val="both"/>
        <w:spacing w:after="95" w:line="270" w:lineRule="auto"/>
      </w:pPr>
      <w:r>
        <w:rPr>
          <w:sz w:val="28"/>
        </w:rPr>
        <w:t xml:space="preserve">Конкретные сценарии и роли выдаются студентам непосредственно на занятии. </w:t>
      </w:r>
      <w:r/>
    </w:p>
    <w:p>
      <w:pPr>
        <w:ind w:left="-5" w:hanging="10"/>
        <w:spacing w:after="3" w:line="270" w:lineRule="auto"/>
      </w:pPr>
      <w:r>
        <w:rPr>
          <w:b/>
        </w:rPr>
        <w:t xml:space="preserve">Критерии оценки работы участников игры: </w:t>
      </w:r>
      <w:r/>
    </w:p>
    <w:tbl>
      <w:tblPr>
        <w:tblStyle w:val="911"/>
        <w:tblW w:w="9857" w:type="dxa"/>
        <w:tblInd w:w="-108" w:type="dxa"/>
        <w:tblCellMar>
          <w:left w:w="108" w:type="dxa"/>
          <w:top w:w="40" w:type="dxa"/>
          <w:right w:w="52" w:type="dxa"/>
        </w:tblCellMar>
        <w:tblLook w:val="04A0" w:firstRow="1" w:lastRow="0" w:firstColumn="1" w:lastColumn="0" w:noHBand="0" w:noVBand="1"/>
      </w:tblPr>
      <w:tblGrid>
        <w:gridCol w:w="1853"/>
        <w:gridCol w:w="8004"/>
      </w:tblGrid>
      <w:tr>
        <w:tblPrEx/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0 баллов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4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Студент не принимал участие в работе </w:t>
            </w:r>
            <w:r/>
          </w:p>
        </w:tc>
      </w:tr>
      <w:tr>
        <w:tblPrEx/>
        <w:trPr>
          <w:trHeight w:val="8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1 балл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4" w:type="dxa"/>
            <w:textDirection w:val="lrTb"/>
            <w:noWrap w:val="false"/>
          </w:tcPr>
          <w:p>
            <w:pPr>
              <w:ind w:right="58"/>
              <w:jc w:val="both"/>
            </w:pPr>
            <w:r>
              <w:rPr>
                <w:rFonts w:ascii="Times New Roman" w:hAnsi="Times New Roman"/>
                <w:sz w:val="24"/>
              </w:rPr>
              <w:t xml:space="preserve">Пассивное участие. Непонимание роли, неправильные ответы. Неумение работать с законодательством РФ. </w:t>
            </w:r>
            <w:r>
              <w:rPr>
                <w:rFonts w:ascii="Times New Roman" w:hAnsi="Times New Roman"/>
                <w:sz w:val="24"/>
              </w:rPr>
              <w:t xml:space="preserve">Отсутствие ответов на дополнительные вопросы. </w:t>
            </w:r>
            <w:r/>
          </w:p>
        </w:tc>
      </w:tr>
      <w:tr>
        <w:tblPrEx/>
        <w:trPr>
          <w:trHeight w:val="8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2 балла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4" w:type="dxa"/>
            <w:textDirection w:val="lrTb"/>
            <w:noWrap w:val="false"/>
          </w:tcPr>
          <w:p>
            <w:pPr>
              <w:ind w:right="61"/>
              <w:jc w:val="both"/>
            </w:pPr>
            <w:r>
              <w:rPr>
                <w:rFonts w:ascii="Times New Roman" w:hAnsi="Times New Roman"/>
                <w:sz w:val="24"/>
              </w:rPr>
              <w:t xml:space="preserve">Активное участие. Способность разыграть роль. Не полностью правильные ответы. Умение работать с законодательством РФ, но возникли некоторые затруднения. </w:t>
            </w:r>
            <w:r>
              <w:rPr>
                <w:rFonts w:ascii="Times New Roman" w:hAnsi="Times New Roman"/>
                <w:sz w:val="24"/>
              </w:rPr>
              <w:t xml:space="preserve">Даны ответы на часть дополнительных вопросов. </w:t>
            </w:r>
            <w:r/>
          </w:p>
        </w:tc>
      </w:tr>
      <w:tr>
        <w:tblPrEx/>
        <w:trPr>
          <w:trHeight w:val="8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3 балла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4" w:type="dxa"/>
            <w:textDirection w:val="lrTb"/>
            <w:noWrap w:val="false"/>
          </w:tcPr>
          <w:p>
            <w:pPr>
              <w:ind w:right="5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Активное участие. Способность разыграть роль. Полностью правильные ответы. Умение работать с законодательством РФ, затруднений нет. </w:t>
            </w:r>
            <w:r>
              <w:rPr>
                <w:rFonts w:ascii="Times New Roman" w:hAnsi="Times New Roman"/>
                <w:sz w:val="24"/>
              </w:rPr>
              <w:t xml:space="preserve">Даны ответы на дополнительные вопросы.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Премиальные баллы: 3 балла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4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Гиперактивное участие. Помощь другим участникам игры, выявление ошибок в ответах участников игры. </w:t>
            </w:r>
            <w:r/>
          </w:p>
        </w:tc>
      </w:tr>
    </w:tbl>
    <w:p>
      <w:pPr>
        <w:ind w:left="-5" w:hanging="10"/>
        <w:spacing w:after="125" w:line="261" w:lineRule="auto"/>
      </w:pPr>
      <w:r>
        <w:rPr>
          <w:i/>
          <w:sz w:val="20"/>
        </w:rPr>
        <w:t xml:space="preserve">_________________ </w:t>
      </w:r>
      <w:r/>
    </w:p>
    <w:p>
      <w:pPr>
        <w:ind w:left="-5" w:hanging="10"/>
        <w:spacing w:after="100" w:line="261" w:lineRule="auto"/>
      </w:pPr>
      <w:r>
        <w:rPr>
          <w:i/>
          <w:sz w:val="20"/>
        </w:rPr>
        <w:t xml:space="preserve">В </w:t>
      </w:r>
      <w:r>
        <w:rPr>
          <w:i/>
          <w:sz w:val="20"/>
        </w:rPr>
        <w:tab/>
        <w:t xml:space="preserve">соответствии </w:t>
      </w:r>
      <w:r>
        <w:rPr>
          <w:i/>
          <w:sz w:val="20"/>
        </w:rPr>
        <w:tab/>
        <w:t xml:space="preserve">с </w:t>
      </w:r>
      <w:r>
        <w:rPr>
          <w:i/>
          <w:sz w:val="20"/>
        </w:rPr>
        <w:tab/>
        <w:t xml:space="preserve">перечнем </w:t>
      </w:r>
      <w:r>
        <w:rPr>
          <w:i/>
          <w:sz w:val="20"/>
        </w:rPr>
        <w:tab/>
        <w:t xml:space="preserve">оценочных </w:t>
      </w:r>
      <w:r>
        <w:rPr>
          <w:i/>
          <w:sz w:val="20"/>
        </w:rPr>
        <w:tab/>
        <w:t xml:space="preserve">средств, </w:t>
      </w:r>
      <w:r>
        <w:rPr>
          <w:i/>
          <w:sz w:val="20"/>
        </w:rPr>
        <w:tab/>
        <w:t xml:space="preserve">указанных </w:t>
      </w:r>
      <w:r>
        <w:rPr>
          <w:i/>
          <w:sz w:val="20"/>
        </w:rPr>
        <w:tab/>
        <w:t xml:space="preserve">в </w:t>
      </w:r>
      <w:r>
        <w:rPr>
          <w:i/>
          <w:sz w:val="20"/>
        </w:rPr>
        <w:tab/>
        <w:t xml:space="preserve">разделе </w:t>
      </w:r>
      <w:r>
        <w:rPr>
          <w:i/>
          <w:sz w:val="20"/>
        </w:rPr>
        <w:tab/>
        <w:t xml:space="preserve">5.1, </w:t>
      </w:r>
      <w:r>
        <w:rPr>
          <w:i/>
          <w:sz w:val="20"/>
        </w:rPr>
        <w:t xml:space="preserve">представляютсявариантызаданий</w:t>
      </w:r>
      <w:r>
        <w:rPr>
          <w:i/>
          <w:sz w:val="20"/>
        </w:rPr>
        <w:t xml:space="preserve">(</w:t>
      </w:r>
      <w:r>
        <w:rPr>
          <w:i/>
          <w:sz w:val="20"/>
        </w:rPr>
        <w:t xml:space="preserve">для лабораторных работ, для контрольных работ, для курсовых работ, примерные вопросы, выносимые на экзамен (зачет) и др.). </w:t>
      </w:r>
      <w:r/>
    </w:p>
    <w:p>
      <w:pPr>
        <w:ind w:right="7"/>
        <w:jc w:val="both"/>
        <w:spacing w:after="185" w:line="249" w:lineRule="auto"/>
      </w:pPr>
      <w:r>
        <w:rPr>
          <w:i/>
          <w:sz w:val="20"/>
        </w:rPr>
        <w:t xml:space="preserve">Могут быть представлены критерии оценки конкретного задания, оценочные листы, карты наблюдений, инструкции по их заполнению и т.д., а также методические указания обучающемуся с изложен</w:t>
      </w:r>
      <w:r>
        <w:rPr>
          <w:i/>
          <w:sz w:val="20"/>
        </w:rPr>
        <w:t xml:space="preserve">ием конкретных условий получения рейтинговых баллов за планируемые контрольные мероприятия, информации о снижении рейтинга при несвоевременном выполнении задания, информации о способах получения премиального рейтинга, правил допуска к зачету или экзамену. </w:t>
      </w:r>
      <w:r/>
    </w:p>
    <w:p>
      <w:pPr>
        <w:jc w:val="both"/>
        <w:rPr>
          <w:bCs/>
          <w:highlight w:val="yellow"/>
        </w:r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numPr>
          <w:ilvl w:val="0"/>
          <w:numId w:val="2"/>
        </w:numPr>
        <w:jc w:val="center"/>
      </w:pPr>
      <w:r>
        <w:t xml:space="preserve">Список вопросов и (или) заданий для проведения промежуточной аттестации</w:t>
      </w:r>
      <w:r/>
    </w:p>
    <w:p>
      <w:pPr>
        <w:jc w:val="center"/>
        <w:rPr>
          <w:i/>
          <w:highlight w:val="yellow"/>
        </w:rPr>
      </w:pPr>
      <w:r>
        <w:rPr>
          <w:i/>
          <w:highlight w:val="yellow"/>
        </w:rPr>
      </w:r>
      <w:r>
        <w:rPr>
          <w:i/>
          <w:highlight w:val="yellow"/>
        </w:rPr>
      </w:r>
      <w:r>
        <w:rPr>
          <w:i/>
          <w:highlight w:val="yellow"/>
        </w:rPr>
      </w:r>
    </w:p>
    <w:p>
      <w:pPr>
        <w:ind w:left="-5" w:hanging="10"/>
        <w:spacing w:after="82" w:line="271" w:lineRule="auto"/>
      </w:pPr>
      <w:r>
        <w:rPr>
          <w:b/>
          <w:sz w:val="28"/>
        </w:rPr>
        <w:t xml:space="preserve">Примерные вопросы к зачету </w:t>
      </w:r>
      <w:r/>
    </w:p>
    <w:p>
      <w:pPr>
        <w:numPr>
          <w:ilvl w:val="2"/>
          <w:numId w:val="6"/>
        </w:numPr>
        <w:ind w:right="4" w:hanging="360"/>
        <w:jc w:val="both"/>
        <w:spacing w:after="14" w:line="269" w:lineRule="auto"/>
      </w:pPr>
      <w:r>
        <w:t xml:space="preserve">Понятие и сущность права. Нормы права в системе социальных норм. </w:t>
      </w:r>
      <w:r/>
    </w:p>
    <w:p>
      <w:pPr>
        <w:numPr>
          <w:ilvl w:val="2"/>
          <w:numId w:val="6"/>
        </w:numPr>
        <w:ind w:right="4" w:hanging="360"/>
        <w:jc w:val="both"/>
        <w:spacing w:after="14" w:line="269" w:lineRule="auto"/>
      </w:pPr>
      <w:r>
        <w:t xml:space="preserve">Источники </w:t>
      </w:r>
      <w:r>
        <w:t xml:space="preserve">права.Система</w:t>
      </w:r>
      <w:r>
        <w:t xml:space="preserve"> права. </w:t>
      </w:r>
      <w:r/>
    </w:p>
    <w:p>
      <w:pPr>
        <w:numPr>
          <w:ilvl w:val="2"/>
          <w:numId w:val="6"/>
        </w:numPr>
        <w:ind w:right="4" w:hanging="360"/>
        <w:jc w:val="both"/>
        <w:spacing w:after="14" w:line="269" w:lineRule="auto"/>
      </w:pPr>
      <w:r>
        <w:t xml:space="preserve">Государство: сущность, признаки и функции. Формы государства (политический режим, форма власти, территориальное устройство). </w:t>
      </w:r>
      <w:r/>
    </w:p>
    <w:p>
      <w:pPr>
        <w:numPr>
          <w:ilvl w:val="2"/>
          <w:numId w:val="6"/>
        </w:numPr>
        <w:ind w:right="4" w:hanging="360"/>
        <w:jc w:val="both"/>
        <w:spacing w:after="14" w:line="269" w:lineRule="auto"/>
      </w:pPr>
      <w:r>
        <w:t xml:space="preserve">Понятие, источники, принципы и особенности конституционного права. </w:t>
      </w:r>
      <w:r/>
    </w:p>
    <w:p>
      <w:pPr>
        <w:numPr>
          <w:ilvl w:val="2"/>
          <w:numId w:val="6"/>
        </w:numPr>
        <w:ind w:right="4" w:hanging="360"/>
        <w:jc w:val="both"/>
        <w:spacing w:after="14" w:line="269" w:lineRule="auto"/>
      </w:pPr>
      <w:r>
        <w:t xml:space="preserve">Основы правового положения человека и гражданина.  </w:t>
      </w:r>
      <w:r/>
    </w:p>
    <w:p>
      <w:pPr>
        <w:numPr>
          <w:ilvl w:val="2"/>
          <w:numId w:val="6"/>
        </w:numPr>
        <w:ind w:right="4" w:hanging="360"/>
        <w:jc w:val="both"/>
        <w:spacing w:after="14" w:line="269" w:lineRule="auto"/>
      </w:pPr>
      <w:r>
        <w:t xml:space="preserve">Институт гражданства в РФ. </w:t>
      </w:r>
      <w:r/>
    </w:p>
    <w:p>
      <w:pPr>
        <w:numPr>
          <w:ilvl w:val="2"/>
          <w:numId w:val="6"/>
        </w:numPr>
        <w:ind w:right="4" w:hanging="360"/>
        <w:jc w:val="both"/>
        <w:spacing w:after="14" w:line="269" w:lineRule="auto"/>
      </w:pPr>
      <w:r>
        <w:t xml:space="preserve">Система государственной власти в РФ. </w:t>
      </w:r>
      <w:r>
        <w:t xml:space="preserve">Органы местного самоуправления. </w:t>
      </w:r>
      <w:r/>
    </w:p>
    <w:p>
      <w:pPr>
        <w:numPr>
          <w:ilvl w:val="2"/>
          <w:numId w:val="6"/>
        </w:numPr>
        <w:ind w:right="4" w:hanging="360"/>
        <w:jc w:val="both"/>
        <w:spacing w:after="14" w:line="269" w:lineRule="auto"/>
      </w:pPr>
      <w:r>
        <w:t xml:space="preserve">Понятие коррупции. Виды коррупции.  </w:t>
      </w:r>
      <w:r/>
    </w:p>
    <w:p>
      <w:pPr>
        <w:numPr>
          <w:ilvl w:val="2"/>
          <w:numId w:val="6"/>
        </w:numPr>
        <w:ind w:right="4" w:hanging="360"/>
        <w:jc w:val="both"/>
        <w:spacing w:after="14" w:line="269" w:lineRule="auto"/>
      </w:pPr>
      <w:r>
        <w:t xml:space="preserve">Причины распространенности коррупции в современной России и в мире.  </w:t>
      </w:r>
      <w:r/>
    </w:p>
    <w:p>
      <w:pPr>
        <w:numPr>
          <w:ilvl w:val="2"/>
          <w:numId w:val="6"/>
        </w:numPr>
        <w:ind w:right="4" w:hanging="360"/>
        <w:jc w:val="both"/>
        <w:spacing w:after="14" w:line="269" w:lineRule="auto"/>
      </w:pPr>
      <w:r>
        <w:t xml:space="preserve">Сущность коррупции. Негативные последствия коррупции для общества и государства. </w:t>
      </w:r>
      <w:r/>
    </w:p>
    <w:p>
      <w:pPr>
        <w:numPr>
          <w:ilvl w:val="2"/>
          <w:numId w:val="6"/>
        </w:numPr>
        <w:ind w:right="4" w:hanging="360"/>
        <w:jc w:val="both"/>
        <w:spacing w:after="14" w:line="269" w:lineRule="auto"/>
      </w:pPr>
      <w:r>
        <w:t xml:space="preserve">Федеральное законодательство, регулирующее противодействие коррупции.  </w:t>
      </w:r>
      <w:r/>
    </w:p>
    <w:p>
      <w:pPr>
        <w:numPr>
          <w:ilvl w:val="2"/>
          <w:numId w:val="6"/>
        </w:numPr>
        <w:ind w:right="4" w:hanging="360"/>
        <w:jc w:val="both"/>
        <w:spacing w:after="14" w:line="269" w:lineRule="auto"/>
      </w:pPr>
      <w:r>
        <w:t xml:space="preserve">Понятие предмет, метод и принципы административного права. </w:t>
      </w:r>
      <w:r/>
    </w:p>
    <w:p>
      <w:pPr>
        <w:numPr>
          <w:ilvl w:val="2"/>
          <w:numId w:val="6"/>
        </w:numPr>
        <w:ind w:right="4" w:hanging="360"/>
        <w:jc w:val="both"/>
        <w:spacing w:after="14" w:line="269" w:lineRule="auto"/>
      </w:pPr>
      <w:r>
        <w:t xml:space="preserve">Субъекты административного права. Административные правоотношения. </w:t>
      </w:r>
      <w:r/>
    </w:p>
    <w:p>
      <w:pPr>
        <w:numPr>
          <w:ilvl w:val="2"/>
          <w:numId w:val="6"/>
        </w:numPr>
        <w:ind w:right="4" w:hanging="360"/>
        <w:jc w:val="both"/>
        <w:spacing w:after="14" w:line="269" w:lineRule="auto"/>
      </w:pPr>
      <w:r>
        <w:t xml:space="preserve">Административные правонарушения. Административная ответственность. </w:t>
      </w:r>
      <w:r/>
    </w:p>
    <w:p>
      <w:pPr>
        <w:numPr>
          <w:ilvl w:val="2"/>
          <w:numId w:val="6"/>
        </w:numPr>
        <w:ind w:right="4" w:hanging="360"/>
        <w:jc w:val="both"/>
        <w:spacing w:after="14" w:line="269" w:lineRule="auto"/>
      </w:pPr>
      <w:r>
        <w:t xml:space="preserve">Понятие, предмет и принципы уголовного права. </w:t>
      </w:r>
      <w:r/>
    </w:p>
    <w:p>
      <w:pPr>
        <w:numPr>
          <w:ilvl w:val="2"/>
          <w:numId w:val="6"/>
        </w:numPr>
        <w:ind w:right="4" w:hanging="360"/>
        <w:jc w:val="both"/>
        <w:spacing w:after="14" w:line="269" w:lineRule="auto"/>
      </w:pPr>
      <w:r>
        <w:t xml:space="preserve">Преступление: понятие, признаки и классификация. </w:t>
      </w:r>
      <w:r/>
    </w:p>
    <w:p>
      <w:pPr>
        <w:numPr>
          <w:ilvl w:val="2"/>
          <w:numId w:val="6"/>
        </w:numPr>
        <w:ind w:right="4" w:hanging="360"/>
        <w:jc w:val="both"/>
        <w:spacing w:after="14" w:line="269" w:lineRule="auto"/>
      </w:pPr>
      <w:r>
        <w:t xml:space="preserve">Уголовная ответственность. </w:t>
      </w:r>
      <w:r/>
    </w:p>
    <w:p>
      <w:pPr>
        <w:numPr>
          <w:ilvl w:val="2"/>
          <w:numId w:val="6"/>
        </w:numPr>
        <w:ind w:right="4" w:hanging="360"/>
        <w:jc w:val="both"/>
        <w:spacing w:after="14" w:line="269" w:lineRule="auto"/>
      </w:pPr>
      <w:r>
        <w:t xml:space="preserve">Преступления в сфере профессиональной деятельности и уголовная ответственность за них. </w:t>
      </w:r>
      <w:r/>
    </w:p>
    <w:p>
      <w:pPr>
        <w:numPr>
          <w:ilvl w:val="2"/>
          <w:numId w:val="6"/>
        </w:numPr>
        <w:ind w:right="4" w:hanging="360"/>
        <w:jc w:val="both"/>
        <w:spacing w:after="14" w:line="269" w:lineRule="auto"/>
      </w:pPr>
      <w:r>
        <w:t xml:space="preserve">Понятие и система гражданского права. Принципы и источники гражданского права. </w:t>
      </w:r>
      <w:r/>
    </w:p>
    <w:p>
      <w:pPr>
        <w:numPr>
          <w:ilvl w:val="2"/>
          <w:numId w:val="6"/>
        </w:numPr>
        <w:ind w:right="4" w:hanging="360"/>
        <w:jc w:val="both"/>
        <w:spacing w:after="14" w:line="269" w:lineRule="auto"/>
      </w:pPr>
      <w:r>
        <w:t xml:space="preserve">Гражданские правоотношения. Субъекты гражданских </w:t>
      </w:r>
      <w:r>
        <w:t xml:space="preserve">правоотношений.Гражданская</w:t>
      </w:r>
      <w:r>
        <w:t xml:space="preserve"> правоспособность и дееспособность.  </w:t>
      </w:r>
      <w:r/>
    </w:p>
    <w:p>
      <w:pPr>
        <w:numPr>
          <w:ilvl w:val="2"/>
          <w:numId w:val="6"/>
        </w:numPr>
        <w:ind w:right="4" w:hanging="360"/>
        <w:jc w:val="both"/>
        <w:spacing w:after="14" w:line="269" w:lineRule="auto"/>
      </w:pPr>
      <w:r>
        <w:t xml:space="preserve">Институт представительства. </w:t>
      </w:r>
      <w:r/>
    </w:p>
    <w:p>
      <w:pPr>
        <w:numPr>
          <w:ilvl w:val="2"/>
          <w:numId w:val="6"/>
        </w:numPr>
        <w:ind w:right="4" w:hanging="360"/>
        <w:jc w:val="both"/>
        <w:spacing w:after="14" w:line="269" w:lineRule="auto"/>
      </w:pPr>
      <w:r>
        <w:t xml:space="preserve">Объекты гражданских правоотношений. </w:t>
      </w:r>
      <w:r/>
    </w:p>
    <w:p>
      <w:pPr>
        <w:numPr>
          <w:ilvl w:val="2"/>
          <w:numId w:val="6"/>
        </w:numPr>
        <w:ind w:right="4" w:hanging="360"/>
        <w:jc w:val="both"/>
        <w:spacing w:after="14" w:line="269" w:lineRule="auto"/>
      </w:pPr>
      <w:r>
        <w:t xml:space="preserve">Сделки: понятие, типология, условия действительности. </w:t>
      </w:r>
      <w:r>
        <w:t xml:space="preserve">Гражданско-правовой договор. </w:t>
      </w:r>
      <w:r/>
    </w:p>
    <w:p>
      <w:pPr>
        <w:numPr>
          <w:ilvl w:val="2"/>
          <w:numId w:val="6"/>
        </w:numPr>
        <w:ind w:right="4" w:hanging="360"/>
        <w:jc w:val="both"/>
        <w:spacing w:after="14" w:line="269" w:lineRule="auto"/>
      </w:pPr>
      <w:r>
        <w:t xml:space="preserve">Институт права собственности. </w:t>
      </w:r>
      <w:r/>
    </w:p>
    <w:p>
      <w:pPr>
        <w:numPr>
          <w:ilvl w:val="2"/>
          <w:numId w:val="6"/>
        </w:numPr>
        <w:ind w:right="4" w:hanging="360"/>
        <w:jc w:val="both"/>
        <w:spacing w:after="14" w:line="269" w:lineRule="auto"/>
      </w:pPr>
      <w:r>
        <w:t xml:space="preserve">Наследственные правоотношения, их объект и субъекты. Правовое положение наследника и наследодателя. </w:t>
      </w:r>
      <w:r/>
    </w:p>
    <w:p>
      <w:pPr>
        <w:numPr>
          <w:ilvl w:val="2"/>
          <w:numId w:val="6"/>
        </w:numPr>
        <w:ind w:right="4" w:hanging="360"/>
        <w:jc w:val="both"/>
        <w:spacing w:after="14" w:line="269" w:lineRule="auto"/>
      </w:pPr>
      <w:r>
        <w:t xml:space="preserve">Гражданско-правовое регулирование профессиональной деятельности. </w:t>
      </w:r>
      <w:r/>
    </w:p>
    <w:p>
      <w:pPr>
        <w:numPr>
          <w:ilvl w:val="2"/>
          <w:numId w:val="6"/>
        </w:numPr>
        <w:ind w:right="4" w:hanging="360"/>
        <w:jc w:val="both"/>
        <w:spacing w:after="14" w:line="269" w:lineRule="auto"/>
      </w:pPr>
      <w:r>
        <w:t xml:space="preserve">Понятие и предмет трудового права. </w:t>
      </w:r>
      <w:r>
        <w:t xml:space="preserve">Принципы трудового права. </w:t>
      </w:r>
      <w:r/>
    </w:p>
    <w:p>
      <w:pPr>
        <w:numPr>
          <w:ilvl w:val="2"/>
          <w:numId w:val="6"/>
        </w:numPr>
        <w:ind w:right="4" w:hanging="360"/>
        <w:jc w:val="both"/>
        <w:spacing w:after="14" w:line="269" w:lineRule="auto"/>
      </w:pPr>
      <w:r>
        <w:t xml:space="preserve">Трудовые правоотношения: понятие, сущность, особенности. </w:t>
      </w:r>
      <w:r>
        <w:t xml:space="preserve">Субъекты трудовых правоотношений. </w:t>
      </w:r>
      <w:r/>
    </w:p>
    <w:p>
      <w:pPr>
        <w:numPr>
          <w:ilvl w:val="2"/>
          <w:numId w:val="6"/>
        </w:numPr>
        <w:ind w:right="4" w:hanging="360"/>
        <w:jc w:val="both"/>
        <w:spacing w:after="14" w:line="269" w:lineRule="auto"/>
      </w:pPr>
      <w:r>
        <w:t xml:space="preserve">Правовое положение трудящихся. Их права и обязанности. </w:t>
      </w:r>
      <w:r>
        <w:t xml:space="preserve">Трудовой договор. </w:t>
      </w:r>
      <w:r/>
    </w:p>
    <w:p>
      <w:pPr>
        <w:numPr>
          <w:ilvl w:val="2"/>
          <w:numId w:val="6"/>
        </w:numPr>
        <w:ind w:right="4" w:hanging="360"/>
        <w:jc w:val="both"/>
        <w:spacing w:after="14" w:line="269" w:lineRule="auto"/>
      </w:pPr>
      <w:r>
        <w:t xml:space="preserve">Регулирование трудовых правоотношений в сфере профессиональной деятельности. </w:t>
      </w:r>
      <w:r/>
    </w:p>
    <w:p>
      <w:pPr>
        <w:numPr>
          <w:ilvl w:val="2"/>
          <w:numId w:val="6"/>
        </w:numPr>
        <w:ind w:right="4" w:hanging="360"/>
        <w:jc w:val="both"/>
        <w:spacing w:after="14" w:line="269" w:lineRule="auto"/>
      </w:pPr>
      <w:r>
        <w:t xml:space="preserve">Семейное право: понятие, предмет, принципы, источники. </w:t>
      </w:r>
      <w:r/>
    </w:p>
    <w:p>
      <w:pPr>
        <w:numPr>
          <w:ilvl w:val="2"/>
          <w:numId w:val="6"/>
        </w:numPr>
        <w:ind w:right="4" w:hanging="360"/>
        <w:jc w:val="both"/>
        <w:spacing w:after="14" w:line="269" w:lineRule="auto"/>
      </w:pPr>
      <w:r>
        <w:t xml:space="preserve">Семья и семейные правоотношения. Брак. Заключение и расторжение брака. Брачный договор. </w:t>
      </w:r>
      <w:r/>
    </w:p>
    <w:p>
      <w:pPr>
        <w:numPr>
          <w:ilvl w:val="2"/>
          <w:numId w:val="6"/>
        </w:numPr>
        <w:ind w:right="4" w:hanging="360"/>
        <w:jc w:val="both"/>
        <w:spacing w:after="14" w:line="269" w:lineRule="auto"/>
      </w:pPr>
      <w:r>
        <w:t xml:space="preserve">Права и обязанности супругов детей и родителей. </w:t>
      </w:r>
      <w:r>
        <w:t xml:space="preserve">Алиментные обязательства. </w:t>
      </w:r>
      <w:r/>
    </w:p>
    <w:p>
      <w:pPr>
        <w:spacing w:after="26"/>
      </w:pPr>
      <w:r>
        <w:rPr>
          <w:b/>
        </w:rPr>
        <w:t xml:space="preserve"> </w:t>
      </w:r>
      <w:r/>
    </w:p>
    <w:p>
      <w:pPr>
        <w:ind w:left="-5" w:hanging="10"/>
        <w:spacing w:after="3" w:line="270" w:lineRule="auto"/>
      </w:pPr>
      <w:r>
        <w:rPr>
          <w:b/>
        </w:rPr>
        <w:t xml:space="preserve">Критерии оценки ответа на зачете: </w:t>
      </w:r>
      <w:r/>
    </w:p>
    <w:tbl>
      <w:tblPr>
        <w:tblStyle w:val="911"/>
        <w:tblW w:w="9290" w:type="dxa"/>
        <w:tblInd w:w="-108" w:type="dxa"/>
        <w:tblCellMar>
          <w:left w:w="108" w:type="dxa"/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1810"/>
        <w:gridCol w:w="7480"/>
      </w:tblGrid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0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зачтено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0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Студент изложил более половины материала по теоретическому вопросу, более, чем на половину выполнил практическое задание </w:t>
            </w:r>
            <w:r/>
          </w:p>
        </w:tc>
      </w:tr>
      <w:tr>
        <w:tblPrEx/>
        <w:trPr>
          <w:trHeight w:val="5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0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незачтено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0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Студент изложил менее половины материала по теоретическому вопросу, менее, чем на половину выполнил практическое задание </w:t>
            </w:r>
            <w:r/>
          </w:p>
        </w:tc>
      </w:tr>
    </w:tbl>
    <w:p>
      <w:pPr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ind w:left="1080"/>
        <w:jc w:val="both"/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ind w:left="-5" w:hanging="10"/>
        <w:jc w:val="both"/>
        <w:spacing w:after="3" w:line="270" w:lineRule="auto"/>
      </w:pPr>
      <w:r>
        <w:rPr>
          <w:sz w:val="28"/>
        </w:rPr>
        <w:t xml:space="preserve">Шкала оценивания компетенций: </w:t>
      </w:r>
      <w:r/>
    </w:p>
    <w:tbl>
      <w:tblPr>
        <w:tblStyle w:val="911"/>
        <w:tblW w:w="9857" w:type="dxa"/>
        <w:tblInd w:w="-108" w:type="dxa"/>
        <w:tblCellMar>
          <w:left w:w="108" w:type="dxa"/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3284"/>
        <w:gridCol w:w="3286"/>
        <w:gridCol w:w="3287"/>
      </w:tblGrid>
      <w:tr>
        <w:tblPrEx/>
        <w:trPr>
          <w:trHeight w:val="797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ind w:left="2"/>
            </w:pPr>
            <w:r>
              <w:rPr>
                <w:rFonts w:ascii="Times New Roman" w:hAnsi="Times New Roman"/>
                <w:sz w:val="24"/>
              </w:rPr>
              <w:t xml:space="preserve">Оценка в 100-балльной шкале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Оценка в 5-ти балльной шкале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Уровень сформированности компетенций </w:t>
            </w:r>
            <w:r/>
          </w:p>
        </w:tc>
      </w:tr>
      <w:tr>
        <w:tblPrEx/>
        <w:trPr>
          <w:trHeight w:val="799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ind w:left="2"/>
            </w:pPr>
            <w:r>
              <w:rPr>
                <w:rFonts w:ascii="Times New Roman" w:hAnsi="Times New Roman"/>
                <w:sz w:val="24"/>
              </w:rPr>
              <w:t xml:space="preserve">0-54 баллов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неудовлетворительно (не зачтено)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недостаточный </w:t>
            </w:r>
            <w:r/>
          </w:p>
        </w:tc>
      </w:tr>
      <w:tr>
        <w:tblPrEx/>
        <w:trPr>
          <w:trHeight w:val="52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ind w:left="2"/>
            </w:pPr>
            <w:r>
              <w:rPr>
                <w:rFonts w:ascii="Times New Roman" w:hAnsi="Times New Roman"/>
                <w:sz w:val="24"/>
              </w:rPr>
              <w:t xml:space="preserve">55-69 баллов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удовлетворительно (зачтено)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7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базовый </w:t>
            </w:r>
            <w:r/>
          </w:p>
        </w:tc>
      </w:tr>
      <w:tr>
        <w:tblPrEx/>
        <w:trPr>
          <w:trHeight w:val="52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ind w:left="2"/>
            </w:pPr>
            <w:r>
              <w:rPr>
                <w:rFonts w:ascii="Times New Roman" w:hAnsi="Times New Roman"/>
                <w:sz w:val="24"/>
              </w:rPr>
              <w:t xml:space="preserve">70-85 баллов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хорошо (зачтено)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none" w:color="000000" w:sz="4" w:space="0"/>
              <w:right w:val="single" w:color="000000" w:sz="2" w:space="0"/>
            </w:tcBorders>
            <w:tcW w:w="3287" w:type="dxa"/>
            <w:vAlign w:val="bottom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повышенный </w:t>
            </w:r>
            <w:r/>
          </w:p>
        </w:tc>
      </w:tr>
      <w:tr>
        <w:tblPrEx/>
        <w:trPr>
          <w:trHeight w:val="127"/>
        </w:trPr>
        <w:tc>
          <w:tcPr>
            <w:tcBorders>
              <w:top w:val="single" w:color="000000" w:sz="2" w:space="0"/>
              <w:left w:val="single" w:color="000000" w:sz="2" w:space="0"/>
              <w:bottom w:val="none" w:color="000000" w:sz="4" w:space="0"/>
              <w:right w:val="single" w:color="000000" w:sz="2" w:space="0"/>
            </w:tcBorders>
            <w:tcW w:w="328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none" w:color="000000" w:sz="4" w:space="0"/>
              <w:right w:val="single" w:color="000000" w:sz="2" w:space="0"/>
            </w:tcBorders>
            <w:tcW w:w="328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none" w:color="000000" w:sz="4" w:space="0"/>
              <w:right w:val="single" w:color="000000" w:sz="2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94"/>
        </w:trPr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textDirection w:val="lrTb"/>
            <w:noWrap w:val="false"/>
          </w:tcPr>
          <w:p>
            <w:pPr>
              <w:ind w:left="2"/>
            </w:pPr>
            <w:r>
              <w:rPr>
                <w:rFonts w:ascii="Times New Roman" w:hAnsi="Times New Roman"/>
                <w:sz w:val="24"/>
              </w:rPr>
              <w:t xml:space="preserve">86-100 баллов </w:t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отлично (зачтено) </w:t>
            </w:r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7" w:type="dxa"/>
            <w:textDirection w:val="lrTb"/>
            <w:noWrap w:val="false"/>
          </w:tcPr>
          <w:p>
            <w:r/>
            <w:r/>
          </w:p>
        </w:tc>
      </w:tr>
    </w:tbl>
    <w:p>
      <w:pPr>
        <w:ind w:left="1080"/>
        <w:jc w:val="both"/>
        <w:rPr>
          <w:bCs/>
          <w:highlight w:val="yellow"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right"/>
        <w:rPr>
          <w:b/>
        </w:rPr>
      </w:pPr>
      <w:r>
        <w:rPr>
          <w:b/>
        </w:rPr>
        <w:t xml:space="preserve">Приложение № 2 к рабочей программе дисциплины</w:t>
      </w:r>
      <w:r>
        <w:rPr>
          <w:b/>
        </w:rPr>
      </w:r>
      <w:r>
        <w:rPr>
          <w:b/>
        </w:rPr>
      </w:r>
    </w:p>
    <w:p>
      <w:pPr>
        <w:jc w:val="right"/>
        <w:rPr>
          <w:b/>
          <w:bCs/>
        </w:rPr>
      </w:pPr>
      <w:r>
        <w:rPr>
          <w:b/>
          <w:bCs/>
        </w:rPr>
        <w:t xml:space="preserve">«Правоведение»</w:t>
      </w:r>
      <w:r>
        <w:rPr>
          <w:b/>
          <w:bCs/>
        </w:rPr>
      </w:r>
      <w:r>
        <w:rPr>
          <w:b/>
          <w:bCs/>
        </w:rPr>
      </w:r>
    </w:p>
    <w:p>
      <w:pPr>
        <w:ind w:left="1080"/>
        <w:jc w:val="both"/>
        <w:rPr>
          <w:i/>
          <w:sz w:val="20"/>
          <w:szCs w:val="28"/>
          <w:highlight w:val="yellow"/>
        </w:rPr>
      </w:pP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</w:p>
    <w:p>
      <w:pPr>
        <w:jc w:val="center"/>
        <w:rPr>
          <w:b/>
        </w:rPr>
      </w:pPr>
      <w:r>
        <w:rPr>
          <w:b/>
        </w:rPr>
        <w:t xml:space="preserve">Методические указания для студентов по освоению дисциплины</w:t>
      </w:r>
      <w:r>
        <w:rPr>
          <w:b/>
        </w:rPr>
      </w:r>
      <w:r>
        <w:rPr>
          <w:b/>
        </w:rPr>
      </w:r>
    </w:p>
    <w:p>
      <w:r/>
      <w:r/>
    </w:p>
    <w:p>
      <w:r>
        <w:t xml:space="preserve">Дисциплина «Правоведение» предназначена для студентов-информатиков 4 курса</w:t>
      </w:r>
      <w:r/>
    </w:p>
    <w:p>
      <w:r>
        <w:t xml:space="preserve">очной формы обучения.</w:t>
      </w:r>
      <w:r/>
    </w:p>
    <w:p>
      <w:r>
        <w:t xml:space="preserve">Основная задача этой дисциплины дать общие представления о государстве, праве, его отраслях, источниках правовых норм.</w:t>
      </w:r>
      <w:r/>
    </w:p>
    <w:p>
      <w:r>
        <w:t xml:space="preserve">О</w:t>
      </w:r>
      <w:r>
        <w:t xml:space="preserve">сновной формой изложения учебного материала являются лекции, хотя несколько тем дается на самостоятельное изучение студентов. Так как данная дисциплина не является профильной для студентов-физиков, именно на лекции есть возможность проиллюстрировать теорет</w:t>
      </w:r>
      <w:r>
        <w:t xml:space="preserve">и</w:t>
      </w:r>
      <w:r>
        <w:t xml:space="preserve">ческий материал примерами, выяснить у студентов восприятие темы, понимание тех или иных терминов и т.п. По большинству тем предусмотрены практические занятия, на которых происходит закрепление лекционного материала путем устного опроса по вопросам темы, а </w:t>
      </w:r>
      <w:r>
        <w:t xml:space="preserve">также решения задач, практических ситуаций с использованием нормативного материала.</w:t>
      </w:r>
      <w:r/>
    </w:p>
    <w:p>
      <w:r>
        <w:t xml:space="preserve">Д</w:t>
      </w:r>
      <w:r>
        <w:t xml:space="preserve">ля успешного изучения дисциплины «Основы права» студент должен посещать лекционные занятия, особенно посвященные изучению отраслей права, так как современное российское законодательство постоянно меняется и в учебной литературе эти изменения могут быть еще</w:t>
      </w:r>
      <w:r>
        <w:t xml:space="preserve"> не отражены. Лекции же основаны на последних редакциях законов, проводится краткий экскурс в историю вопроса, есть возможность понять, что принципиально изменилось в регулировании того или иного института права.</w:t>
      </w:r>
      <w:r/>
    </w:p>
    <w:p>
      <w:r>
        <w:t xml:space="preserve">Д</w:t>
      </w:r>
      <w:r>
        <w:t xml:space="preserve">ля понимания правовых понятий, институтов на практических занятиях проводятся небольшие дискуссии, для участия в которых студент, прежде всего, должен внимательно изучить лекционный материал, а также нормативный материал, на который сделаны ссылки в лекции</w:t>
      </w:r>
      <w:r>
        <w:t xml:space="preserve">; учебную литературу.</w:t>
      </w:r>
      <w:r/>
    </w:p>
    <w:p>
      <w:r>
        <w:t xml:space="preserve">Л</w:t>
      </w:r>
      <w:r>
        <w:t xml:space="preserve">учшему пониманию лекционного материала, посвященного отраслям права, способствует домашнее решение задач, практических ситуаций и последующее обсуждение их на практических занятиях. В этом случае на практическом занятии студенты должны иметь при себе и пол</w:t>
      </w:r>
      <w:r>
        <w:t xml:space="preserve">ьзоваться текстами нормативных актов (Конституции РФ, кодексов) либо выписками из них.</w:t>
      </w:r>
      <w:r/>
    </w:p>
    <w:p>
      <w:r>
        <w:t xml:space="preserve">Для проверки и контроля усвоения теоретического материала в течение семестра проводятся мероприятия текущей аттестации в виде контрольных работ: первая – по разделу «Общие положения о праве»; вторая – по разделу «Конституционное право»; третья </w:t>
      </w:r>
      <w:r>
        <w:t xml:space="preserve">– по разделам «Гражданское, семейное и трудовое право». Также проводятся консультации по разделам, изучаемым студентами самостоятельно («Общие положения о государстве»,</w:t>
      </w:r>
      <w:r>
        <w:t xml:space="preserve"> </w:t>
      </w:r>
      <w:r>
        <w:t xml:space="preserve">«Основы налогового законодательства» «Международно-правовые стандарты прав человека и их защиты»).</w:t>
      </w:r>
      <w:r/>
    </w:p>
    <w:p>
      <w:r>
        <w:t xml:space="preserve">В конце изучения дисциплины студенты сдают зачет. Зачет выставляется по итогам тестирования студентов по всем изученным темам.</w:t>
      </w:r>
      <w:r/>
    </w:p>
    <w:p>
      <w:r/>
      <w:r/>
    </w:p>
    <w:p>
      <w:r/>
      <w:r/>
    </w:p>
    <w:p>
      <w:r/>
      <w:r/>
    </w:p>
    <w:p>
      <w:pPr>
        <w:rPr>
          <w:b/>
          <w:bCs/>
        </w:rPr>
      </w:pPr>
      <w:r>
        <w:rPr>
          <w:b/>
          <w:bCs/>
        </w:rPr>
        <w:t xml:space="preserve">Учебно-методическое обеспечение самостоятельной работы студентов по дисциплине</w:t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r>
        <w:t xml:space="preserve">Для самостоятельной работы рекомендуется использовать учебно-методические рекомендации, подготовленные преподавателями ЯрГУ им. П.Г. Демидова. К таким можно отнести следующие издания:</w:t>
      </w:r>
      <w:r/>
    </w:p>
    <w:p>
      <w:r/>
      <w:r/>
    </w:p>
    <w:p>
      <w:r>
        <w:t xml:space="preserve">1.</w:t>
        <w:tab/>
        <w:t xml:space="preserve">Тарусина Н.Н. Основы права. Ч. 1: учебно-методические рекомендации для самостоятельной работы студентов / Н.Н. Тарусина; Яросл. гос. ун-т им. П.Г. Демидова. Ярославль: ЯрГУ, 2010. 60 с.</w:t>
      </w:r>
      <w:r/>
    </w:p>
    <w:p>
      <w:r>
        <w:t xml:space="preserve">2.</w:t>
        <w:tab/>
        <w:t xml:space="preserve">Гречина Л.А. Основы права. Ч. 2: учебно-методические рекомендации для самостоятельной работы студентов / Л.А. Гречина, Е.А. Исаева, А.Г. Кулев; отв. за выпуск Н.Н. Тарусина; Яросл. гос. ун-т им. П.Г. Демидова. Ярославль: ЯрГУ, 2011. 104 с.</w:t>
      </w:r>
      <w:r/>
    </w:p>
    <w:p>
      <w:r>
        <w:t xml:space="preserve">3.</w:t>
        <w:tab/>
        <w:t xml:space="preserve">Бутнев В.В. Основы права: учебно-метод. рекомендации для самостоятельной работы студентов / В. В. Бутнев, М. Г. Баумова; Яросл. гос. ун-т. Ч. 3 (отв. за вып. Н. Н. Тарусина). Ярославль, ЯрГУ, 2011. 67c</w:t>
      </w:r>
      <w:r/>
    </w:p>
    <w:p>
      <w:r/>
      <w:r/>
    </w:p>
    <w:p>
      <w:r>
        <w:t xml:space="preserve">Ознакомление с текстами нормативных, судебных актов, а также постатейных комментариев можно осуществлять с помощью Интернет-версии справочной правовой системы «Консультант Плюс» (https://www.consultant.ru/online/).</w:t>
      </w:r>
      <w:r/>
    </w:p>
    <w:p>
      <w:r>
        <w:t xml:space="preserve">Целью создания   справочной   правовой   системы   «Консультант   Плюс»   (СПС</w:t>
      </w:r>
      <w:r/>
    </w:p>
    <w:p>
      <w:r>
        <w:t xml:space="preserve">«Консультант Плюс») является обеспечение свободного доступа к правовой информации, а также к аналитическим материалам.</w:t>
      </w:r>
      <w:r/>
    </w:p>
    <w:p>
      <w:r/>
      <w:r/>
    </w:p>
    <w:p>
      <w:r>
        <w:t xml:space="preserve">Раздел «Законодательство» - содержит федеральное законодательство РФ: все кодексы РФ, федеральные конституционные законы, законы и подзаконные акты общего значения и др.</w:t>
      </w:r>
      <w:r/>
    </w:p>
    <w:p>
      <w:r>
        <w:t xml:space="preserve">Раздел «Судебная практика» - содержит судебные акты любых инстанций всех судов РФ - документы высших судов и их позиции по важным вопросам, судов общей юрисдикции, всех арбитражных и апелляционных судов, архивы решений судов.</w:t>
      </w:r>
      <w:r/>
    </w:p>
    <w:p>
      <w:r>
        <w:t xml:space="preserve">Р</w:t>
      </w:r>
      <w:r>
        <w:t xml:space="preserve">аздел «Комментарии законодательства» - содержит анализ судебной практики и разъяснения по практическим вопросам (договоры, корпоративные и трудовые споры, госуслуги, корпоративные процедуры, закупки и др.), постатейные комментарии к законам и кодексам, кни</w:t>
      </w:r>
      <w:r>
        <w:t xml:space="preserve">ги и учебники по актуальным вопросам законодательства, юридические консультации, пресса.</w:t>
      </w:r>
      <w:r/>
    </w:p>
    <w:p>
      <w:r/>
      <w:r/>
    </w:p>
    <w:p>
      <w:r/>
      <w:r/>
    </w:p>
    <w:p>
      <w:r>
        <w:t xml:space="preserve">Для самостоятельного подбора литературы в библиотеке ЯрГУ рекомендуется использовать:</w:t>
      </w:r>
      <w:r/>
    </w:p>
    <w:p>
      <w:r>
        <w:t xml:space="preserve">1</w:t>
      </w:r>
      <w:r>
        <w:t xml:space="preserve">.</w:t>
        <w:tab/>
        <w:t xml:space="preserve">Личный кабинет (http://lib.uniyar.ac.ru/opac/bk_login.php) дает возможность получения on-line доступа к списку выданной в автоматизированном режиме литературы, просмотра и копирования электронных версий изданий сотрудников университета (учеб. и метод. по</w:t>
      </w:r>
      <w:r>
        <w:t xml:space="preserve">собия, тексты лекций и т.д.) Для работы в «Личном кабинете» необходимо зайти на сайт Научной библиотеки ЯрГУ с любой точки, имеющей доступ в Internet, в пункт меню</w:t>
      </w:r>
      <w:r/>
    </w:p>
    <w:p>
      <w:r>
        <w:t xml:space="preserve">«Электронный каталог»; пройти процедуру авторизации, выбрав вкладку «Авторизация», и заполнить представленные поля информации.</w:t>
      </w:r>
      <w:r/>
    </w:p>
    <w:p>
      <w:r>
        <w:t xml:space="preserve">2.</w:t>
        <w:tab/>
        <w:t xml:space="preserve">Электронная библиотека учебных материалов ЯрГУ</w:t>
      </w:r>
      <w:r/>
    </w:p>
    <w:p>
      <w:r>
        <w:t xml:space="preserve">(http://www.lib.uniyar.ac.ru/opac/bk_cat_find.php) содержит более 2500 полных текстов учебных и учебно-методических материалов по основным изучаемым </w:t>
      </w:r>
      <w:r>
        <w:t xml:space="preserve">дисциплинам, изданных в университете. Доступ в сети университета, либо по логину/паролю.</w:t>
      </w:r>
      <w:r/>
    </w:p>
    <w:p>
      <w:r>
        <w:t xml:space="preserve">3.</w:t>
        <w:tab/>
        <w:t xml:space="preserve">Электронная картотека «Книгообеспеченность»</w:t>
      </w:r>
      <w:r/>
    </w:p>
    <w:p>
      <w:r>
        <w:t xml:space="preserve">(</w:t>
      </w:r>
      <w:r>
        <w:t xml:space="preserve">http://www.lib.uniyar.ac.ru/opac/bk_bookreq_find.php) раскрывает учебный фонд научной библиотеки ЯрГУ, предоставляет оперативную информацию о состоянии книгообеспеченности дисциплин основной и дополнительной литературой, а также цикла дисциплин и специальн</w:t>
      </w:r>
      <w:r>
        <w:t xml:space="preserve">остей. Электронная картотека «Книгообеспеченность» доступна в сети университета и через Личный кабинет.</w:t>
      </w:r>
      <w:r/>
    </w:p>
    <w:p>
      <w:r/>
      <w:r/>
    </w:p>
    <w:p>
      <w:r>
        <w:t xml:space="preserve">Полезными для самостоятельной работы являются следующие издания:</w:t>
      </w:r>
      <w:r/>
    </w:p>
    <w:p>
      <w:r>
        <w:t xml:space="preserve">1.</w:t>
        <w:tab/>
        <w:t xml:space="preserve">Козлова Е.И., Кутафин О.Е. Конституционное право России: учебник для вузов М.: Проспект, 2016. 578 с.</w:t>
      </w:r>
      <w:r/>
    </w:p>
    <w:p>
      <w:r>
        <w:t xml:space="preserve">С</w:t>
      </w:r>
      <w:r>
        <w:t xml:space="preserve"> помощью данного учебника можно углубленно изучить основы конституционного права России, в том числе сущность и происхождение Конституции; общую характеристику Конституции РФ; конституционный статус личности в РФ; систему федеральных органов государственно</w:t>
      </w:r>
      <w:r>
        <w:t xml:space="preserve">й власти и органов власти субъектов РФ; судебную систему РФ.</w:t>
      </w:r>
      <w:r/>
    </w:p>
    <w:p>
      <w:r>
        <w:t xml:space="preserve">2.</w:t>
        <w:tab/>
        <w:t xml:space="preserve">Гражданское право: учебник для вузов / Под общ. ред. С.С. Алексеев, С.А. Степанова. М.: Проспект, 2017. 434 с.</w:t>
      </w:r>
      <w:r/>
    </w:p>
    <w:p>
      <w:r>
        <w:t xml:space="preserve">Несмотря на то, что данный учебник предназначен для студентов юридических ВУЗов, темы, посвященные предмету и методу гражданского права, а также субъектам гражданских правоотношений, изложены доступно для студента неюридического факультета.</w:t>
      </w:r>
      <w:r/>
    </w:p>
    <w:p>
      <w:r>
        <w:t xml:space="preserve">3.</w:t>
        <w:tab/>
        <w:t xml:space="preserve">Антокольская М.В. Семейное право. Учебник. М.: Норма, 2011. 431 с.</w:t>
      </w:r>
      <w:r/>
    </w:p>
    <w:p>
      <w:r>
        <w:t xml:space="preserve">В</w:t>
      </w:r>
      <w:r>
        <w:t xml:space="preserve"> учебнике дан анализ современного семейного законодательства Российской Федерации. Обобщаются нормы семейного законодательства, анализируются изменения, связанные с совершенствованием правового регулирования форм воспитания детей, оставшихся без попечения </w:t>
      </w:r>
      <w:r>
        <w:t xml:space="preserve">родителей, широко представлены материалы судебной практики, показаны позиции Конституционного Суда РФ, Верховного Суда РФ по ряду спорных вопросов.</w:t>
      </w:r>
      <w:r/>
    </w:p>
    <w:p>
      <w:r>
        <w:t xml:space="preserve">4.</w:t>
        <w:tab/>
        <w:t xml:space="preserve">Уголовное право России. Части Общая и Особенная. Курс лекций / Под ред. А.И. Рарога. М.: Проспект, 2016. 495 с.</w:t>
      </w:r>
      <w:r/>
    </w:p>
    <w:p>
      <w:r>
        <w:t xml:space="preserve">Данный курс лекций призван помочь студентам усвоить положения действующего уголовного законодательства России, обеспечить получение студентами базовых знаний по курсу Общей части уголовного права России.</w:t>
      </w:r>
      <w:r>
        <w:rPr>
          <w:highlight w:val="none"/>
        </w:rPr>
      </w:r>
      <w:r/>
    </w:p>
    <w:p>
      <w:pPr>
        <w:rPr>
          <w:highlight w:val="none"/>
        </w:rPr>
      </w:pPr>
      <w:r>
        <w:t xml:space="preserve">5. </w:t>
        <w:tab/>
      </w:r>
      <w:r>
        <w:t xml:space="preserve">Смирнова О.В. Правоведение. Курс лекций: </w:t>
      </w:r>
      <w:r>
        <w:t xml:space="preserve">Учеб.пособие</w:t>
      </w:r>
      <w:r>
        <w:t xml:space="preserve">. – Череповец: ЧГУ, 2013. – 129 с.</w:t>
      </w:r>
      <w:r>
        <w:t xml:space="preserve">URL</w:t>
      </w:r>
      <w:r>
        <w:t xml:space="preserve">: </w:t>
      </w:r>
      <w:hyperlink r:id="rId40" w:tooltip="https://edu.chsu.ru/portal/site/2ccc4497-22f9-435e-90b5-5b067fab4ddb/page/edaac63d-6466-4538-82bb-de5b4140defa" w:history="1">
        <w:r>
          <w:rPr>
            <w:color w:val="0000ff"/>
            <w:u w:val="single"/>
          </w:rPr>
          <w:t xml:space="preserve">https</w:t>
        </w:r>
        <w:r>
          <w:rPr>
            <w:color w:val="0000ff"/>
            <w:u w:val="single"/>
          </w:rPr>
          <w:t xml:space="preserve">://</w:t>
        </w:r>
        <w:r>
          <w:rPr>
            <w:color w:val="0000ff"/>
            <w:u w:val="single"/>
          </w:rPr>
          <w:t xml:space="preserve">edu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chsu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ru</w:t>
        </w:r>
        <w:r>
          <w:rPr>
            <w:color w:val="0000ff"/>
            <w:u w:val="single"/>
          </w:rPr>
          <w:t xml:space="preserve">/</w:t>
        </w:r>
        <w:r>
          <w:rPr>
            <w:color w:val="0000ff"/>
            <w:u w:val="single"/>
          </w:rPr>
          <w:t xml:space="preserve">portal</w:t>
        </w:r>
        <w:r>
          <w:rPr>
            <w:color w:val="0000ff"/>
            <w:u w:val="single"/>
          </w:rPr>
          <w:t xml:space="preserve">/</w:t>
        </w:r>
        <w:r>
          <w:rPr>
            <w:color w:val="0000ff"/>
            <w:u w:val="single"/>
          </w:rPr>
          <w:t xml:space="preserve">site</w:t>
        </w:r>
        <w:r>
          <w:rPr>
            <w:color w:val="0000ff"/>
            <w:u w:val="single"/>
          </w:rPr>
          <w:t xml:space="preserve">/2</w:t>
        </w:r>
        <w:r>
          <w:rPr>
            <w:color w:val="0000ff"/>
            <w:u w:val="single"/>
          </w:rPr>
          <w:t xml:space="preserve">ccc</w:t>
        </w:r>
        <w:r>
          <w:rPr>
            <w:color w:val="0000ff"/>
            <w:u w:val="single"/>
          </w:rPr>
          <w:t xml:space="preserve">4497</w:t>
        </w:r>
      </w:hyperlink>
      <w:r/>
      <w:hyperlink r:id="rId41" w:tooltip="https://edu.chsu.ru/portal/site/2ccc4497-22f9-435e-90b5-5b067fab4ddb/page/edaac63d-6466-4538-82bb-de5b4140defa" w:history="1">
        <w:r>
          <w:rPr>
            <w:color w:val="0000ff"/>
            <w:u w:val="single"/>
          </w:rPr>
          <w:t xml:space="preserve">-</w:t>
        </w:r>
      </w:hyperlink>
      <w:r/>
      <w:hyperlink r:id="rId42" w:tooltip="https://edu.chsu.ru/portal/site/2ccc4497-22f9-435e-90b5-5b067fab4ddb/page/edaac63d-6466-4538-82bb-de5b4140defa" w:history="1">
        <w:r>
          <w:rPr>
            <w:color w:val="0000ff"/>
            <w:u w:val="single"/>
          </w:rPr>
          <w:t xml:space="preserve">22</w:t>
        </w:r>
        <w:r>
          <w:rPr>
            <w:color w:val="0000ff"/>
            <w:u w:val="single"/>
          </w:rPr>
          <w:t xml:space="preserve">f</w:t>
        </w:r>
        <w:r>
          <w:rPr>
            <w:color w:val="0000ff"/>
            <w:u w:val="single"/>
          </w:rPr>
          <w:t xml:space="preserve">9</w:t>
        </w:r>
      </w:hyperlink>
      <w:r/>
      <w:hyperlink r:id="rId43" w:tooltip="https://edu.chsu.ru/portal/site/2ccc4497-22f9-435e-90b5-5b067fab4ddb/page/edaac63d-6466-4538-82bb-de5b4140defa" w:history="1">
        <w:r>
          <w:rPr>
            <w:color w:val="0000ff"/>
            <w:u w:val="single"/>
          </w:rPr>
          <w:t xml:space="preserve">-</w:t>
        </w:r>
      </w:hyperlink>
      <w:r/>
      <w:hyperlink r:id="rId44" w:tooltip="https://edu.chsu.ru/portal/site/2ccc4497-22f9-435e-90b5-5b067fab4ddb/page/edaac63d-6466-4538-82bb-de5b4140defa" w:history="1">
        <w:r>
          <w:rPr>
            <w:color w:val="0000ff"/>
            <w:u w:val="single"/>
          </w:rPr>
          <w:t xml:space="preserve">435</w:t>
        </w:r>
        <w:r>
          <w:rPr>
            <w:color w:val="0000ff"/>
            <w:u w:val="single"/>
          </w:rPr>
          <w:t xml:space="preserve">e</w:t>
        </w:r>
      </w:hyperlink>
      <w:r/>
      <w:hyperlink r:id="rId45" w:tooltip="https://edu.chsu.ru/portal/site/2ccc4497-22f9-435e-90b5-5b067fab4ddb/page/edaac63d-6466-4538-82bb-de5b4140defa" w:history="1">
        <w:r>
          <w:rPr>
            <w:color w:val="0000ff"/>
            <w:u w:val="single"/>
          </w:rPr>
          <w:t xml:space="preserve">-</w:t>
        </w:r>
      </w:hyperlink>
      <w:r/>
      <w:hyperlink r:id="rId46" w:tooltip="https://edu.chsu.ru/portal/site/2ccc4497-22f9-435e-90b5-5b067fab4ddb/page/edaac63d-6466-4538-82bb-de5b4140defa" w:history="1">
        <w:r>
          <w:rPr>
            <w:color w:val="0000ff"/>
            <w:u w:val="single"/>
          </w:rPr>
          <w:t xml:space="preserve">90</w:t>
        </w:r>
        <w:r>
          <w:rPr>
            <w:color w:val="0000ff"/>
            <w:u w:val="single"/>
          </w:rPr>
          <w:t xml:space="preserve">b</w:t>
        </w:r>
        <w:r>
          <w:rPr>
            <w:color w:val="0000ff"/>
            <w:u w:val="single"/>
          </w:rPr>
          <w:t xml:space="preserve">5</w:t>
        </w:r>
      </w:hyperlink>
      <w:r/>
      <w:hyperlink r:id="rId47" w:tooltip="https://edu.chsu.ru/portal/site/2ccc4497-22f9-435e-90b5-5b067fab4ddb/page/edaac63d-6466-4538-82bb-de5b4140defa" w:history="1">
        <w:r>
          <w:rPr>
            <w:color w:val="0000ff"/>
            <w:u w:val="single"/>
          </w:rPr>
          <w:t xml:space="preserve">-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left="0" w:firstLine="0"/>
        <w:spacing w:line="266" w:lineRule="auto"/>
      </w:pPr>
      <w:r/>
      <w:hyperlink r:id="rId48" w:tooltip="https://edu.chsu.ru/portal/site/2ccc4497-22f9-435e-90b5-5b067fab4ddb/page/edaac63d-6466-4538-82bb-de5b4140defa" w:history="1">
        <w:r>
          <w:rPr>
            <w:color w:val="0000ff"/>
            <w:u w:val="single"/>
          </w:rPr>
          <w:t xml:space="preserve">5b067fab4ddb/</w:t>
        </w:r>
        <w:r>
          <w:rPr>
            <w:color w:val="0000ff"/>
            <w:u w:val="single"/>
          </w:rPr>
          <w:t xml:space="preserve">page</w:t>
        </w:r>
        <w:r>
          <w:rPr>
            <w:color w:val="0000ff"/>
            <w:u w:val="single"/>
          </w:rPr>
          <w:t xml:space="preserve">/edaac63d</w:t>
        </w:r>
      </w:hyperlink>
      <w:r/>
      <w:hyperlink r:id="rId49" w:tooltip="https://edu.chsu.ru/portal/site/2ccc4497-22f9-435e-90b5-5b067fab4ddb/page/edaac63d-6466-4538-82bb-de5b4140defa" w:history="1">
        <w:r>
          <w:rPr>
            <w:color w:val="0000ff"/>
            <w:u w:val="single"/>
          </w:rPr>
          <w:t xml:space="preserve">-</w:t>
        </w:r>
      </w:hyperlink>
      <w:r/>
      <w:hyperlink r:id="rId50" w:tooltip="https://edu.chsu.ru/portal/site/2ccc4497-22f9-435e-90b5-5b067fab4ddb/page/edaac63d-6466-4538-82bb-de5b4140defa" w:history="1">
        <w:r>
          <w:rPr>
            <w:color w:val="0000ff"/>
            <w:u w:val="single"/>
          </w:rPr>
          <w:t xml:space="preserve">6466</w:t>
        </w:r>
      </w:hyperlink>
      <w:r/>
      <w:hyperlink r:id="rId51" w:tooltip="https://edu.chsu.ru/portal/site/2ccc4497-22f9-435e-90b5-5b067fab4ddb/page/edaac63d-6466-4538-82bb-de5b4140defa" w:history="1">
        <w:r>
          <w:rPr>
            <w:color w:val="0000ff"/>
            <w:u w:val="single"/>
          </w:rPr>
          <w:t xml:space="preserve">-</w:t>
        </w:r>
      </w:hyperlink>
      <w:r/>
      <w:hyperlink r:id="rId52" w:tooltip="https://edu.chsu.ru/portal/site/2ccc4497-22f9-435e-90b5-5b067fab4ddb/page/edaac63d-6466-4538-82bb-de5b4140defa" w:history="1">
        <w:r>
          <w:rPr>
            <w:color w:val="0000ff"/>
            <w:u w:val="single"/>
          </w:rPr>
          <w:t xml:space="preserve">4538</w:t>
        </w:r>
      </w:hyperlink>
      <w:r/>
      <w:hyperlink r:id="rId53" w:tooltip="https://edu.chsu.ru/portal/site/2ccc4497-22f9-435e-90b5-5b067fab4ddb/page/edaac63d-6466-4538-82bb-de5b4140defa" w:history="1">
        <w:r>
          <w:rPr>
            <w:color w:val="0000ff"/>
            <w:u w:val="single"/>
          </w:rPr>
          <w:t xml:space="preserve">-</w:t>
        </w:r>
      </w:hyperlink>
      <w:r/>
      <w:hyperlink r:id="rId54" w:tooltip="https://edu.chsu.ru/portal/site/2ccc4497-22f9-435e-90b5-5b067fab4ddb/page/edaac63d-6466-4538-82bb-de5b4140defa" w:history="1">
        <w:r>
          <w:rPr>
            <w:color w:val="0000ff"/>
            <w:u w:val="single"/>
          </w:rPr>
          <w:t xml:space="preserve">82bb</w:t>
        </w:r>
      </w:hyperlink>
      <w:r/>
      <w:hyperlink r:id="rId55" w:tooltip="https://edu.chsu.ru/portal/site/2ccc4497-22f9-435e-90b5-5b067fab4ddb/page/edaac63d-6466-4538-82bb-de5b4140defa" w:history="1">
        <w:r>
          <w:rPr>
            <w:color w:val="0000ff"/>
            <w:u w:val="single"/>
          </w:rPr>
          <w:t xml:space="preserve">-</w:t>
        </w:r>
      </w:hyperlink>
      <w:r/>
      <w:hyperlink r:id="rId56" w:tooltip="https://edu.chsu.ru/portal/site/2ccc4497-22f9-435e-90b5-5b067fab4ddb/page/edaac63d-6466-4538-82bb-de5b4140defa" w:history="1">
        <w:r>
          <w:rPr>
            <w:color w:val="0000ff"/>
            <w:u w:val="single"/>
          </w:rPr>
          <w:t xml:space="preserve">de5b4140defa</w:t>
        </w:r>
      </w:hyperlink>
      <w:r/>
      <w:hyperlink r:id="rId57" w:tooltip="https://edu.chsu.ru/portal/site/2ccc4497-22f9-435e-90b5-5b067fab4ddb/page/edaac63d-6466-4538-82bb-de5b4140defa" w:history="1">
        <w:r>
          <w:t xml:space="preserve"> </w:t>
        </w:r>
      </w:hyperlink>
      <w:r/>
      <w:r/>
    </w:p>
    <w:p>
      <w:r/>
      <w:r/>
    </w:p>
    <w:sectPr>
      <w:footnotePr/>
      <w:endnotePr/>
      <w:type w:val="nextPage"/>
      <w:pgSz w:w="11906" w:h="16838" w:orient="portrait"/>
      <w:pgMar w:top="1134" w:right="1134" w:bottom="1134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Segoe UI">
    <w:panose1 w:val="020B0502040504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Restart w:val="0"/>
      <w:isLgl w:val="false"/>
      <w:suff w:val="tab"/>
      <w:lvlText w:val="%4."/>
      <w:lvlJc w:val="left"/>
      <w:pPr>
        <w:ind w:left="7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481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isLgl w:val="false"/>
      <w:suff w:val="tab"/>
      <w:lvlText w:val="%3."/>
      <w:lvlJc w:val="left"/>
      <w:pPr>
        <w:ind w:left="78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323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043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2763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483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203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4923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Restart w:val="0"/>
      <w:isLgl w:val="false"/>
      <w:suff w:val="tab"/>
      <w:lvlText w:val="%4."/>
      <w:lvlJc w:val="left"/>
      <w:pPr>
        <w:ind w:left="75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3"/>
      </w:pPr>
      <w:rPr>
        <w:rFonts w:ascii="Arial" w:hAnsi="Arial" w:eastAsia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55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27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990"/>
      </w:pPr>
      <w:rPr>
        <w:rFonts w:ascii="Arial" w:hAnsi="Arial" w:eastAsia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71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43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150"/>
      </w:pPr>
      <w:rPr>
        <w:rFonts w:ascii="Arial" w:hAnsi="Arial" w:eastAsia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87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59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63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90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1170"/>
      </w:pPr>
      <w:rPr>
        <w:rFonts w:ascii="Arial" w:hAnsi="Arial" w:eastAsia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Restart w:val="0"/>
      <w:isLgl w:val="false"/>
      <w:suff w:val="tab"/>
      <w:lvlText w:val="•"/>
      <w:lvlJc w:val="left"/>
      <w:pPr>
        <w:ind w:left="1440"/>
      </w:pPr>
      <w:rPr>
        <w:rFonts w:ascii="Arial" w:hAnsi="Arial" w:eastAsia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Restart w:val="0"/>
      <w:isLgl w:val="false"/>
      <w:suff w:val="tab"/>
      <w:lvlText w:val="%4."/>
      <w:lvlJc w:val="left"/>
      <w:pPr>
        <w:ind w:left="7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59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83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10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8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6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Restart w:val="0"/>
      <w:isLgl w:val="false"/>
      <w:suff w:val="tab"/>
      <w:lvlText w:val="%3."/>
      <w:lvlJc w:val="left"/>
      <w:pPr>
        <w:ind w:left="9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6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3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0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8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5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2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0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1.%2"/>
      <w:lvlJc w:val="left"/>
      <w:pPr>
        <w:ind w:left="142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decimal"/>
      <w:isLgl w:val="false"/>
      <w:suff w:val="tab"/>
      <w:lvlText w:val="%3.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5"/>
      <w:numFmt w:val="decimal"/>
      <w:isLgl w:val="false"/>
      <w:suff w:val="tab"/>
      <w:lvlText w:val="%4.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9"/>
      <w:numFmt w:val="decimal"/>
      <w:lvlRestart w:val="0"/>
      <w:isLgl w:val="false"/>
      <w:suff w:val="tab"/>
      <w:lvlText w:val="%4."/>
      <w:lvlJc w:val="left"/>
      <w:pPr>
        <w:ind w:left="6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6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9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12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Restart w:val="0"/>
      <w:isLgl w:val="false"/>
      <w:suff w:val="tab"/>
      <w:lvlText w:val="-"/>
      <w:lvlJc w:val="left"/>
      <w:pPr>
        <w:ind w:left="12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22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293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365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437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6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9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1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2"/>
      <w:numFmt w:val="decimal"/>
      <w:lvlRestart w:val="0"/>
      <w:isLgl w:val="false"/>
      <w:suff w:val="tab"/>
      <w:lvlText w:val="%5."/>
      <w:lvlJc w:val="left"/>
      <w:pPr>
        <w:ind w:left="10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4"/>
      <w:numFmt w:val="decimal"/>
      <w:lvlRestart w:val="0"/>
      <w:isLgl w:val="false"/>
      <w:suff w:val="tab"/>
      <w:lvlText w:val="%4."/>
      <w:lvlJc w:val="left"/>
      <w:pPr>
        <w:ind w:left="7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6">
    <w:multiLevelType w:val="hybridMultilevel"/>
    <w:lvl w:ilvl="0">
      <w:start w:val="1"/>
      <w:numFmt w:val="bullet"/>
      <w:pStyle w:val="904"/>
      <w:isLgl w:val="false"/>
      <w:suff w:val="tab"/>
      <w:lvlText w:val="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6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9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1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decimal"/>
      <w:lvlRestart w:val="0"/>
      <w:isLgl w:val="false"/>
      <w:suff w:val="tab"/>
      <w:lvlText w:val="%5.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80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2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6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8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2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4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20"/>
  </w:num>
  <w:num w:numId="3">
    <w:abstractNumId w:val="8"/>
  </w:num>
  <w:num w:numId="4">
    <w:abstractNumId w:val="20"/>
    <w:lvlOverride w:ilvl="0">
      <w:startOverride w:val="1"/>
    </w:lvlOverride>
  </w:num>
  <w:num w:numId="5">
    <w:abstractNumId w:val="19"/>
  </w:num>
  <w:num w:numId="6">
    <w:abstractNumId w:val="10"/>
  </w:num>
  <w:num w:numId="7">
    <w:abstractNumId w:val="4"/>
  </w:num>
  <w:num w:numId="8">
    <w:abstractNumId w:val="14"/>
  </w:num>
  <w:num w:numId="9">
    <w:abstractNumId w:val="6"/>
  </w:num>
  <w:num w:numId="10">
    <w:abstractNumId w:val="1"/>
  </w:num>
  <w:num w:numId="11">
    <w:abstractNumId w:val="18"/>
  </w:num>
  <w:num w:numId="12">
    <w:abstractNumId w:val="12"/>
  </w:num>
  <w:num w:numId="13">
    <w:abstractNumId w:val="0"/>
  </w:num>
  <w:num w:numId="14">
    <w:abstractNumId w:val="5"/>
  </w:num>
  <w:num w:numId="15">
    <w:abstractNumId w:val="15"/>
  </w:num>
  <w:num w:numId="16">
    <w:abstractNumId w:val="2"/>
  </w:num>
  <w:num w:numId="17">
    <w:abstractNumId w:val="11"/>
  </w:num>
  <w:num w:numId="18">
    <w:abstractNumId w:val="17"/>
  </w:num>
  <w:num w:numId="19">
    <w:abstractNumId w:val="7"/>
  </w:num>
  <w:num w:numId="20">
    <w:abstractNumId w:val="9"/>
  </w:num>
  <w:num w:numId="21">
    <w:abstractNumId w:val="13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3">
    <w:name w:val="Heading 1"/>
    <w:basedOn w:val="876"/>
    <w:next w:val="876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4">
    <w:name w:val="Heading 1 Char"/>
    <w:basedOn w:val="877"/>
    <w:link w:val="703"/>
    <w:uiPriority w:val="9"/>
    <w:rPr>
      <w:rFonts w:ascii="Arial" w:hAnsi="Arial" w:eastAsia="Arial" w:cs="Arial"/>
      <w:sz w:val="40"/>
      <w:szCs w:val="40"/>
    </w:rPr>
  </w:style>
  <w:style w:type="paragraph" w:styleId="705">
    <w:name w:val="Heading 2"/>
    <w:basedOn w:val="876"/>
    <w:next w:val="876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6">
    <w:name w:val="Heading 2 Char"/>
    <w:basedOn w:val="877"/>
    <w:link w:val="705"/>
    <w:uiPriority w:val="9"/>
    <w:rPr>
      <w:rFonts w:ascii="Arial" w:hAnsi="Arial" w:eastAsia="Arial" w:cs="Arial"/>
      <w:sz w:val="34"/>
    </w:rPr>
  </w:style>
  <w:style w:type="paragraph" w:styleId="707">
    <w:name w:val="Heading 3"/>
    <w:basedOn w:val="876"/>
    <w:next w:val="876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8">
    <w:name w:val="Heading 3 Char"/>
    <w:basedOn w:val="877"/>
    <w:link w:val="707"/>
    <w:uiPriority w:val="9"/>
    <w:rPr>
      <w:rFonts w:ascii="Arial" w:hAnsi="Arial" w:eastAsia="Arial" w:cs="Arial"/>
      <w:sz w:val="30"/>
      <w:szCs w:val="30"/>
    </w:rPr>
  </w:style>
  <w:style w:type="paragraph" w:styleId="709">
    <w:name w:val="Heading 4"/>
    <w:basedOn w:val="876"/>
    <w:next w:val="876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0">
    <w:name w:val="Heading 4 Char"/>
    <w:basedOn w:val="877"/>
    <w:link w:val="709"/>
    <w:uiPriority w:val="9"/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876"/>
    <w:next w:val="876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2">
    <w:name w:val="Heading 5 Char"/>
    <w:basedOn w:val="877"/>
    <w:link w:val="711"/>
    <w:uiPriority w:val="9"/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876"/>
    <w:next w:val="876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4">
    <w:name w:val="Heading 6 Char"/>
    <w:basedOn w:val="877"/>
    <w:link w:val="713"/>
    <w:uiPriority w:val="9"/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876"/>
    <w:next w:val="876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6">
    <w:name w:val="Heading 7 Char"/>
    <w:basedOn w:val="877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876"/>
    <w:next w:val="876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8">
    <w:name w:val="Heading 8 Char"/>
    <w:basedOn w:val="877"/>
    <w:link w:val="717"/>
    <w:uiPriority w:val="9"/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876"/>
    <w:next w:val="876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>
    <w:name w:val="Heading 9 Char"/>
    <w:basedOn w:val="877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76"/>
    <w:next w:val="876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basedOn w:val="877"/>
    <w:link w:val="722"/>
    <w:uiPriority w:val="10"/>
    <w:rPr>
      <w:sz w:val="48"/>
      <w:szCs w:val="48"/>
    </w:rPr>
  </w:style>
  <w:style w:type="paragraph" w:styleId="724">
    <w:name w:val="Subtitle"/>
    <w:basedOn w:val="876"/>
    <w:next w:val="876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basedOn w:val="877"/>
    <w:link w:val="724"/>
    <w:uiPriority w:val="11"/>
    <w:rPr>
      <w:sz w:val="24"/>
      <w:szCs w:val="24"/>
    </w:rPr>
  </w:style>
  <w:style w:type="paragraph" w:styleId="726">
    <w:name w:val="Quote"/>
    <w:basedOn w:val="876"/>
    <w:next w:val="876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76"/>
    <w:next w:val="876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76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basedOn w:val="877"/>
    <w:link w:val="730"/>
    <w:uiPriority w:val="99"/>
  </w:style>
  <w:style w:type="paragraph" w:styleId="732">
    <w:name w:val="Footer"/>
    <w:basedOn w:val="876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basedOn w:val="877"/>
    <w:link w:val="732"/>
    <w:uiPriority w:val="99"/>
  </w:style>
  <w:style w:type="character" w:styleId="734">
    <w:name w:val="Caption Char"/>
    <w:basedOn w:val="900"/>
    <w:link w:val="732"/>
    <w:uiPriority w:val="99"/>
  </w:style>
  <w:style w:type="table" w:styleId="735">
    <w:name w:val="Table Grid Light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34">
    <w:name w:val="List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5">
    <w:name w:val="List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6">
    <w:name w:val="List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7">
    <w:name w:val="List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38">
    <w:name w:val="List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9">
    <w:name w:val="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1">
    <w:name w:val="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2">
    <w:name w:val="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3">
    <w:name w:val="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4">
    <w:name w:val="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5">
    <w:name w:val="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6">
    <w:name w:val="Bordered &amp; 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8">
    <w:name w:val="Bordered &amp; 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9">
    <w:name w:val="Bordered &amp; 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0">
    <w:name w:val="Bordered &amp; 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1">
    <w:name w:val="Bordered &amp; 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52">
    <w:name w:val="Bordered &amp; 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3">
    <w:name w:val="Bordered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character" w:styleId="861">
    <w:name w:val="footnote reference"/>
    <w:basedOn w:val="877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7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qFormat/>
    <w:rPr>
      <w:rFonts w:eastAsia="Times New Roman" w:cs="Times New Roman"/>
      <w:lang w:val="ru-RU" w:bidi="ar-SA"/>
    </w:rPr>
  </w:style>
  <w:style w:type="character" w:styleId="877" w:default="1">
    <w:name w:val="Default Paragraph Font"/>
    <w:uiPriority w:val="1"/>
    <w:semiHidden/>
    <w:unhideWhenUsed/>
  </w:style>
  <w:style w:type="table" w:styleId="8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9" w:default="1">
    <w:name w:val="No List"/>
    <w:uiPriority w:val="99"/>
    <w:semiHidden/>
    <w:unhideWhenUsed/>
  </w:style>
  <w:style w:type="character" w:styleId="880" w:customStyle="1">
    <w:name w:val="WW8Num1z0"/>
    <w:qFormat/>
    <w:rPr>
      <w:rFonts w:ascii="Symbol" w:hAnsi="Symbol" w:cs="Symbol"/>
    </w:rPr>
  </w:style>
  <w:style w:type="character" w:styleId="881" w:customStyle="1">
    <w:name w:val="WW8Num1z1"/>
    <w:qFormat/>
    <w:rPr>
      <w:rFonts w:ascii="Courier New" w:hAnsi="Courier New" w:cs="Times New Roman"/>
    </w:rPr>
  </w:style>
  <w:style w:type="character" w:styleId="882" w:customStyle="1">
    <w:name w:val="WW8Num1z2"/>
    <w:qFormat/>
    <w:rPr>
      <w:rFonts w:ascii="Wingdings" w:hAnsi="Wingdings" w:cs="Wingdings"/>
    </w:rPr>
  </w:style>
  <w:style w:type="character" w:styleId="883" w:customStyle="1">
    <w:name w:val="WW8Num2z0"/>
    <w:qFormat/>
    <w:rPr>
      <w:rFonts w:cs="Times New Roman"/>
    </w:rPr>
  </w:style>
  <w:style w:type="character" w:styleId="884" w:customStyle="1">
    <w:name w:val="WW8Num2z1"/>
    <w:qFormat/>
  </w:style>
  <w:style w:type="character" w:styleId="885" w:customStyle="1">
    <w:name w:val="WW8Num2z2"/>
    <w:qFormat/>
  </w:style>
  <w:style w:type="character" w:styleId="886" w:customStyle="1">
    <w:name w:val="WW8Num2z3"/>
    <w:qFormat/>
  </w:style>
  <w:style w:type="character" w:styleId="887" w:customStyle="1">
    <w:name w:val="WW8Num2z4"/>
    <w:qFormat/>
  </w:style>
  <w:style w:type="character" w:styleId="888" w:customStyle="1">
    <w:name w:val="WW8Num2z5"/>
    <w:qFormat/>
  </w:style>
  <w:style w:type="character" w:styleId="889" w:customStyle="1">
    <w:name w:val="WW8Num2z6"/>
    <w:qFormat/>
  </w:style>
  <w:style w:type="character" w:styleId="890" w:customStyle="1">
    <w:name w:val="WW8Num2z7"/>
    <w:qFormat/>
  </w:style>
  <w:style w:type="character" w:styleId="891" w:customStyle="1">
    <w:name w:val="WW8Num2z8"/>
    <w:qFormat/>
  </w:style>
  <w:style w:type="character" w:styleId="892" w:customStyle="1">
    <w:name w:val="Footnote Text Char"/>
    <w:basedOn w:val="877"/>
    <w:qFormat/>
    <w:rPr>
      <w:rFonts w:ascii="Calibri" w:hAnsi="Calibri" w:cs="Calibri"/>
      <w:lang w:val="ru-RU" w:bidi="ar-SA"/>
    </w:rPr>
  </w:style>
  <w:style w:type="character" w:styleId="893" w:customStyle="1">
    <w:name w:val="Footnote Characters"/>
    <w:basedOn w:val="877"/>
    <w:qFormat/>
    <w:rPr>
      <w:rFonts w:ascii="Times New Roman" w:hAnsi="Times New Roman" w:cs="Times New Roman"/>
      <w:vertAlign w:val="superscript"/>
    </w:rPr>
  </w:style>
  <w:style w:type="character" w:styleId="894" w:customStyle="1">
    <w:name w:val="Footnote Anchor"/>
    <w:rPr>
      <w:vertAlign w:val="superscript"/>
    </w:rPr>
  </w:style>
  <w:style w:type="character" w:styleId="895" w:customStyle="1">
    <w:name w:val="Endnote Anchor"/>
    <w:rPr>
      <w:vertAlign w:val="superscript"/>
    </w:rPr>
  </w:style>
  <w:style w:type="character" w:styleId="896" w:customStyle="1">
    <w:name w:val="Endnote Characters"/>
    <w:qFormat/>
  </w:style>
  <w:style w:type="paragraph" w:styleId="897" w:customStyle="1">
    <w:name w:val="Heading"/>
    <w:basedOn w:val="876"/>
    <w:next w:val="898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98">
    <w:name w:val="Body Text"/>
    <w:basedOn w:val="876"/>
    <w:pPr>
      <w:spacing w:after="140" w:line="276" w:lineRule="auto"/>
    </w:pPr>
  </w:style>
  <w:style w:type="paragraph" w:styleId="899">
    <w:name w:val="List"/>
    <w:basedOn w:val="898"/>
  </w:style>
  <w:style w:type="paragraph" w:styleId="900">
    <w:name w:val="Caption"/>
    <w:basedOn w:val="876"/>
    <w:qFormat/>
    <w:pPr>
      <w:spacing w:before="120" w:after="120"/>
      <w:suppressLineNumbers/>
    </w:pPr>
    <w:rPr>
      <w:i/>
      <w:iCs/>
    </w:rPr>
  </w:style>
  <w:style w:type="paragraph" w:styleId="901" w:customStyle="1">
    <w:name w:val="Index"/>
    <w:basedOn w:val="876"/>
    <w:qFormat/>
    <w:pPr>
      <w:suppressLineNumbers/>
    </w:pPr>
  </w:style>
  <w:style w:type="paragraph" w:styleId="902">
    <w:name w:val="footnote text"/>
    <w:basedOn w:val="876"/>
    <w:pPr>
      <w:spacing w:after="200" w:line="276" w:lineRule="auto"/>
    </w:pPr>
    <w:rPr>
      <w:rFonts w:ascii="Calibri" w:hAnsi="Calibri" w:cs="Calibri"/>
      <w:sz w:val="20"/>
      <w:szCs w:val="20"/>
    </w:rPr>
  </w:style>
  <w:style w:type="paragraph" w:styleId="903">
    <w:name w:val="List Paragraph"/>
    <w:basedOn w:val="876"/>
    <w:qFormat/>
    <w:pPr>
      <w:ind w:left="708"/>
    </w:pPr>
    <w:rPr>
      <w:sz w:val="28"/>
    </w:rPr>
  </w:style>
  <w:style w:type="paragraph" w:styleId="904" w:customStyle="1">
    <w:name w:val="список с точками"/>
    <w:basedOn w:val="876"/>
    <w:qFormat/>
    <w:pPr>
      <w:numPr>
        <w:ilvl w:val="0"/>
        <w:numId w:val="1"/>
      </w:numPr>
      <w:jc w:val="both"/>
      <w:spacing w:line="312" w:lineRule="auto"/>
    </w:pPr>
  </w:style>
  <w:style w:type="paragraph" w:styleId="905" w:customStyle="1">
    <w:name w:val="Table Contents"/>
    <w:basedOn w:val="876"/>
    <w:qFormat/>
    <w:pPr>
      <w:widowControl w:val="off"/>
      <w:suppressLineNumbers/>
    </w:pPr>
  </w:style>
  <w:style w:type="paragraph" w:styleId="906" w:customStyle="1">
    <w:name w:val="Table Heading"/>
    <w:basedOn w:val="905"/>
    <w:qFormat/>
    <w:pPr>
      <w:jc w:val="center"/>
    </w:pPr>
    <w:rPr>
      <w:b/>
      <w:bCs/>
    </w:rPr>
  </w:style>
  <w:style w:type="numbering" w:styleId="907" w:customStyle="1">
    <w:name w:val="WW8Num1"/>
    <w:qFormat/>
  </w:style>
  <w:style w:type="numbering" w:styleId="908" w:customStyle="1">
    <w:name w:val="WW8Num2"/>
    <w:qFormat/>
  </w:style>
  <w:style w:type="paragraph" w:styleId="909" w:customStyle="1">
    <w:name w:val="Обычный 2"/>
    <w:basedOn w:val="876"/>
    <w:link w:val="910"/>
    <w:qFormat/>
    <w:pPr>
      <w:ind w:firstLine="709"/>
      <w:jc w:val="center"/>
    </w:pPr>
  </w:style>
  <w:style w:type="character" w:styleId="910" w:customStyle="1">
    <w:name w:val="Обычный 2 Знак"/>
    <w:basedOn w:val="877"/>
    <w:link w:val="909"/>
    <w:rPr>
      <w:rFonts w:eastAsia="Times New Roman" w:cs="Times New Roman"/>
      <w:lang w:val="ru-RU" w:bidi="ar-SA"/>
    </w:rPr>
  </w:style>
  <w:style w:type="table" w:styleId="911" w:customStyle="1">
    <w:name w:val="Table Grid"/>
    <w:rPr>
      <w:rFonts w:asciiTheme="minorHAnsi" w:hAnsiTheme="minorHAnsi" w:eastAsiaTheme="minorEastAsia" w:cstheme="minorBidi"/>
      <w:sz w:val="22"/>
      <w:szCs w:val="22"/>
      <w:lang w:eastAsia="en-US" w:bidi="ar-S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Table Normal"/>
    <w:uiPriority w:val="2"/>
    <w:semiHidden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913" w:customStyle="1">
    <w:name w:val="Table Paragraph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://biblioclub.ru/index.php?page=book&amp;id=495777" TargetMode="External"/><Relationship Id="rId11" Type="http://schemas.openxmlformats.org/officeDocument/2006/relationships/hyperlink" Target="http://biblioclub.ru/index.php?page=book&amp;id=495777" TargetMode="External"/><Relationship Id="rId12" Type="http://schemas.openxmlformats.org/officeDocument/2006/relationships/hyperlink" Target="http://biblioclub.ru/index.php?page=book&amp;id=490826" TargetMode="External"/><Relationship Id="rId13" Type="http://schemas.openxmlformats.org/officeDocument/2006/relationships/hyperlink" Target="http://biblioclub.ru/index.php?page=book&amp;id=490826" TargetMode="External"/><Relationship Id="rId14" Type="http://schemas.openxmlformats.org/officeDocument/2006/relationships/hyperlink" Target="http://biblioclub.ru/index.php?page=book&amp;id=486606" TargetMode="External"/><Relationship Id="rId15" Type="http://schemas.openxmlformats.org/officeDocument/2006/relationships/hyperlink" Target="http://biblioclub.ru/index.php?page=book&amp;id=486606" TargetMode="External"/><Relationship Id="rId16" Type="http://schemas.openxmlformats.org/officeDocument/2006/relationships/hyperlink" Target="http://biblioclub.ru/index.php?page=book&amp;id=94665" TargetMode="External"/><Relationship Id="rId17" Type="http://schemas.openxmlformats.org/officeDocument/2006/relationships/hyperlink" Target="http://biblioclub.ru/index.php?page=book&amp;id=94665" TargetMode="External"/><Relationship Id="rId18" Type="http://schemas.openxmlformats.org/officeDocument/2006/relationships/hyperlink" Target="http://biblioclub.ru/index.php?page=book&amp;id=83215" TargetMode="External"/><Relationship Id="rId19" Type="http://schemas.openxmlformats.org/officeDocument/2006/relationships/hyperlink" Target="http://biblioclub.ru/index.php?page=book&amp;id=83215" TargetMode="External"/><Relationship Id="rId20" Type="http://schemas.openxmlformats.org/officeDocument/2006/relationships/hyperlink" Target="http://biblioclub.ru/index.php?page=book&amp;id=234086" TargetMode="External"/><Relationship Id="rId21" Type="http://schemas.openxmlformats.org/officeDocument/2006/relationships/hyperlink" Target="http://biblioclub.ru/index.php?page=book&amp;id=234086" TargetMode="External"/><Relationship Id="rId22" Type="http://schemas.openxmlformats.org/officeDocument/2006/relationships/hyperlink" Target="http://biblioclub.ru/index.php?page=book&amp;id=234086" TargetMode="External"/><Relationship Id="rId23" Type="http://schemas.openxmlformats.org/officeDocument/2006/relationships/hyperlink" Target="http://biblioclub.ru/index.php?page=book&amp;id=430611" TargetMode="External"/><Relationship Id="rId24" Type="http://schemas.openxmlformats.org/officeDocument/2006/relationships/hyperlink" Target="http://biblioclub.ru/index.php?page=book&amp;id=430611" TargetMode="External"/><Relationship Id="rId25" Type="http://schemas.openxmlformats.org/officeDocument/2006/relationships/hyperlink" Target="http://biblioclub.ru/index.php?page=book&amp;id=430611" TargetMode="External"/><Relationship Id="rId26" Type="http://schemas.openxmlformats.org/officeDocument/2006/relationships/hyperlink" Target="http://www.consultant.ru/" TargetMode="External"/><Relationship Id="rId27" Type="http://schemas.openxmlformats.org/officeDocument/2006/relationships/hyperlink" Target="http://www.consultant.ru/" TargetMode="External"/><Relationship Id="rId28" Type="http://schemas.openxmlformats.org/officeDocument/2006/relationships/hyperlink" Target="https://edu.chsu.ru/portal" TargetMode="External"/><Relationship Id="rId29" Type="http://schemas.openxmlformats.org/officeDocument/2006/relationships/hyperlink" Target="https://edu.chsu.ru/portal" TargetMode="External"/><Relationship Id="rId30" Type="http://schemas.openxmlformats.org/officeDocument/2006/relationships/hyperlink" Target="https://www.chsu.ru/biblioteka" TargetMode="External"/><Relationship Id="rId31" Type="http://schemas.openxmlformats.org/officeDocument/2006/relationships/hyperlink" Target="http://www.consultant.ru/" TargetMode="External"/><Relationship Id="rId32" Type="http://schemas.openxmlformats.org/officeDocument/2006/relationships/hyperlink" Target="http://www.consultant.ru/" TargetMode="External"/><Relationship Id="rId33" Type="http://schemas.openxmlformats.org/officeDocument/2006/relationships/hyperlink" Target="http://www.garant.ru/" TargetMode="External"/><Relationship Id="rId34" Type="http://schemas.openxmlformats.org/officeDocument/2006/relationships/hyperlink" Target="http://www.garant.ru/" TargetMode="External"/><Relationship Id="rId35" Type="http://schemas.openxmlformats.org/officeDocument/2006/relationships/hyperlink" Target="http://www.consultant.ru/" TargetMode="External"/><Relationship Id="rId36" Type="http://schemas.openxmlformats.org/officeDocument/2006/relationships/hyperlink" Target="http://www.consultant.ru/" TargetMode="External"/><Relationship Id="rId37" Type="http://schemas.openxmlformats.org/officeDocument/2006/relationships/hyperlink" Target="http://www.right777.ru/" TargetMode="External"/><Relationship Id="rId38" Type="http://schemas.openxmlformats.org/officeDocument/2006/relationships/hyperlink" Target="http://www.right777.ru/" TargetMode="External"/><Relationship Id="rId39" Type="http://schemas.openxmlformats.org/officeDocument/2006/relationships/hyperlink" Target="https://www.studentlibrary.ru/ru/book/ISBN9785907003675.html?SSr=07E803011FA57" TargetMode="External"/><Relationship Id="rId40" Type="http://schemas.openxmlformats.org/officeDocument/2006/relationships/hyperlink" Target="https://edu.chsu.ru/portal/site/2ccc4497-22f9-435e-90b5-5b067fab4ddb/page/edaac63d-6466-4538-82bb-de5b4140defa" TargetMode="External"/><Relationship Id="rId41" Type="http://schemas.openxmlformats.org/officeDocument/2006/relationships/hyperlink" Target="https://edu.chsu.ru/portal/site/2ccc4497-22f9-435e-90b5-5b067fab4ddb/page/edaac63d-6466-4538-82bb-de5b4140defa" TargetMode="External"/><Relationship Id="rId42" Type="http://schemas.openxmlformats.org/officeDocument/2006/relationships/hyperlink" Target="https://edu.chsu.ru/portal/site/2ccc4497-22f9-435e-90b5-5b067fab4ddb/page/edaac63d-6466-4538-82bb-de5b4140defa" TargetMode="External"/><Relationship Id="rId43" Type="http://schemas.openxmlformats.org/officeDocument/2006/relationships/hyperlink" Target="https://edu.chsu.ru/portal/site/2ccc4497-22f9-435e-90b5-5b067fab4ddb/page/edaac63d-6466-4538-82bb-de5b4140defa" TargetMode="External"/><Relationship Id="rId44" Type="http://schemas.openxmlformats.org/officeDocument/2006/relationships/hyperlink" Target="https://edu.chsu.ru/portal/site/2ccc4497-22f9-435e-90b5-5b067fab4ddb/page/edaac63d-6466-4538-82bb-de5b4140defa" TargetMode="External"/><Relationship Id="rId45" Type="http://schemas.openxmlformats.org/officeDocument/2006/relationships/hyperlink" Target="https://edu.chsu.ru/portal/site/2ccc4497-22f9-435e-90b5-5b067fab4ddb/page/edaac63d-6466-4538-82bb-de5b4140defa" TargetMode="External"/><Relationship Id="rId46" Type="http://schemas.openxmlformats.org/officeDocument/2006/relationships/hyperlink" Target="https://edu.chsu.ru/portal/site/2ccc4497-22f9-435e-90b5-5b067fab4ddb/page/edaac63d-6466-4538-82bb-de5b4140defa" TargetMode="External"/><Relationship Id="rId47" Type="http://schemas.openxmlformats.org/officeDocument/2006/relationships/hyperlink" Target="https://edu.chsu.ru/portal/site/2ccc4497-22f9-435e-90b5-5b067fab4ddb/page/edaac63d-6466-4538-82bb-de5b4140defa" TargetMode="External"/><Relationship Id="rId48" Type="http://schemas.openxmlformats.org/officeDocument/2006/relationships/hyperlink" Target="https://edu.chsu.ru/portal/site/2ccc4497-22f9-435e-90b5-5b067fab4ddb/page/edaac63d-6466-4538-82bb-de5b4140defa" TargetMode="External"/><Relationship Id="rId49" Type="http://schemas.openxmlformats.org/officeDocument/2006/relationships/hyperlink" Target="https://edu.chsu.ru/portal/site/2ccc4497-22f9-435e-90b5-5b067fab4ddb/page/edaac63d-6466-4538-82bb-de5b4140defa" TargetMode="External"/><Relationship Id="rId50" Type="http://schemas.openxmlformats.org/officeDocument/2006/relationships/hyperlink" Target="https://edu.chsu.ru/portal/site/2ccc4497-22f9-435e-90b5-5b067fab4ddb/page/edaac63d-6466-4538-82bb-de5b4140defa" TargetMode="External"/><Relationship Id="rId51" Type="http://schemas.openxmlformats.org/officeDocument/2006/relationships/hyperlink" Target="https://edu.chsu.ru/portal/site/2ccc4497-22f9-435e-90b5-5b067fab4ddb/page/edaac63d-6466-4538-82bb-de5b4140defa" TargetMode="External"/><Relationship Id="rId52" Type="http://schemas.openxmlformats.org/officeDocument/2006/relationships/hyperlink" Target="https://edu.chsu.ru/portal/site/2ccc4497-22f9-435e-90b5-5b067fab4ddb/page/edaac63d-6466-4538-82bb-de5b4140defa" TargetMode="External"/><Relationship Id="rId53" Type="http://schemas.openxmlformats.org/officeDocument/2006/relationships/hyperlink" Target="https://edu.chsu.ru/portal/site/2ccc4497-22f9-435e-90b5-5b067fab4ddb/page/edaac63d-6466-4538-82bb-de5b4140defa" TargetMode="External"/><Relationship Id="rId54" Type="http://schemas.openxmlformats.org/officeDocument/2006/relationships/hyperlink" Target="https://edu.chsu.ru/portal/site/2ccc4497-22f9-435e-90b5-5b067fab4ddb/page/edaac63d-6466-4538-82bb-de5b4140defa" TargetMode="External"/><Relationship Id="rId55" Type="http://schemas.openxmlformats.org/officeDocument/2006/relationships/hyperlink" Target="https://edu.chsu.ru/portal/site/2ccc4497-22f9-435e-90b5-5b067fab4ddb/page/edaac63d-6466-4538-82bb-de5b4140defa" TargetMode="External"/><Relationship Id="rId56" Type="http://schemas.openxmlformats.org/officeDocument/2006/relationships/hyperlink" Target="https://edu.chsu.ru/portal/site/2ccc4497-22f9-435e-90b5-5b067fab4ddb/page/edaac63d-6466-4538-82bb-de5b4140defa" TargetMode="External"/><Relationship Id="rId57" Type="http://schemas.openxmlformats.org/officeDocument/2006/relationships/hyperlink" Target="https://edu.chsu.ru/portal/site/2ccc4497-22f9-435e-90b5-5b067fab4ddb/page/edaac63d-6466-4538-82bb-de5b4140def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Пользователь</dc:creator>
  <cp:keywords> </cp:keywords>
  <dc:description/>
  <dc:language>en-US</dc:language>
  <cp:lastModifiedBy>Маша Максимова</cp:lastModifiedBy>
  <cp:revision>15</cp:revision>
  <dcterms:created xsi:type="dcterms:W3CDTF">2021-03-09T21:06:00Z</dcterms:created>
  <dcterms:modified xsi:type="dcterms:W3CDTF">2024-10-02T09:30:29Z</dcterms:modified>
</cp:coreProperties>
</file>