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1"/>
        <w:ind w:left="1128" w:right="798" w:firstLine="724"/>
        <w:spacing w:line="448" w:lineRule="auto"/>
      </w:pPr>
      <w:r/>
      <w:r/>
    </w:p>
    <w:p>
      <w:pPr>
        <w:pStyle w:val="971"/>
        <w:ind w:left="1128" w:right="798" w:firstLine="6"/>
        <w:jc w:val="center"/>
        <w:spacing w:line="448" w:lineRule="auto"/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/>
    </w:p>
    <w:p>
      <w:pPr>
        <w:pStyle w:val="971"/>
        <w:ind w:left="6496"/>
      </w:pPr>
      <w:r>
        <w:t xml:space="preserve">УТВЕРЖДАЮ</w:t>
      </w:r>
      <w:r/>
    </w:p>
    <w:p>
      <w:pPr>
        <w:pStyle w:val="971"/>
        <w:ind w:left="64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1"/>
        <w:ind w:left="6496"/>
        <w:tabs>
          <w:tab w:val="left" w:pos="79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1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90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1"/>
        <w:ind w:left="994" w:right="709"/>
        <w:jc w:val="center"/>
      </w:pPr>
      <w:r>
        <w:t xml:space="preserve">«Методы разработки современных облачных сервисов»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3696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971"/>
        <w:jc w:val="center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ind w:left="994" w:right="711"/>
        <w:jc w:val="center"/>
        <w:rPr>
          <w:b/>
          <w:color w:val="000009"/>
        </w:rPr>
      </w:pPr>
      <w:r>
        <w:rPr>
          <w:b/>
        </w:rPr>
        <w:t xml:space="preserve">Направленность (профиль)</w:t>
      </w:r>
      <w:r>
        <w:rPr>
          <w:b/>
          <w:color w:val="000009"/>
        </w:rPr>
        <w:t xml:space="preserve"> </w:t>
      </w:r>
      <w:r>
        <w:rPr>
          <w:b/>
          <w:color w:val="000009"/>
        </w:rPr>
      </w:r>
    </w:p>
    <w:p>
      <w:pPr>
        <w:pStyle w:val="971"/>
        <w:ind w:left="994" w:right="711"/>
        <w:jc w:val="center"/>
      </w:pPr>
      <w:r/>
      <w:bookmarkStart w:id="0" w:name="_GoBack"/>
      <w:r/>
      <w:bookmarkEnd w:id="0"/>
      <w:r>
        <w:rPr>
          <w:b/>
          <w:color w:val="000009"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</w:t>
      </w:r>
      <w:r>
        <w:rPr>
          <w:color w:val="000009"/>
        </w:rPr>
        <w:t xml:space="preserve">»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71"/>
        <w:ind w:left="994" w:right="707"/>
        <w:jc w:val="center"/>
      </w:pPr>
      <w:r>
        <w:t xml:space="preserve">Бакалавр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1"/>
        <w:ind w:left="994" w:right="708"/>
        <w:jc w:val="center"/>
      </w:pPr>
      <w:r>
        <w:t xml:space="preserve">очная</w:t>
      </w:r>
      <w:r/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1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21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71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71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71"/>
        <w:ind w:left="508" w:right="265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508" w:right="2652"/>
      </w:pPr>
      <w:r/>
      <w:r/>
    </w:p>
    <w:p>
      <w:pPr>
        <w:pStyle w:val="971"/>
        <w:ind w:left="-142" w:right="2652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790"/>
        <w:numPr>
          <w:ilvl w:val="0"/>
          <w:numId w:val="14"/>
        </w:numPr>
        <w:jc w:val="both"/>
        <w:spacing w:before="76"/>
        <w:tabs>
          <w:tab w:val="left" w:pos="135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1"/>
        <w:ind w:left="1110"/>
        <w:jc w:val="both"/>
        <w:spacing w:line="275" w:lineRule="exact"/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«Методы разработки современных облачных сервисов»:</w:t>
      </w:r>
      <w:r/>
    </w:p>
    <w:p>
      <w:pPr>
        <w:pStyle w:val="972"/>
        <w:numPr>
          <w:ilvl w:val="1"/>
          <w:numId w:val="14"/>
        </w:numPr>
        <w:spacing w:line="278" w:lineRule="exact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интерфейсов;</w:t>
      </w:r>
      <w:r>
        <w:rPr>
          <w:sz w:val="24"/>
        </w:rPr>
      </w:r>
    </w:p>
    <w:p>
      <w:pPr>
        <w:pStyle w:val="972"/>
        <w:numPr>
          <w:ilvl w:val="1"/>
          <w:numId w:val="14"/>
        </w:numPr>
        <w:ind w:right="116"/>
        <w:spacing w:before="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обеспечение.</w:t>
      </w:r>
      <w:r>
        <w:rPr>
          <w:sz w:val="24"/>
        </w:rPr>
      </w:r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790"/>
        <w:numPr>
          <w:ilvl w:val="0"/>
          <w:numId w:val="14"/>
        </w:numPr>
        <w:jc w:val="both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ind w:left="400" w:right="120" w:firstLine="710"/>
        <w:jc w:val="both"/>
      </w:pPr>
      <w:r/>
      <w:bookmarkStart w:id="2" w:name="Для_изучения_данной_учебной_дисциплины_н"/>
      <w:r/>
      <w:bookmarkEnd w:id="2"/>
      <w:r>
        <w:t xml:space="preserve">Для изучения данной учебной дисциплины необходимы знания, умения и навыки,</w:t>
      </w:r>
      <w:r>
        <w:rPr>
          <w:spacing w:val="1"/>
        </w:rPr>
        <w:t xml:space="preserve"> </w:t>
      </w:r>
      <w:r>
        <w:t xml:space="preserve">формируе</w:t>
      </w:r>
      <w:r>
        <w:t xml:space="preserve">мые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дисциплинами:</w:t>
      </w:r>
      <w:r>
        <w:rPr>
          <w:spacing w:val="1"/>
        </w:rPr>
        <w:t xml:space="preserve"> </w:t>
      </w:r>
      <w:r>
        <w:t xml:space="preserve">Информатика,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программированию, Языки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1"/>
        <w:ind w:left="400" w:right="122" w:firstLine="710"/>
        <w:jc w:val="both"/>
      </w:pPr>
      <w:r/>
      <w:bookmarkStart w:id="3" w:name="Освоение_данной_дисциплины_является_необ"/>
      <w:r/>
      <w:bookmarkEnd w:id="3"/>
      <w:r>
        <w:t xml:space="preserve">Освоение данной дисциплины является необходимой основой для последующего</w:t>
      </w:r>
      <w:r>
        <w:rPr>
          <w:spacing w:val="1"/>
        </w:rPr>
        <w:t xml:space="preserve"> </w:t>
      </w:r>
      <w:r>
        <w:t xml:space="preserve">изучения дисциплин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цикла.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numPr>
          <w:ilvl w:val="0"/>
          <w:numId w:val="14"/>
        </w:numPr>
        <w:ind w:left="400" w:right="116" w:firstLine="710"/>
        <w:jc w:val="both"/>
        <w:tabs>
          <w:tab w:val="left" w:pos="1350" w:leader="none"/>
        </w:tabs>
      </w:pPr>
      <w:r/>
      <w:bookmarkStart w:id="4" w:name="3._Планируемые_результаты_обучения_по_ди"/>
      <w:r/>
      <w:bookmarkEnd w:id="4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1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</w:t>
      </w:r>
      <w:r>
        <w:t xml:space="preserve">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71"/>
      </w:pPr>
      <w:r/>
      <w:r/>
    </w:p>
    <w:tbl>
      <w:tblPr>
        <w:tblStyle w:val="970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73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3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3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3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3114" w:type="dxa"/>
            <w:textDirection w:val="lrTb"/>
            <w:noWrap w:val="false"/>
          </w:tcPr>
          <w:p>
            <w:pPr>
              <w:pStyle w:val="973"/>
              <w:ind w:left="120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 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3"/>
              <w:ind w:left="110" w:right="47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языки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13"/>
              </w:numPr>
              <w:ind w:right="94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13"/>
              </w:numPr>
              <w:ind w:right="94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13"/>
              </w:numPr>
              <w:ind w:right="94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ИС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13"/>
              </w:numPr>
              <w:ind w:right="95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73"/>
              <w:ind w:left="468"/>
              <w:spacing w:line="256" w:lineRule="exact"/>
              <w:tabs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40" w:left="1020" w:header="0" w:footer="1050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0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1103"/>
        </w:trPr>
        <w:tc>
          <w:tcPr>
            <w:tcW w:w="3114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3"/>
              <w:ind w:left="468" w:right="96"/>
              <w:tabs>
                <w:tab w:val="left" w:pos="1757" w:leader="none"/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z w:val="24"/>
              </w:rPr>
            </w:r>
          </w:p>
          <w:p>
            <w:pPr>
              <w:pStyle w:val="973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</w:tr>
    </w:tbl>
    <w:p>
      <w:pPr>
        <w:pStyle w:val="971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790"/>
        <w:numPr>
          <w:ilvl w:val="0"/>
          <w:numId w:val="14"/>
        </w:numPr>
        <w:spacing w:before="90"/>
        <w:tabs>
          <w:tab w:val="left" w:pos="1350" w:leader="none"/>
        </w:tabs>
      </w:pPr>
      <w:r/>
      <w:bookmarkStart w:id="5" w:name="4._Объем,_структура_и_содержание_дисципл"/>
      <w:r/>
      <w:bookmarkEnd w:id="5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71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71"/>
      </w:pPr>
      <w:r/>
      <w:r/>
    </w:p>
    <w:tbl>
      <w:tblPr>
        <w:tblStyle w:val="970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3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73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3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73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3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3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3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 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</w:p>
          <w:p>
            <w:pPr>
              <w:pStyle w:val="973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73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3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73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3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3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right="17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ind w:left="104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ind w:left="110" w:right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3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3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ind w:left="110" w:right="4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3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3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11,7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right="11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ind w:left="104" w:right="9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3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3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73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ind w:left="3504"/>
        <w:spacing w:before="1"/>
      </w:pPr>
      <w:r/>
      <w:bookmarkStart w:id="6" w:name="Содержание_разделов_дисциплины:"/>
      <w:r/>
      <w:bookmarkEnd w:id="6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2"/>
        <w:numPr>
          <w:ilvl w:val="0"/>
          <w:numId w:val="12"/>
        </w:numPr>
        <w:ind w:right="202" w:firstLine="710"/>
        <w:tabs>
          <w:tab w:val="left" w:pos="1350" w:leader="none"/>
        </w:tabs>
        <w:rPr>
          <w:sz w:val="24"/>
        </w:rPr>
      </w:pPr>
      <w:r/>
      <w:bookmarkStart w:id="7" w:name="1._Понятие_интерфейса._Понятие_интерфейс"/>
      <w:r/>
      <w:bookmarkEnd w:id="7"/>
      <w:r>
        <w:rPr>
          <w:b/>
          <w:sz w:val="24"/>
        </w:rPr>
        <w:t xml:space="preserve">Понятие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интерфейса.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интерфейса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пользователя,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назначение.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интерфейсов.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Стол.</w:t>
      </w:r>
      <w:r>
        <w:rPr>
          <w:sz w:val="24"/>
        </w:rPr>
      </w:r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numPr>
          <w:ilvl w:val="0"/>
          <w:numId w:val="12"/>
        </w:numPr>
        <w:ind w:right="283" w:firstLine="710"/>
        <w:tabs>
          <w:tab w:val="left" w:pos="1350" w:leader="none"/>
        </w:tabs>
        <w:rPr>
          <w:sz w:val="24"/>
        </w:rPr>
      </w:pPr>
      <w:r/>
      <w:bookmarkStart w:id="8" w:name="2._Инструментарий_создания_пользовательс"/>
      <w:r/>
      <w:bookmarkEnd w:id="8"/>
      <w:r>
        <w:rPr>
          <w:b/>
          <w:sz w:val="24"/>
        </w:rPr>
        <w:t xml:space="preserve">Инструментарий создания пользовательского интерфейса. </w:t>
      </w:r>
      <w:r>
        <w:rPr>
          <w:sz w:val="24"/>
        </w:rPr>
        <w:t xml:space="preserve"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способом.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Строка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панель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инструментов.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звука, 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интерфейсе.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1240" w:left="102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numPr>
          <w:ilvl w:val="0"/>
          <w:numId w:val="12"/>
        </w:numPr>
        <w:ind w:right="563" w:firstLine="710"/>
        <w:spacing w:before="76"/>
        <w:tabs>
          <w:tab w:val="left" w:pos="1350" w:leader="none"/>
        </w:tabs>
        <w:rPr>
          <w:sz w:val="24"/>
        </w:rPr>
      </w:pPr>
      <w:r/>
      <w:bookmarkStart w:id="9" w:name="3._Процесс_разработки_пользовательского_"/>
      <w:r/>
      <w:bookmarkEnd w:id="9"/>
      <w:r>
        <w:rPr>
          <w:b/>
          <w:sz w:val="24"/>
        </w:rPr>
        <w:t xml:space="preserve">Процесс разработки пользовательского интерфейса. </w:t>
      </w:r>
      <w:r>
        <w:rPr>
          <w:sz w:val="24"/>
        </w:rPr>
        <w:t xml:space="preserve">Этапы разработки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пользовательского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интерфейса.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Коллективный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информации, поступающей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z w:val="24"/>
        </w:rPr>
      </w:r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90"/>
        <w:numPr>
          <w:ilvl w:val="0"/>
          <w:numId w:val="11"/>
        </w:numPr>
        <w:ind w:right="115" w:firstLine="710"/>
        <w:jc w:val="both"/>
        <w:spacing w:before="158"/>
        <w:tabs>
          <w:tab w:val="left" w:pos="1350" w:leader="none"/>
        </w:tabs>
      </w:pPr>
      <w:r/>
      <w:bookmarkStart w:id="10" w:name="5._Образовательные_технологии,_используе"/>
      <w:r/>
      <w:bookmarkEnd w:id="10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1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71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</w:t>
      </w:r>
      <w:r>
        <w:t xml:space="preserve">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</w:t>
      </w:r>
      <w:r>
        <w:t xml:space="preserve">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71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71"/>
        <w:ind w:left="400" w:right="117" w:firstLine="710"/>
        <w:jc w:val="both"/>
      </w:pPr>
      <w:r>
        <w:t xml:space="preserve">Практиче</w:t>
      </w:r>
      <w:r>
        <w:t xml:space="preserve">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numPr>
          <w:ilvl w:val="0"/>
          <w:numId w:val="11"/>
        </w:numPr>
        <w:ind w:right="115" w:firstLine="710"/>
        <w:jc w:val="both"/>
        <w:tabs>
          <w:tab w:val="left" w:pos="1350" w:leader="none"/>
        </w:tabs>
      </w:pPr>
      <w:r/>
      <w:bookmarkStart w:id="11" w:name="6._Перечень_информационных_технологий,_и"/>
      <w:r/>
      <w:bookmarkEnd w:id="11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1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</w:t>
      </w:r>
      <w:r>
        <w:t xml:space="preserve">.</w:t>
      </w:r>
      <w:r/>
    </w:p>
    <w:p>
      <w:pPr>
        <w:pStyle w:val="971"/>
        <w:ind w:left="400" w:right="116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71"/>
        <w:ind w:left="1110" w:right="399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71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71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</w:r>
      <w:r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numPr>
          <w:ilvl w:val="0"/>
          <w:numId w:val="11"/>
        </w:numPr>
        <w:ind w:right="116" w:firstLine="710"/>
        <w:jc w:val="both"/>
        <w:tabs>
          <w:tab w:val="left" w:pos="1350" w:leader="none"/>
        </w:tabs>
      </w:pPr>
      <w:r/>
      <w:bookmarkStart w:id="12" w:name="7._Перечень_основной_и_дополнительной_уч"/>
      <w:r/>
      <w:bookmarkEnd w:id="12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1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1"/>
        <w:ind w:left="1110" w:right="476" w:hanging="350"/>
      </w:pPr>
      <w:r>
        <w:rPr>
          <w:sz w:val="28"/>
        </w:rPr>
        <w:t xml:space="preserve">1.</w:t>
      </w:r>
      <w:r>
        <w:rPr>
          <w:spacing w:val="1"/>
          <w:sz w:val="28"/>
        </w:rPr>
        <w:t xml:space="preserve"> </w:t>
      </w:r>
      <w:r>
        <w:t xml:space="preserve">Интерфейс. Основы проектирования взаимодействия / А. Купер, Р. Рейман, Д.</w:t>
      </w:r>
      <w:r>
        <w:rPr>
          <w:spacing w:val="1"/>
        </w:rPr>
        <w:t xml:space="preserve"> </w:t>
      </w:r>
      <w:r>
        <w:t xml:space="preserve">Кронин, К. Носсел; [пер. с англ. Е. Матвеева]. - 4-е изд., СПб., Питер, 2019, 719c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7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90"/>
        <w:ind w:right="114" w:firstLine="710"/>
        <w:jc w:val="both"/>
      </w:pPr>
      <w:r/>
      <w:bookmarkStart w:id="13" w:name="8._Материально-техническая_база,_необход"/>
      <w:r/>
      <w:bookmarkEnd w:id="13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</w:t>
      </w:r>
      <w:r>
        <w:t xml:space="preserve">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1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71"/>
        <w:ind w:left="400" w:firstLine="710"/>
        <w:spacing w:before="76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72"/>
        <w:numPr>
          <w:ilvl w:val="0"/>
          <w:numId w:val="10"/>
        </w:numPr>
        <w:ind w:hanging="283"/>
        <w:jc w:val="left"/>
        <w:spacing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right="115"/>
        <w:jc w:val="left"/>
        <w:spacing w:before="3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hanging="283"/>
        <w:jc w:val="left"/>
        <w:spacing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hanging="283"/>
        <w:jc w:val="left"/>
        <w:spacing w:before="4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hanging="283"/>
        <w:jc w:val="left"/>
        <w:spacing w:before="1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hanging="283"/>
        <w:jc w:val="left"/>
        <w:spacing w:before="3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72"/>
        <w:numPr>
          <w:ilvl w:val="0"/>
          <w:numId w:val="10"/>
        </w:numPr>
        <w:ind w:right="117"/>
        <w:jc w:val="left"/>
        <w:spacing w:before="1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71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71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71"/>
        <w:ind w:left="400" w:right="1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0"/>
        <w:ind w:left="111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71"/>
        <w:ind w:left="1110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А.И.Антонов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790"/>
        <w:ind w:left="3685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85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«Методы разработки современных облачных сервисов»</w:t>
      </w:r>
      <w:r>
        <w:rPr>
          <w:b/>
          <w:bCs/>
          <w:sz w:val="24"/>
        </w:rPr>
      </w:r>
    </w:p>
    <w:p>
      <w:pPr>
        <w:pStyle w:val="790"/>
        <w:ind w:left="941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90"/>
        <w:numPr>
          <w:ilvl w:val="0"/>
          <w:numId w:val="9"/>
        </w:numPr>
        <w:ind w:left="721" w:right="344" w:hanging="92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90"/>
        <w:numPr>
          <w:ilvl w:val="1"/>
          <w:numId w:val="9"/>
        </w:numPr>
        <w:ind w:right="384" w:hanging="3794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ind w:left="400" w:right="115" w:firstLine="710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привитие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графического</w:t>
      </w:r>
      <w:r>
        <w:rPr>
          <w:spacing w:val="1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2"/>
        </w:rPr>
        <w:t xml:space="preserve"> </w:t>
      </w:r>
      <w:r>
        <w:t xml:space="preserve">эргономики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технической эстетики</w:t>
      </w:r>
      <w:r/>
    </w:p>
    <w:p>
      <w:pPr>
        <w:pStyle w:val="97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71"/>
        <w:ind w:left="1110"/>
      </w:pPr>
      <w:r>
        <w:t xml:space="preserve">Анализ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пользователя</w:t>
      </w:r>
      <w:r/>
    </w:p>
    <w:p>
      <w:pPr>
        <w:pStyle w:val="971"/>
        <w:ind w:left="1110" w:right="877"/>
      </w:pPr>
      <w:r>
        <w:t xml:space="preserve">Прототипирование и визуализация пользовательского интерфейса</w:t>
      </w:r>
      <w:r>
        <w:rPr>
          <w:spacing w:val="1"/>
        </w:rPr>
        <w:t xml:space="preserve"> </w:t>
      </w:r>
      <w:r>
        <w:t xml:space="preserve">При</w:t>
      </w:r>
      <w:r>
        <w:t xml:space="preserve">нципы</w:t>
      </w:r>
      <w:r>
        <w:rPr>
          <w:spacing w:val="-6"/>
        </w:rPr>
        <w:t xml:space="preserve"> </w:t>
      </w:r>
      <w:r>
        <w:t xml:space="preserve">эргономичной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элементов</w:t>
      </w:r>
      <w:r>
        <w:rPr>
          <w:spacing w:val="-5"/>
        </w:rPr>
        <w:t xml:space="preserve"> </w:t>
      </w:r>
      <w:r>
        <w:t xml:space="preserve">графического</w:t>
      </w:r>
      <w:r>
        <w:rPr>
          <w:spacing w:val="-4"/>
        </w:rPr>
        <w:t xml:space="preserve"> </w:t>
      </w:r>
      <w:r>
        <w:t xml:space="preserve">интерфеса</w:t>
      </w:r>
      <w:r>
        <w:rPr>
          <w:spacing w:val="-57"/>
        </w:rPr>
        <w:t xml:space="preserve"> </w:t>
      </w:r>
      <w:r>
        <w:t xml:space="preserve">Диалоговый интерфейс: разработка сценариев и структуры диалога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2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71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790"/>
        <w:ind w:left="6038" w:hanging="5672"/>
        <w:spacing w:before="90"/>
      </w:pPr>
      <w:r>
        <w:t xml:space="preserve">2.2.</w:t>
      </w:r>
      <w:r>
        <w:rPr>
          <w:spacing w:val="-5"/>
        </w:rPr>
        <w:t xml:space="preserve"> </w:t>
      </w: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7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3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3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3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3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3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3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3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73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3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3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3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3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3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8"/>
              </w:numPr>
              <w:ind w:right="95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8"/>
              </w:numPr>
              <w:ind w:right="159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3"/>
              <w:numPr>
                <w:ilvl w:val="0"/>
                <w:numId w:val="7"/>
              </w:numPr>
              <w:ind w:right="199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7"/>
              </w:numPr>
              <w:ind w:right="95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73"/>
              <w:numPr>
                <w:ilvl w:val="0"/>
                <w:numId w:val="6"/>
              </w:numPr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73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6"/>
              </w:numPr>
              <w:ind w:right="100"/>
              <w:spacing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73"/>
              <w:numPr>
                <w:ilvl w:val="0"/>
                <w:numId w:val="5"/>
              </w:numPr>
              <w:ind w:right="95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73"/>
              <w:numPr>
                <w:ilvl w:val="0"/>
                <w:numId w:val="5"/>
              </w:numPr>
              <w:ind w:right="93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3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7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3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3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73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3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  <w:p>
            <w:pPr>
              <w:pStyle w:val="973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3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73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73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3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973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73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73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73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73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73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71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973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3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7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73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3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73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73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3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73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3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73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73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</w:tbl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1"/>
        <w:spacing w:before="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1"/>
        <w:ind w:left="794"/>
        <w:jc w:val="center"/>
        <w:spacing w:before="90"/>
      </w:pPr>
      <w:r>
        <w:t xml:space="preserve">8</w:t>
      </w:r>
      <w:r/>
    </w:p>
    <w:p>
      <w:pPr>
        <w:jc w:val="center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790"/>
        <w:ind w:left="866" w:right="371" w:hanging="508"/>
        <w:jc w:val="both"/>
        <w:spacing w:before="76"/>
      </w:pPr>
      <w:r>
        <w:t xml:space="preserve">3. 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1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1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790"/>
        <w:numPr>
          <w:ilvl w:val="1"/>
          <w:numId w:val="4"/>
        </w:numPr>
        <w:ind w:right="173" w:hanging="314"/>
        <w:jc w:val="both"/>
        <w:spacing w:before="120"/>
        <w:tabs>
          <w:tab w:val="left" w:pos="520" w:leader="none"/>
        </w:tabs>
      </w:pPr>
      <w:r>
        <w:t xml:space="preserve">Критерии оцени</w:t>
      </w:r>
      <w:r>
        <w:t xml:space="preserve">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71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2"/>
        <w:numPr>
          <w:ilvl w:val="2"/>
          <w:numId w:val="4"/>
        </w:numPr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7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5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4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spacing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6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</w:t>
      </w:r>
      <w:r>
        <w:rPr>
          <w:sz w:val="24"/>
        </w:rPr>
        <w:t xml:space="preserve">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1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2"/>
        <w:numPr>
          <w:ilvl w:val="2"/>
          <w:numId w:val="4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</w:t>
      </w:r>
      <w:r>
        <w:rPr>
          <w:sz w:val="24"/>
        </w:rPr>
        <w:t xml:space="preserve">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5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7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4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1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2"/>
        <w:numPr>
          <w:ilvl w:val="2"/>
          <w:numId w:val="4"/>
        </w:numPr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7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9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</w:t>
      </w:r>
      <w:r>
        <w:rPr>
          <w:sz w:val="24"/>
        </w:rPr>
        <w:t xml:space="preserve">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23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2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790"/>
        <w:numPr>
          <w:ilvl w:val="1"/>
          <w:numId w:val="4"/>
        </w:numPr>
        <w:ind w:left="2622"/>
        <w:jc w:val="both"/>
        <w:spacing w:before="103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1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</w:t>
      </w:r>
      <w:r>
        <w:t xml:space="preserve">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71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</w:r>
      <w:r>
        <w:tab/>
        <w:t xml:space="preserve">«неудовлетворительно»,</w:t>
      </w:r>
      <w:r>
        <w:tab/>
        <w:t xml:space="preserve">«зачтено»,</w:t>
      </w:r>
      <w:r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71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</w:t>
      </w:r>
      <w:r>
        <w:t xml:space="preserve">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1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1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</w:t>
      </w:r>
      <w:r>
        <w:t xml:space="preserve">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1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71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71"/>
        <w:ind w:left="100" w:right="119" w:firstLine="710"/>
        <w:jc w:val="both"/>
      </w:pPr>
      <w:r>
        <w:t xml:space="preserve">О</w:t>
      </w:r>
      <w:r>
        <w:t xml:space="preserve">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0"/>
          <w:cols w:num="1" w:sep="0" w:space="1701" w:equalWidth="1"/>
          <w:docGrid w:linePitch="360"/>
        </w:sectPr>
      </w:pPr>
      <w:r/>
      <w:r/>
    </w:p>
    <w:p>
      <w:pPr>
        <w:pStyle w:val="790"/>
        <w:ind w:left="3402"/>
        <w:spacing w:before="76"/>
      </w:pPr>
      <w:r>
        <w:t xml:space="preserve"> 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/>
        <w:jc w:val="center"/>
        <w:spacing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«Методы разработки современных облачных сервисов»</w:t>
      </w:r>
      <w:r>
        <w:rPr>
          <w:b/>
          <w:spacing w:val="1"/>
          <w:sz w:val="24"/>
        </w:rPr>
        <w:t xml:space="preserve"> </w:t>
      </w:r>
      <w:r>
        <w:rPr>
          <w:b/>
          <w:bCs/>
          <w:sz w:val="24"/>
          <w:szCs w:val="24"/>
        </w:rPr>
      </w:r>
    </w:p>
    <w:p>
      <w:pPr>
        <w:jc w:val="center"/>
        <w:spacing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bCs/>
          <w:sz w:val="24"/>
          <w:szCs w:val="24"/>
        </w:rPr>
      </w:r>
    </w:p>
    <w:p>
      <w:pPr>
        <w:pStyle w:val="971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71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</w:t>
      </w:r>
      <w:r>
        <w:t xml:space="preserve">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71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71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</w:t>
      </w:r>
      <w:r>
        <w:t xml:space="preserve">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71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71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71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72"/>
        <w:numPr>
          <w:ilvl w:val="0"/>
          <w:numId w:val="3"/>
        </w:numPr>
        <w:ind w:right="120" w:firstLine="710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</w:p>
    <w:p>
      <w:pPr>
        <w:pStyle w:val="972"/>
        <w:numPr>
          <w:ilvl w:val="0"/>
          <w:numId w:val="3"/>
        </w:numPr>
        <w:ind w:left="949" w:hanging="140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71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71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</w:t>
      </w:r>
      <w:r>
        <w:t xml:space="preserve">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71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71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</w:t>
      </w:r>
      <w:r>
        <w:t xml:space="preserve">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71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71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</w:r>
      <w:r>
        <w:tab/>
        <w:t xml:space="preserve">процесса.</w:t>
      </w:r>
      <w:r>
        <w:tab/>
        <w:t xml:space="preserve">Методические</w:t>
      </w:r>
      <w:r>
        <w:tab/>
        <w:t xml:space="preserve">материалы</w:t>
      </w:r>
      <w:r>
        <w:tab/>
        <w:t xml:space="preserve">и</w:t>
      </w:r>
      <w:r>
        <w:tab/>
        <w:t xml:space="preserve">рекомендации</w:t>
      </w:r>
      <w:r>
        <w:tab/>
        <w:t xml:space="preserve">для</w:t>
      </w:r>
      <w:r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71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790"/>
        <w:ind w:left="108"/>
        <w:jc w:val="both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71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71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72"/>
        <w:numPr>
          <w:ilvl w:val="0"/>
          <w:numId w:val="1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</w:t>
      </w:r>
      <w:r>
        <w:rPr>
          <w:sz w:val="24"/>
        </w:rPr>
        <w:t xml:space="preserve">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72"/>
        <w:numPr>
          <w:ilvl w:val="0"/>
          <w:numId w:val="1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</w:t>
        </w:r>
        <w:r>
          <w:rPr>
            <w:sz w:val="24"/>
          </w:rPr>
          <w:t xml:space="preserve">window.edu.ru/library).</w:t>
        </w:r>
      </w:hyperlink>
      <w:r/>
      <w:r>
        <w:rPr>
          <w:sz w:val="24"/>
        </w:rPr>
      </w:r>
    </w:p>
    <w:p>
      <w:pPr>
        <w:pStyle w:val="971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71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2"/>
        <w:numPr>
          <w:ilvl w:val="0"/>
          <w:numId w:val="2"/>
        </w:numPr>
        <w:ind w:right="114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</w:t>
      </w:r>
      <w:r>
        <w:rPr>
          <w:sz w:val="24"/>
        </w:rPr>
        <w:t xml:space="preserve">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71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2"/>
        <w:numPr>
          <w:ilvl w:val="0"/>
          <w:numId w:val="2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71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2"/>
        <w:numPr>
          <w:ilvl w:val="0"/>
          <w:numId w:val="2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</w:t>
      </w:r>
      <w:r>
        <w:rPr>
          <w:sz w:val="24"/>
        </w:rPr>
        <w:t xml:space="preserve">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71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</w:t>
      </w:r>
      <w:r>
        <w:t xml:space="preserve">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52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17152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7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00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17100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7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8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9"/>
    <w:link w:val="7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9"/>
    <w:link w:val="7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9"/>
    <w:link w:val="812"/>
    <w:uiPriority w:val="10"/>
    <w:rPr>
      <w:sz w:val="48"/>
      <w:szCs w:val="48"/>
    </w:rPr>
  </w:style>
  <w:style w:type="character" w:styleId="37">
    <w:name w:val="Subtitle Char"/>
    <w:basedOn w:val="799"/>
    <w:link w:val="814"/>
    <w:uiPriority w:val="11"/>
    <w:rPr>
      <w:sz w:val="24"/>
      <w:szCs w:val="24"/>
    </w:rPr>
  </w:style>
  <w:style w:type="character" w:styleId="39">
    <w:name w:val="Quote Char"/>
    <w:link w:val="816"/>
    <w:uiPriority w:val="29"/>
    <w:rPr>
      <w:i/>
    </w:rPr>
  </w:style>
  <w:style w:type="character" w:styleId="41">
    <w:name w:val="Intense Quote Char"/>
    <w:link w:val="818"/>
    <w:uiPriority w:val="30"/>
    <w:rPr>
      <w:i/>
    </w:rPr>
  </w:style>
  <w:style w:type="character" w:styleId="43">
    <w:name w:val="Header Char"/>
    <w:basedOn w:val="799"/>
    <w:link w:val="820"/>
    <w:uiPriority w:val="99"/>
  </w:style>
  <w:style w:type="character" w:styleId="47">
    <w:name w:val="Caption Char"/>
    <w:basedOn w:val="824"/>
    <w:link w:val="822"/>
    <w:uiPriority w:val="99"/>
  </w:style>
  <w:style w:type="character" w:styleId="176">
    <w:name w:val="Footnote Text Char"/>
    <w:link w:val="953"/>
    <w:uiPriority w:val="99"/>
    <w:rPr>
      <w:sz w:val="18"/>
    </w:rPr>
  </w:style>
  <w:style w:type="character" w:styleId="179">
    <w:name w:val="Endnote Text Char"/>
    <w:link w:val="956"/>
    <w:uiPriority w:val="99"/>
    <w:rPr>
      <w:sz w:val="20"/>
    </w:rPr>
  </w:style>
  <w:style w:type="paragraph" w:styleId="78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90">
    <w:name w:val="Heading 1"/>
    <w:basedOn w:val="789"/>
    <w:link w:val="802"/>
    <w:uiPriority w:val="1"/>
    <w:qFormat/>
    <w:pPr>
      <w:ind w:left="400"/>
      <w:outlineLvl w:val="0"/>
    </w:pPr>
    <w:rPr>
      <w:b/>
      <w:bCs/>
      <w:sz w:val="24"/>
      <w:szCs w:val="24"/>
    </w:rPr>
  </w:style>
  <w:style w:type="paragraph" w:styleId="791">
    <w:name w:val="Heading 2"/>
    <w:basedOn w:val="789"/>
    <w:next w:val="789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2">
    <w:name w:val="Heading 3"/>
    <w:basedOn w:val="789"/>
    <w:next w:val="789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96">
    <w:name w:val="Heading 7"/>
    <w:basedOn w:val="789"/>
    <w:next w:val="789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7">
    <w:name w:val="Heading 8"/>
    <w:basedOn w:val="789"/>
    <w:next w:val="789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8">
    <w:name w:val="Heading 9"/>
    <w:basedOn w:val="789"/>
    <w:next w:val="789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1 Знак"/>
    <w:basedOn w:val="799"/>
    <w:link w:val="790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Заголовок 2 Знак"/>
    <w:basedOn w:val="799"/>
    <w:link w:val="791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</w:style>
  <w:style w:type="paragraph" w:styleId="812">
    <w:name w:val="Title"/>
    <w:basedOn w:val="789"/>
    <w:next w:val="789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 w:customStyle="1">
    <w:name w:val="Название Знак"/>
    <w:basedOn w:val="799"/>
    <w:link w:val="812"/>
    <w:uiPriority w:val="10"/>
    <w:rPr>
      <w:sz w:val="48"/>
      <w:szCs w:val="48"/>
    </w:rPr>
  </w:style>
  <w:style w:type="paragraph" w:styleId="814">
    <w:name w:val="Subtitle"/>
    <w:basedOn w:val="789"/>
    <w:next w:val="789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 w:customStyle="1">
    <w:name w:val="Подзаголовок Знак"/>
    <w:basedOn w:val="799"/>
    <w:link w:val="814"/>
    <w:uiPriority w:val="11"/>
    <w:rPr>
      <w:sz w:val="24"/>
      <w:szCs w:val="24"/>
    </w:rPr>
  </w:style>
  <w:style w:type="paragraph" w:styleId="816">
    <w:name w:val="Quote"/>
    <w:basedOn w:val="789"/>
    <w:next w:val="789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9"/>
    <w:next w:val="789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9"/>
    <w:link w:val="8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1" w:customStyle="1">
    <w:name w:val="Верхний колонтитул Знак"/>
    <w:basedOn w:val="799"/>
    <w:link w:val="820"/>
    <w:uiPriority w:val="99"/>
  </w:style>
  <w:style w:type="paragraph" w:styleId="822">
    <w:name w:val="Footer"/>
    <w:basedOn w:val="789"/>
    <w:link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3" w:customStyle="1">
    <w:name w:val="Footer Char"/>
    <w:basedOn w:val="799"/>
    <w:uiPriority w:val="99"/>
  </w:style>
  <w:style w:type="paragraph" w:styleId="824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 w:customStyle="1">
    <w:name w:val="Нижний колонтитул Знак"/>
    <w:link w:val="822"/>
    <w:uiPriority w:val="99"/>
  </w:style>
  <w:style w:type="table" w:styleId="826">
    <w:name w:val="Table Grid"/>
    <w:basedOn w:val="8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Table Grid Light"/>
    <w:basedOn w:val="8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8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8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8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basedOn w:val="8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basedOn w:val="8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basedOn w:val="8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basedOn w:val="8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basedOn w:val="8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basedOn w:val="8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8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basedOn w:val="8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basedOn w:val="8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basedOn w:val="8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basedOn w:val="8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basedOn w:val="8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basedOn w:val="8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8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basedOn w:val="8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basedOn w:val="8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basedOn w:val="8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basedOn w:val="8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basedOn w:val="8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basedOn w:val="8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8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basedOn w:val="80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basedOn w:val="80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basedOn w:val="80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basedOn w:val="80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basedOn w:val="80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basedOn w:val="80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>
    <w:name w:val="Grid Table 5 Dark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basedOn w:val="8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>
    <w:name w:val="Grid Table 6 Colorful"/>
    <w:basedOn w:val="8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basedOn w:val="80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basedOn w:val="8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basedOn w:val="80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basedOn w:val="8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basedOn w:val="80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basedOn w:val="80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>
    <w:name w:val="Grid Table 7 Colorful"/>
    <w:basedOn w:val="8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basedOn w:val="80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basedOn w:val="8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basedOn w:val="8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basedOn w:val="8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basedOn w:val="80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basedOn w:val="80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basedOn w:val="8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8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basedOn w:val="8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basedOn w:val="8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basedOn w:val="8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basedOn w:val="8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basedOn w:val="8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basedOn w:val="8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8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basedOn w:val="8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basedOn w:val="8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basedOn w:val="8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basedOn w:val="8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basedOn w:val="8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basedOn w:val="8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8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basedOn w:val="8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basedOn w:val="8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basedOn w:val="8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basedOn w:val="8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basedOn w:val="8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basedOn w:val="8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8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basedOn w:val="80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basedOn w:val="8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basedOn w:val="8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basedOn w:val="8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basedOn w:val="8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basedOn w:val="8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>
    <w:name w:val="List Table 6 Colorful"/>
    <w:basedOn w:val="8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basedOn w:val="8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basedOn w:val="8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basedOn w:val="8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basedOn w:val="8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basedOn w:val="8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basedOn w:val="8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>
    <w:name w:val="List Table 7 Colorful"/>
    <w:basedOn w:val="8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basedOn w:val="80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basedOn w:val="80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basedOn w:val="80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basedOn w:val="80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basedOn w:val="80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basedOn w:val="80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basedOn w:val="8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basedOn w:val="8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basedOn w:val="8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basedOn w:val="8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basedOn w:val="8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basedOn w:val="8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basedOn w:val="8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basedOn w:val="8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basedOn w:val="8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789"/>
    <w:link w:val="954"/>
    <w:uiPriority w:val="99"/>
    <w:semiHidden/>
    <w:unhideWhenUsed/>
    <w:pPr>
      <w:spacing w:after="40"/>
    </w:pPr>
    <w:rPr>
      <w:sz w:val="18"/>
    </w:rPr>
  </w:style>
  <w:style w:type="character" w:styleId="954" w:customStyle="1">
    <w:name w:val="Текст сноски Знак"/>
    <w:link w:val="953"/>
    <w:uiPriority w:val="99"/>
    <w:rPr>
      <w:sz w:val="18"/>
    </w:rPr>
  </w:style>
  <w:style w:type="character" w:styleId="955">
    <w:name w:val="footnote reference"/>
    <w:basedOn w:val="799"/>
    <w:uiPriority w:val="99"/>
    <w:unhideWhenUsed/>
    <w:rPr>
      <w:vertAlign w:val="superscript"/>
    </w:rPr>
  </w:style>
  <w:style w:type="paragraph" w:styleId="956">
    <w:name w:val="endnote text"/>
    <w:basedOn w:val="789"/>
    <w:link w:val="957"/>
    <w:uiPriority w:val="99"/>
    <w:semiHidden/>
    <w:unhideWhenUsed/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basedOn w:val="799"/>
    <w:uiPriority w:val="99"/>
    <w:semiHidden/>
    <w:unhideWhenUsed/>
    <w:rPr>
      <w:vertAlign w:val="superscript"/>
    </w:rPr>
  </w:style>
  <w:style w:type="paragraph" w:styleId="959">
    <w:name w:val="toc 1"/>
    <w:basedOn w:val="789"/>
    <w:next w:val="789"/>
    <w:uiPriority w:val="39"/>
    <w:unhideWhenUsed/>
    <w:pPr>
      <w:spacing w:after="57"/>
    </w:pPr>
  </w:style>
  <w:style w:type="paragraph" w:styleId="960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61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62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63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64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65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66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67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89"/>
    <w:next w:val="789"/>
    <w:uiPriority w:val="99"/>
    <w:unhideWhenUsed/>
  </w:style>
  <w:style w:type="table" w:styleId="97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1">
    <w:name w:val="Body Text"/>
    <w:basedOn w:val="789"/>
    <w:uiPriority w:val="1"/>
    <w:qFormat/>
    <w:rPr>
      <w:sz w:val="24"/>
      <w:szCs w:val="24"/>
    </w:rPr>
  </w:style>
  <w:style w:type="paragraph" w:styleId="972">
    <w:name w:val="List Paragraph"/>
    <w:basedOn w:val="789"/>
    <w:uiPriority w:val="1"/>
    <w:qFormat/>
    <w:pPr>
      <w:ind w:left="1530" w:hanging="360"/>
      <w:jc w:val="both"/>
    </w:pPr>
  </w:style>
  <w:style w:type="paragraph" w:styleId="973" w:customStyle="1">
    <w:name w:val="Table Paragraph"/>
    <w:basedOn w:val="78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2023-04-25T13:34:00Z</dcterms:created>
  <dcterms:modified xsi:type="dcterms:W3CDTF">2024-09-30T20:58:11Z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